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124D" w:rsidRPr="00A324D7" w:rsidRDefault="00A324D7" w:rsidP="0021719F">
      <w:pPr>
        <w:pBdr>
          <w:bottom w:val="single" w:sz="4" w:space="1" w:color="auto"/>
        </w:pBdr>
        <w:ind w:right="1388"/>
        <w:jc w:val="right"/>
        <w:rPr>
          <w:rFonts w:ascii="John Handy LET" w:hAnsi="John Handy LET"/>
          <w:b/>
          <w:smallCaps/>
          <w:color w:val="C00000"/>
          <w:sz w:val="28"/>
          <w:szCs w:val="28"/>
        </w:rPr>
      </w:pPr>
      <w:r w:rsidRPr="00A324D7">
        <w:rPr>
          <w:rFonts w:ascii="John Handy LET" w:hAnsi="John Handy LET"/>
          <w:b/>
          <w:smallCaps/>
          <w:noProof/>
          <w:color w:val="C00000"/>
          <w:sz w:val="28"/>
          <w:szCs w:val="28"/>
          <w:lang w:eastAsia="fr-FR"/>
        </w:rPr>
        <mc:AlternateContent>
          <mc:Choice Requires="wps">
            <w:drawing>
              <wp:anchor distT="0" distB="0" distL="114300" distR="114300" simplePos="0" relativeHeight="251659264" behindDoc="0" locked="0" layoutInCell="1" allowOverlap="1" wp14:anchorId="6B351737" wp14:editId="6EC87B35">
                <wp:simplePos x="0" y="0"/>
                <wp:positionH relativeFrom="column">
                  <wp:posOffset>-553720</wp:posOffset>
                </wp:positionH>
                <wp:positionV relativeFrom="paragraph">
                  <wp:posOffset>6350</wp:posOffset>
                </wp:positionV>
                <wp:extent cx="2628000" cy="251460"/>
                <wp:effectExtent l="57150" t="38100" r="77470" b="91440"/>
                <wp:wrapNone/>
                <wp:docPr id="1" name="Zone de texte 1"/>
                <wp:cNvGraphicFramePr/>
                <a:graphic xmlns:a="http://schemas.openxmlformats.org/drawingml/2006/main">
                  <a:graphicData uri="http://schemas.microsoft.com/office/word/2010/wordprocessingShape">
                    <wps:wsp>
                      <wps:cNvSpPr txBox="1"/>
                      <wps:spPr>
                        <a:xfrm rot="10800000" flipV="1">
                          <a:off x="0" y="0"/>
                          <a:ext cx="2628000" cy="251460"/>
                        </a:xfrm>
                        <a:prstGeom prst="rect">
                          <a:avLst/>
                        </a:prstGeom>
                        <a:ln>
                          <a:solidFill>
                            <a:schemeClr val="tx1"/>
                          </a:solidFill>
                        </a:ln>
                      </wps:spPr>
                      <wps:style>
                        <a:lnRef idx="1">
                          <a:schemeClr val="accent2"/>
                        </a:lnRef>
                        <a:fillRef idx="2">
                          <a:schemeClr val="accent2"/>
                        </a:fillRef>
                        <a:effectRef idx="1">
                          <a:schemeClr val="accent2"/>
                        </a:effectRef>
                        <a:fontRef idx="minor">
                          <a:schemeClr val="dk1"/>
                        </a:fontRef>
                      </wps:style>
                      <wps:txbx>
                        <w:txbxContent>
                          <w:p w:rsidR="0091124D" w:rsidRPr="0091124D" w:rsidRDefault="00A324D7" w:rsidP="007C17B1">
                            <w:pPr>
                              <w:ind w:left="0"/>
                              <w:jc w:val="center"/>
                              <w:rPr>
                                <w:rFonts w:ascii="Tw Cen MT" w:hAnsi="Tw Cen MT"/>
                                <w:b/>
                                <w:smallCaps/>
                              </w:rPr>
                            </w:pPr>
                            <w:r>
                              <w:rPr>
                                <w:rFonts w:ascii="Tw Cen MT" w:hAnsi="Tw Cen MT"/>
                                <w:b/>
                                <w:smallCaps/>
                              </w:rPr>
                              <w:t>Thème</w:t>
                            </w:r>
                            <w:r w:rsidR="00657A2D">
                              <w:rPr>
                                <w:rFonts w:ascii="Tw Cen MT" w:hAnsi="Tw Cen MT"/>
                                <w:b/>
                                <w:smallCaps/>
                              </w:rPr>
                              <w:t xml:space="preserve"> 3</w:t>
                            </w:r>
                            <w:r>
                              <w:rPr>
                                <w:rFonts w:ascii="Tw Cen MT" w:hAnsi="Tw Cen MT"/>
                                <w:b/>
                                <w:smallCaps/>
                              </w:rPr>
                              <w:t>/Question 3/</w:t>
                            </w:r>
                            <w:r w:rsidR="0021719F">
                              <w:rPr>
                                <w:rFonts w:ascii="Tw Cen MT" w:hAnsi="Tw Cen MT"/>
                                <w:b/>
                                <w:smallCaps/>
                              </w:rPr>
                              <w:t xml:space="preserve"> </w:t>
                            </w:r>
                            <w:r w:rsidR="00657A2D">
                              <w:rPr>
                                <w:rFonts w:ascii="Tw Cen MT" w:hAnsi="Tw Cen MT"/>
                                <w:b/>
                                <w:smallCaps/>
                              </w:rPr>
                              <w:t>Etude de cas</w:t>
                            </w:r>
                            <w:r>
                              <w:rPr>
                                <w:rFonts w:ascii="Tw Cen MT" w:hAnsi="Tw Cen MT"/>
                                <w:b/>
                                <w:smallCaps/>
                              </w:rPr>
                              <w:t>/Fiche 1</w:t>
                            </w:r>
                          </w:p>
                        </w:txbxContent>
                      </wps:txbx>
                      <wps:bodyPr rot="0" spcFirstLastPara="0" vertOverflow="overflow" horzOverflow="overflow" vert="horz" wrap="square" lIns="91440" tIns="72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 o:spid="_x0000_s1026" type="#_x0000_t202" style="position:absolute;left:0;text-align:left;margin-left:-43.6pt;margin-top:.5pt;width:206.95pt;height:19.8pt;rotation:180;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" fillcolor="#dfa7a6 [1621]" strokecolor="black [3213]">
                <v:fill color2="#f5e4e4 [501]" rotate="t" angle="180" colors="0 #ffa2a1;22938f #ffbebd;1 #ffe5e5" focus="100%" type="gradient"/>
                <v:shadow on="t" color="black" opacity="24903f" origin=",.5" offset="0,.55556mm"/>
                <v:textbox inset=",2mm">
                  <w:txbxContent>
                    <w:p w:rsidR="0091124D" w:rsidRPr="0091124D" w:rsidRDefault="00A324D7" w:rsidP="007C17B1">
                      <w:pPr>
                        <w:ind w:left="0"/>
                        <w:jc w:val="center"/>
                        <w:rPr>
                          <w:rFonts w:ascii="Tw Cen MT" w:hAnsi="Tw Cen MT"/>
                          <w:b/>
                          <w:smallCaps/>
                        </w:rPr>
                      </w:pPr>
                      <w:r>
                        <w:rPr>
                          <w:rFonts w:ascii="Tw Cen MT" w:hAnsi="Tw Cen MT"/>
                          <w:b/>
                          <w:smallCaps/>
                        </w:rPr>
                        <w:t>Thème</w:t>
                      </w:r>
                      <w:r w:rsidR="00657A2D">
                        <w:rPr>
                          <w:rFonts w:ascii="Tw Cen MT" w:hAnsi="Tw Cen MT"/>
                          <w:b/>
                          <w:smallCaps/>
                        </w:rPr>
                        <w:t xml:space="preserve"> 3</w:t>
                      </w:r>
                      <w:r>
                        <w:rPr>
                          <w:rFonts w:ascii="Tw Cen MT" w:hAnsi="Tw Cen MT"/>
                          <w:b/>
                          <w:smallCaps/>
                        </w:rPr>
                        <w:t>/Question 3/</w:t>
                      </w:r>
                      <w:r w:rsidR="0021719F">
                        <w:rPr>
                          <w:rFonts w:ascii="Tw Cen MT" w:hAnsi="Tw Cen MT"/>
                          <w:b/>
                          <w:smallCaps/>
                        </w:rPr>
                        <w:t xml:space="preserve"> </w:t>
                      </w:r>
                      <w:r w:rsidR="00657A2D">
                        <w:rPr>
                          <w:rFonts w:ascii="Tw Cen MT" w:hAnsi="Tw Cen MT"/>
                          <w:b/>
                          <w:smallCaps/>
                        </w:rPr>
                        <w:t>Etude de cas</w:t>
                      </w:r>
                      <w:r>
                        <w:rPr>
                          <w:rFonts w:ascii="Tw Cen MT" w:hAnsi="Tw Cen MT"/>
                          <w:b/>
                          <w:smallCaps/>
                        </w:rPr>
                        <w:t>/Fiche 1</w:t>
                      </w:r>
                    </w:p>
                  </w:txbxContent>
                </v:textbox>
              </v:shape>
            </w:pict>
          </mc:Fallback>
        </mc:AlternateContent>
      </w:r>
      <w:r w:rsidR="00FC1DD1" w:rsidRPr="00A324D7">
        <w:rPr>
          <w:rFonts w:ascii="Tw Cen MT" w:hAnsi="Tw Cen MT"/>
          <w:b/>
          <w:smallCaps/>
          <w:noProof/>
          <w:color w:val="C00000"/>
          <w:sz w:val="20"/>
          <w:szCs w:val="20"/>
          <w:u w:val="single"/>
          <w:lang w:eastAsia="fr-FR"/>
        </w:rPr>
        <mc:AlternateContent>
          <mc:Choice Requires="wps">
            <w:drawing>
              <wp:anchor distT="0" distB="0" distL="114300" distR="114300" simplePos="0" relativeHeight="251681792" behindDoc="0" locked="0" layoutInCell="1" allowOverlap="1" wp14:anchorId="1C2BA58E" wp14:editId="517AF175">
                <wp:simplePos x="0" y="0"/>
                <wp:positionH relativeFrom="column">
                  <wp:posOffset>8074444</wp:posOffset>
                </wp:positionH>
                <wp:positionV relativeFrom="paragraph">
                  <wp:posOffset>-136525</wp:posOffset>
                </wp:positionV>
                <wp:extent cx="1475740" cy="1115695"/>
                <wp:effectExtent l="0" t="0" r="10160" b="27305"/>
                <wp:wrapNone/>
                <wp:docPr id="22" name="Rectangle 22"/>
                <wp:cNvGraphicFramePr/>
                <a:graphic xmlns:a="http://schemas.openxmlformats.org/drawingml/2006/main">
                  <a:graphicData uri="http://schemas.microsoft.com/office/word/2010/wordprocessingShape">
                    <wps:wsp>
                      <wps:cNvSpPr/>
                      <wps:spPr>
                        <a:xfrm>
                          <a:off x="0" y="0"/>
                          <a:ext cx="1475740" cy="1115695"/>
                        </a:xfrm>
                        <a:prstGeom prst="rect">
                          <a:avLst/>
                        </a:prstGeom>
                        <a:no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6" style="position:absolute;margin-left:635.8pt;margin-top:-10.75pt;width:116.2pt;height:87.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" filled="f" strokecolor="black [3213]" strokeweight="2pt"/>
            </w:pict>
          </mc:Fallback>
        </mc:AlternateContent>
      </w:r>
      <w:r w:rsidR="00D75215" w:rsidRPr="00A324D7">
        <w:rPr>
          <w:rFonts w:ascii="Tw Cen MT" w:hAnsi="Tw Cen MT"/>
          <w:smallCaps/>
          <w:noProof/>
          <w:sz w:val="20"/>
          <w:szCs w:val="20"/>
          <w:lang w:eastAsia="fr-FR"/>
        </w:rPr>
        <mc:AlternateContent>
          <mc:Choice Requires="wps">
            <w:drawing>
              <wp:anchor distT="0" distB="0" distL="114300" distR="114300" simplePos="0" relativeHeight="251656189" behindDoc="0" locked="0" layoutInCell="1" allowOverlap="1" wp14:anchorId="748DEA2C" wp14:editId="035D7D91">
                <wp:simplePos x="0" y="0"/>
                <wp:positionH relativeFrom="column">
                  <wp:posOffset>3563348</wp:posOffset>
                </wp:positionH>
                <wp:positionV relativeFrom="paragraph">
                  <wp:posOffset>306432</wp:posOffset>
                </wp:positionV>
                <wp:extent cx="6134100" cy="3838575"/>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6134100" cy="3838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0D3C" w:rsidRDefault="00D75215">
                            <w:pPr>
                              <w:ind w:left="0"/>
                            </w:pPr>
                            <w:r>
                              <w:rPr>
                                <w:noProof/>
                                <w:lang w:eastAsia="fr-FR"/>
                              </w:rPr>
                              <w:drawing>
                                <wp:inline distT="0" distB="0" distL="0" distR="0" wp14:anchorId="2FC75887" wp14:editId="0D9BF429">
                                  <wp:extent cx="5868000" cy="3668400"/>
                                  <wp:effectExtent l="19050" t="19050" r="19050" b="27305"/>
                                  <wp:docPr id="6" name="Picture 2" descr="http://www.ph-ludwigsburg.de/html/2b-frnz-s-01/overmann/baf4/art57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2" descr="http://www.ph-ludwigsburg.de/html/2b-frnz-s-01/overmann/baf4/art577.jpg"/>
                                          <pic:cNvPicPr preferRelativeResize="0">
                                            <a:picLocks noChangeAspect="1" noChangeArrowheads="1"/>
                                          </pic:cNvPicPr>
                                        </pic:nvPicPr>
                                        <pic:blipFill rotWithShape="1">
                                          <a:blip r:embed="rId9" cstate="email">
                                            <a:extLst>
                                              <a:ext uri="{28A0092B-C50C-407E-A947-70E740481C1C}">
                                                <a14:useLocalDpi xmlns:a14="http://schemas.microsoft.com/office/drawing/2010/main"/>
                                              </a:ext>
                                            </a:extLst>
                                          </a:blip>
                                          <a:srcRect l="597" t="622" r="778" b="1750"/>
                                          <a:stretch/>
                                        </pic:blipFill>
                                        <pic:spPr bwMode="auto">
                                          <a:xfrm>
                                            <a:off x="0" y="0"/>
                                            <a:ext cx="5868000" cy="3668400"/>
                                          </a:xfrm>
                                          <a:prstGeom prst="rect">
                                            <a:avLst/>
                                          </a:prstGeom>
                                          <a:noFill/>
                                          <a:ln>
                                            <a:solidFill>
                                              <a:schemeClr val="tx1"/>
                                            </a:solid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 o:spid="_x0000_s1027" type="#_x0000_t202" style="position:absolute;left:0;text-align:left;margin-left:280.6pt;margin-top:24.15pt;width:483pt;height:302.25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" filled="f" stroked="f" strokeweight=".5pt">
                <v:textbox>
                  <w:txbxContent>
                    <w:p w:rsidR="00D80D3C" w:rsidRDefault="00D75215">
                      <w:pPr>
                        <w:ind w:left="0"/>
                      </w:pPr>
                      <w:r>
                        <w:rPr>
                          <w:noProof/>
                          <w:lang w:eastAsia="fr-FR"/>
                        </w:rPr>
                        <w:drawing>
                          <wp:inline distT="0" distB="0" distL="0" distR="0" wp14:anchorId="2FC75887" wp14:editId="0D9BF429">
                            <wp:extent cx="5868000" cy="3668400"/>
                            <wp:effectExtent l="19050" t="19050" r="19050" b="27305"/>
                            <wp:docPr id="6" name="Picture 2" descr="http://www.ph-ludwigsburg.de/html/2b-frnz-s-01/overmann/baf4/art57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2" descr="http://www.ph-ludwigsburg.de/html/2b-frnz-s-01/overmann/baf4/art577.jpg"/>
                                    <pic:cNvPicPr preferRelativeResize="0">
                                      <a:picLocks noChangeAspect="1" noChangeArrowheads="1"/>
                                    </pic:cNvPicPr>
                                  </pic:nvPicPr>
                                  <pic:blipFill rotWithShape="1">
                                    <a:blip r:embed="rId9" cstate="email">
                                      <a:extLst>
                                        <a:ext uri="{28A0092B-C50C-407E-A947-70E740481C1C}">
                                          <a14:useLocalDpi xmlns:a14="http://schemas.microsoft.com/office/drawing/2010/main"/>
                                        </a:ext>
                                      </a:extLst>
                                    </a:blip>
                                    <a:srcRect l="597" t="622" r="778" b="1750"/>
                                    <a:stretch/>
                                  </pic:blipFill>
                                  <pic:spPr bwMode="auto">
                                    <a:xfrm>
                                      <a:off x="0" y="0"/>
                                      <a:ext cx="5868000" cy="3668400"/>
                                    </a:xfrm>
                                    <a:prstGeom prst="rect">
                                      <a:avLst/>
                                    </a:prstGeom>
                                    <a:noFill/>
                                    <a:ln>
                                      <a:solidFill>
                                        <a:schemeClr val="tx1"/>
                                      </a:solidFill>
                                    </a:ln>
                                    <a:extLst/>
                                  </pic:spPr>
                                </pic:pic>
                              </a:graphicData>
                            </a:graphic>
                          </wp:inline>
                        </w:drawing>
                      </w:r>
                    </w:p>
                  </w:txbxContent>
                </v:textbox>
              </v:shape>
            </w:pict>
          </mc:Fallback>
        </mc:AlternateContent>
      </w:r>
      <w:r w:rsidR="0021719F" w:rsidRPr="00A324D7">
        <w:rPr>
          <w:rFonts w:ascii="Tw Cen MT" w:hAnsi="Tw Cen MT"/>
          <w:b/>
          <w:smallCaps/>
          <w:noProof/>
          <w:color w:val="C00000"/>
          <w:sz w:val="20"/>
          <w:szCs w:val="20"/>
          <w:u w:val="single"/>
          <w:lang w:eastAsia="fr-FR"/>
        </w:rPr>
        <mc:AlternateContent>
          <mc:Choice Requires="wps">
            <w:drawing>
              <wp:anchor distT="0" distB="0" distL="114300" distR="114300" simplePos="0" relativeHeight="251676672" behindDoc="0" locked="0" layoutInCell="1" allowOverlap="1" wp14:anchorId="34A6E696" wp14:editId="01E8EA34">
                <wp:simplePos x="0" y="0"/>
                <wp:positionH relativeFrom="column">
                  <wp:posOffset>7977505</wp:posOffset>
                </wp:positionH>
                <wp:positionV relativeFrom="paragraph">
                  <wp:posOffset>-184785</wp:posOffset>
                </wp:positionV>
                <wp:extent cx="1666875" cy="1285875"/>
                <wp:effectExtent l="0" t="0" r="0" b="0"/>
                <wp:wrapNone/>
                <wp:docPr id="18" name="Zone de texte 18"/>
                <wp:cNvGraphicFramePr/>
                <a:graphic xmlns:a="http://schemas.openxmlformats.org/drawingml/2006/main">
                  <a:graphicData uri="http://schemas.microsoft.com/office/word/2010/wordprocessingShape">
                    <wps:wsp>
                      <wps:cNvSpPr txBox="1"/>
                      <wps:spPr>
                        <a:xfrm>
                          <a:off x="0" y="0"/>
                          <a:ext cx="1666875" cy="1285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0942" w:rsidRDefault="00D80D3C">
                            <w:pPr>
                              <w:ind w:left="0"/>
                            </w:pPr>
                            <w:r>
                              <w:rPr>
                                <w:noProof/>
                                <w:lang w:eastAsia="fr-FR"/>
                              </w:rPr>
                              <w:drawing>
                                <wp:inline distT="0" distB="0" distL="0" distR="0" wp14:anchorId="7A30A919" wp14:editId="37D42170">
                                  <wp:extent cx="1483200" cy="1134000"/>
                                  <wp:effectExtent l="0" t="0" r="3175" b="9525"/>
                                  <wp:docPr id="3" name="Image 3" descr="http://t3.gstatic.com/images?q=tbn:ANd9GcT813WHiTzB3aOlk8Sk-FZiathRX67ADU2pH0t6D9Epm2whZC1oQ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t3.gstatic.com/images?q=tbn:ANd9GcT813WHiTzB3aOlk8Sk-FZiathRX67ADU2pH0t6D9Epm2whZC1oQw"/>
                                          <pic:cNvPicPr preferRelativeResize="0">
                                            <a:picLocks noChangeAspect="1" noChangeArrowheads="1"/>
                                          </pic:cNvPicPr>
                                        </pic:nvPicPr>
                                        <pic:blipFill>
                                          <a:blip r:embed="rId10" cstate="email">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a:ext>
                                            </a:extLst>
                                          </a:blip>
                                          <a:srcRect/>
                                          <a:stretch>
                                            <a:fillRect/>
                                          </a:stretch>
                                        </pic:blipFill>
                                        <pic:spPr bwMode="auto">
                                          <a:xfrm>
                                            <a:off x="0" y="0"/>
                                            <a:ext cx="1483200" cy="1134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8" o:spid="_x0000_s1028" type="#_x0000_t202" style="position:absolute;left:0;text-align:left;margin-left:628.15pt;margin-top:-14.55pt;width:131.25pt;height:10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" filled="f" stroked="f" strokeweight=".5pt">
                <v:textbox>
                  <w:txbxContent>
                    <w:p w:rsidR="007A0942" w:rsidRDefault="00D80D3C">
                      <w:pPr>
                        <w:ind w:left="0"/>
                      </w:pPr>
                      <w:r>
                        <w:rPr>
                          <w:noProof/>
                          <w:lang w:eastAsia="fr-FR"/>
                        </w:rPr>
                        <w:drawing>
                          <wp:inline distT="0" distB="0" distL="0" distR="0" wp14:anchorId="7A30A919" wp14:editId="37D42170">
                            <wp:extent cx="1483200" cy="1134000"/>
                            <wp:effectExtent l="0" t="0" r="3175" b="9525"/>
                            <wp:docPr id="3" name="Image 3" descr="http://t3.gstatic.com/images?q=tbn:ANd9GcT813WHiTzB3aOlk8Sk-FZiathRX67ADU2pH0t6D9Epm2whZC1oQ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t3.gstatic.com/images?q=tbn:ANd9GcT813WHiTzB3aOlk8Sk-FZiathRX67ADU2pH0t6D9Epm2whZC1oQw"/>
                                    <pic:cNvPicPr preferRelativeResize="0">
                                      <a:picLocks noChangeAspect="1" noChangeArrowheads="1"/>
                                    </pic:cNvPicPr>
                                  </pic:nvPicPr>
                                  <pic:blipFill>
                                    <a:blip r:embed="rId10" cstate="email">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a:ext>
                                      </a:extLst>
                                    </a:blip>
                                    <a:srcRect/>
                                    <a:stretch>
                                      <a:fillRect/>
                                    </a:stretch>
                                  </pic:blipFill>
                                  <pic:spPr bwMode="auto">
                                    <a:xfrm>
                                      <a:off x="0" y="0"/>
                                      <a:ext cx="1483200" cy="1134000"/>
                                    </a:xfrm>
                                    <a:prstGeom prst="rect">
                                      <a:avLst/>
                                    </a:prstGeom>
                                    <a:noFill/>
                                    <a:ln>
                                      <a:noFill/>
                                    </a:ln>
                                  </pic:spPr>
                                </pic:pic>
                              </a:graphicData>
                            </a:graphic>
                          </wp:inline>
                        </w:drawing>
                      </w:r>
                    </w:p>
                  </w:txbxContent>
                </v:textbox>
              </v:shape>
            </w:pict>
          </mc:Fallback>
        </mc:AlternateContent>
      </w:r>
      <w:r w:rsidR="00657A2D" w:rsidRPr="00A324D7">
        <w:rPr>
          <w:rFonts w:ascii="John Handy LET" w:hAnsi="John Handy LET"/>
          <w:b/>
          <w:smallCaps/>
          <w:color w:val="C00000"/>
          <w:sz w:val="28"/>
          <w:szCs w:val="28"/>
        </w:rPr>
        <w:t>Le Sahara, ressources et conflits</w:t>
      </w:r>
    </w:p>
    <w:p w:rsidR="0091124D" w:rsidRPr="0091124D" w:rsidRDefault="00C01E67" w:rsidP="00D80D3C">
      <w:pPr>
        <w:rPr>
          <w:rFonts w:ascii="Tw Cen MT" w:hAnsi="Tw Cen MT"/>
          <w:b/>
          <w:smallCaps/>
          <w:color w:val="C00000"/>
          <w:sz w:val="20"/>
          <w:szCs w:val="20"/>
          <w:u w:val="single"/>
        </w:rPr>
      </w:pPr>
      <w:r w:rsidRPr="00C01E67">
        <w:rPr>
          <w:rFonts w:ascii="Tw Cen MT" w:hAnsi="Tw Cen MT"/>
          <w:b/>
          <w:smallCaps/>
          <w:noProof/>
          <w:color w:val="C00000"/>
          <w:sz w:val="20"/>
          <w:szCs w:val="20"/>
          <w:u w:val="single"/>
          <w:lang w:eastAsia="fr-FR"/>
        </w:rPr>
        <mc:AlternateContent>
          <mc:Choice Requires="wps">
            <w:drawing>
              <wp:anchor distT="0" distB="0" distL="114300" distR="114300" simplePos="0" relativeHeight="251706368" behindDoc="0" locked="0" layoutInCell="1" allowOverlap="1" wp14:anchorId="36429213" wp14:editId="32EAB2DA">
                <wp:simplePos x="0" y="0"/>
                <wp:positionH relativeFrom="column">
                  <wp:posOffset>3714115</wp:posOffset>
                </wp:positionH>
                <wp:positionV relativeFrom="paragraph">
                  <wp:posOffset>77470</wp:posOffset>
                </wp:positionV>
                <wp:extent cx="251460" cy="251460"/>
                <wp:effectExtent l="57150" t="19050" r="0" b="91440"/>
                <wp:wrapNone/>
                <wp:docPr id="2051" name="Ellipse 2051"/>
                <wp:cNvGraphicFramePr/>
                <a:graphic xmlns:a="http://schemas.openxmlformats.org/drawingml/2006/main">
                  <a:graphicData uri="http://schemas.microsoft.com/office/word/2010/wordprocessingShape">
                    <wps:wsp>
                      <wps:cNvSpPr/>
                      <wps:spPr>
                        <a:xfrm>
                          <a:off x="0" y="0"/>
                          <a:ext cx="251460" cy="251460"/>
                        </a:xfrm>
                        <a:prstGeom prst="ellipse">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ysClr val="window" lastClr="FFFFFF"/>
                          </a:solidFill>
                          <a:prstDash val="solid"/>
                        </a:ln>
                        <a:effectLst>
                          <a:outerShdw blurRad="40000" dist="23000" dir="5400000" rotWithShape="0">
                            <a:srgbClr val="000000">
                              <a:alpha val="35000"/>
                            </a:srgbClr>
                          </a:outerShdw>
                        </a:effectLst>
                      </wps:spPr>
                      <wps:txbx>
                        <w:txbxContent>
                          <w:p w:rsidR="00C01E67" w:rsidRPr="00C01E67" w:rsidRDefault="00C01E67" w:rsidP="00C01E67">
                            <w:pPr>
                              <w:ind w:left="0"/>
                              <w:jc w:val="center"/>
                              <w:rPr>
                                <w:rFonts w:ascii="Tw Cen MT" w:hAnsi="Tw Cen MT"/>
                                <w:b/>
                                <w:color w:val="FFFFFF" w:themeColor="background1"/>
                              </w:rPr>
                            </w:pPr>
                            <w:r w:rsidRPr="00C01E67">
                              <w:rPr>
                                <w:rFonts w:ascii="Tw Cen MT" w:hAnsi="Tw Cen MT"/>
                                <w:b/>
                                <w:color w:val="FFFFFF" w:themeColor="background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051" o:spid="_x0000_s1029" style="position:absolute;left:0;text-align:left;margin-left:292.45pt;margin-top:6.1pt;width:19.8pt;height:19.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" fillcolor="#9b2d2a" strokecolor="window">
                <v:fill color2="#ce3b37" rotate="t" angle="180" colors="0 #9b2d2a;52429f #cb3d3a;1 #ce3b37" focus="100%" type="gradient">
                  <o:fill v:ext="view" type="gradientUnscaled"/>
                </v:fill>
                <v:shadow on="t" color="black" opacity="22937f" origin=",.5" offset="0,.63889mm"/>
                <v:textbox inset="0,0,0,0">
                  <w:txbxContent>
                    <w:p w:rsidR="00C01E67" w:rsidRPr="00C01E67" w:rsidRDefault="00C01E67" w:rsidP="00C01E67">
                      <w:pPr>
                        <w:ind w:left="0"/>
                        <w:jc w:val="center"/>
                        <w:rPr>
                          <w:rFonts w:ascii="Tw Cen MT" w:hAnsi="Tw Cen MT"/>
                          <w:b/>
                          <w:color w:val="FFFFFF" w:themeColor="background1"/>
                        </w:rPr>
                      </w:pPr>
                      <w:r w:rsidRPr="00C01E67">
                        <w:rPr>
                          <w:rFonts w:ascii="Tw Cen MT" w:hAnsi="Tw Cen MT"/>
                          <w:b/>
                          <w:color w:val="FFFFFF" w:themeColor="background1"/>
                        </w:rPr>
                        <w:t>3</w:t>
                      </w:r>
                    </w:p>
                  </w:txbxContent>
                </v:textbox>
              </v:oval>
            </w:pict>
          </mc:Fallback>
        </mc:AlternateContent>
      </w:r>
      <w:r w:rsidR="00D75215">
        <w:rPr>
          <w:rFonts w:ascii="Tw Cen MT" w:hAnsi="Tw Cen MT"/>
          <w:b/>
          <w:smallCaps/>
          <w:noProof/>
          <w:color w:val="C00000"/>
          <w:sz w:val="20"/>
          <w:szCs w:val="20"/>
          <w:u w:val="single"/>
          <w:lang w:eastAsia="fr-FR"/>
        </w:rPr>
        <mc:AlternateContent>
          <mc:Choice Requires="wps">
            <w:drawing>
              <wp:anchor distT="0" distB="0" distL="114300" distR="114300" simplePos="0" relativeHeight="251657214" behindDoc="0" locked="0" layoutInCell="1" allowOverlap="1" wp14:anchorId="0821501C" wp14:editId="010AF6A0">
                <wp:simplePos x="0" y="0"/>
                <wp:positionH relativeFrom="column">
                  <wp:posOffset>3681729</wp:posOffset>
                </wp:positionH>
                <wp:positionV relativeFrom="paragraph">
                  <wp:posOffset>57150</wp:posOffset>
                </wp:positionV>
                <wp:extent cx="5866765" cy="3762375"/>
                <wp:effectExtent l="0" t="0" r="19685" b="28575"/>
                <wp:wrapNone/>
                <wp:docPr id="21" name="Rectangle 21"/>
                <wp:cNvGraphicFramePr/>
                <a:graphic xmlns:a="http://schemas.openxmlformats.org/drawingml/2006/main">
                  <a:graphicData uri="http://schemas.microsoft.com/office/word/2010/wordprocessingShape">
                    <wps:wsp>
                      <wps:cNvSpPr/>
                      <wps:spPr>
                        <a:xfrm>
                          <a:off x="0" y="0"/>
                          <a:ext cx="5866765" cy="37623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289.9pt;margin-top:4.5pt;width:461.95pt;height:296.2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" filled="f" strokecolor="black [3213]" strokeweight="2pt"/>
            </w:pict>
          </mc:Fallback>
        </mc:AlternateContent>
      </w:r>
      <w:r w:rsidR="0091124D" w:rsidRPr="0091124D">
        <w:rPr>
          <w:rFonts w:ascii="Tw Cen MT" w:hAnsi="Tw Cen MT"/>
          <w:b/>
          <w:smallCaps/>
          <w:color w:val="C00000"/>
          <w:sz w:val="20"/>
          <w:szCs w:val="20"/>
          <w:u w:val="single"/>
        </w:rPr>
        <w:t xml:space="preserve">I. </w:t>
      </w:r>
      <w:r w:rsidR="00D80D3C" w:rsidRPr="00D80D3C">
        <w:rPr>
          <w:rFonts w:ascii="Tw Cen MT" w:hAnsi="Tw Cen MT"/>
          <w:b/>
          <w:smallCaps/>
          <w:color w:val="C00000"/>
          <w:sz w:val="20"/>
          <w:szCs w:val="20"/>
          <w:u w:val="single"/>
        </w:rPr>
        <w:t>Un espace contraignant mais disposant d’importantes ressources</w:t>
      </w:r>
      <w:r w:rsidR="00D80D3C">
        <w:rPr>
          <w:rFonts w:ascii="Tw Cen MT" w:hAnsi="Tw Cen MT"/>
          <w:b/>
          <w:smallCaps/>
          <w:color w:val="C00000"/>
          <w:sz w:val="20"/>
          <w:szCs w:val="20"/>
          <w:u w:val="single"/>
        </w:rPr>
        <w:t>.</w:t>
      </w:r>
    </w:p>
    <w:p w:rsidR="009572E3" w:rsidRDefault="00D75215" w:rsidP="0091124D">
      <w:pPr>
        <w:ind w:left="0"/>
        <w:rPr>
          <w:rFonts w:ascii="Tw Cen MT" w:hAnsi="Tw Cen MT"/>
          <w:sz w:val="20"/>
          <w:szCs w:val="20"/>
        </w:rPr>
      </w:pPr>
      <w:r>
        <w:rPr>
          <w:rFonts w:ascii="Tw Cen MT" w:hAnsi="Tw Cen MT"/>
          <w:b/>
          <w:smallCaps/>
          <w:noProof/>
          <w:color w:val="C00000"/>
          <w:sz w:val="20"/>
          <w:szCs w:val="20"/>
          <w:u w:val="single"/>
          <w:lang w:eastAsia="fr-FR"/>
        </w:rPr>
        <mc:AlternateContent>
          <mc:Choice Requires="wps">
            <w:drawing>
              <wp:anchor distT="0" distB="0" distL="114300" distR="114300" simplePos="0" relativeHeight="251673600" behindDoc="0" locked="0" layoutInCell="1" allowOverlap="1" wp14:anchorId="1CA4114C" wp14:editId="5D385ACA">
                <wp:simplePos x="0" y="0"/>
                <wp:positionH relativeFrom="column">
                  <wp:posOffset>-556895</wp:posOffset>
                </wp:positionH>
                <wp:positionV relativeFrom="paragraph">
                  <wp:posOffset>23495</wp:posOffset>
                </wp:positionV>
                <wp:extent cx="4191000" cy="360000"/>
                <wp:effectExtent l="57150" t="38100" r="76200" b="97790"/>
                <wp:wrapNone/>
                <wp:docPr id="7" name="Zone de texte 7"/>
                <wp:cNvGraphicFramePr/>
                <a:graphic xmlns:a="http://schemas.openxmlformats.org/drawingml/2006/main">
                  <a:graphicData uri="http://schemas.microsoft.com/office/word/2010/wordprocessingShape">
                    <wps:wsp>
                      <wps:cNvSpPr txBox="1"/>
                      <wps:spPr>
                        <a:xfrm>
                          <a:off x="0" y="0"/>
                          <a:ext cx="4191000" cy="360000"/>
                        </a:xfrm>
                        <a:prstGeom prst="rect">
                          <a:avLst/>
                        </a:prstGeom>
                        <a:ln>
                          <a:solidFill>
                            <a:schemeClr val="tx1"/>
                          </a:solidFill>
                        </a:ln>
                      </wps:spPr>
                      <wps:style>
                        <a:lnRef idx="1">
                          <a:schemeClr val="accent4"/>
                        </a:lnRef>
                        <a:fillRef idx="2">
                          <a:schemeClr val="accent4"/>
                        </a:fillRef>
                        <a:effectRef idx="1">
                          <a:schemeClr val="accent4"/>
                        </a:effectRef>
                        <a:fontRef idx="minor">
                          <a:schemeClr val="dk1"/>
                        </a:fontRef>
                      </wps:style>
                      <wps:txbx>
                        <w:txbxContent>
                          <w:p w:rsidR="00905F0A" w:rsidRPr="00D75215" w:rsidRDefault="0099472F" w:rsidP="00D75215">
                            <w:pPr>
                              <w:ind w:left="0"/>
                              <w:jc w:val="center"/>
                              <w:rPr>
                                <w:rFonts w:ascii="Tw Cen MT" w:hAnsi="Tw Cen MT"/>
                                <w:b/>
                                <w:smallCaps/>
                                <w:sz w:val="20"/>
                                <w:szCs w:val="20"/>
                                <w:u w:val="single"/>
                              </w:rPr>
                            </w:pPr>
                            <w:r w:rsidRPr="0099472F">
                              <w:rPr>
                                <w:rFonts w:ascii="Tw Cen MT" w:hAnsi="Tw Cen MT"/>
                                <w:b/>
                                <w:smallCaps/>
                                <w:sz w:val="20"/>
                                <w:szCs w:val="20"/>
                                <w:u w:val="single"/>
                              </w:rPr>
                              <w:t>Question</w:t>
                            </w:r>
                            <w:r w:rsidR="00D75215" w:rsidRPr="00D75215">
                              <w:rPr>
                                <w:rFonts w:ascii="Tw Cen MT" w:hAnsi="Tw Cen MT"/>
                                <w:b/>
                                <w:smallCaps/>
                                <w:sz w:val="20"/>
                                <w:szCs w:val="20"/>
                              </w:rPr>
                              <w:t xml:space="preserve"> : </w:t>
                            </w:r>
                            <w:r w:rsidR="00D75215" w:rsidRPr="00D75215">
                              <w:rPr>
                                <w:rFonts w:ascii="Tw Cen MT" w:hAnsi="Tw Cen MT"/>
                                <w:b/>
                                <w:sz w:val="20"/>
                                <w:szCs w:val="20"/>
                              </w:rPr>
                              <w:t>Quels atouts et contraintes du Sahara ces quatre documents mettent-ils en évidence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 o:spid="_x0000_s1030" type="#_x0000_t202" style="position:absolute;margin-left:-43.85pt;margin-top:1.85pt;width:330pt;height:28.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" fillcolor="#bfb1d0 [1623]" strokecolor="black [3213]">
                <v:fill color2="#ece7f1 [503]" rotate="t" angle="180" colors="0 #c9b5e8;22938f #d9cbee;1 #f0eaf9" focus="100%" type="gradient"/>
                <v:shadow on="t" color="black" opacity="24903f" origin=",.5" offset="0,.55556mm"/>
                <v:textbox>
                  <w:txbxContent>
                    <w:p w:rsidR="00905F0A" w:rsidRPr="00D75215" w:rsidRDefault="0099472F" w:rsidP="00D75215">
                      <w:pPr>
                        <w:ind w:left="0"/>
                        <w:jc w:val="center"/>
                        <w:rPr>
                          <w:rFonts w:ascii="Tw Cen MT" w:hAnsi="Tw Cen MT"/>
                          <w:b/>
                          <w:smallCaps/>
                          <w:sz w:val="20"/>
                          <w:szCs w:val="20"/>
                          <w:u w:val="single"/>
                        </w:rPr>
                      </w:pPr>
                      <w:r w:rsidRPr="0099472F">
                        <w:rPr>
                          <w:rFonts w:ascii="Tw Cen MT" w:hAnsi="Tw Cen MT"/>
                          <w:b/>
                          <w:smallCaps/>
                          <w:sz w:val="20"/>
                          <w:szCs w:val="20"/>
                          <w:u w:val="single"/>
                        </w:rPr>
                        <w:t>Question</w:t>
                      </w:r>
                      <w:r w:rsidR="00D75215" w:rsidRPr="00D75215">
                        <w:rPr>
                          <w:rFonts w:ascii="Tw Cen MT" w:hAnsi="Tw Cen MT"/>
                          <w:b/>
                          <w:smallCaps/>
                          <w:sz w:val="20"/>
                          <w:szCs w:val="20"/>
                        </w:rPr>
                        <w:t xml:space="preserve"> : </w:t>
                      </w:r>
                      <w:r w:rsidR="00D75215" w:rsidRPr="00D75215">
                        <w:rPr>
                          <w:rFonts w:ascii="Tw Cen MT" w:hAnsi="Tw Cen MT"/>
                          <w:b/>
                          <w:sz w:val="20"/>
                          <w:szCs w:val="20"/>
                        </w:rPr>
                        <w:t>Quels atouts et contraintes du Sahara ces quatre documents mettent-ils en évidence ?</w:t>
                      </w:r>
                    </w:p>
                  </w:txbxContent>
                </v:textbox>
              </v:shape>
            </w:pict>
          </mc:Fallback>
        </mc:AlternateContent>
      </w:r>
    </w:p>
    <w:p w:rsidR="009572E3" w:rsidRPr="009572E3" w:rsidRDefault="009572E3" w:rsidP="009572E3">
      <w:pPr>
        <w:rPr>
          <w:rFonts w:ascii="Tw Cen MT" w:hAnsi="Tw Cen MT"/>
          <w:sz w:val="20"/>
          <w:szCs w:val="20"/>
        </w:rPr>
      </w:pPr>
    </w:p>
    <w:p w:rsidR="009572E3" w:rsidRPr="009572E3" w:rsidRDefault="009572E3" w:rsidP="009572E3">
      <w:pPr>
        <w:rPr>
          <w:rFonts w:ascii="Tw Cen MT" w:hAnsi="Tw Cen MT"/>
          <w:sz w:val="20"/>
          <w:szCs w:val="20"/>
        </w:rPr>
      </w:pPr>
    </w:p>
    <w:p w:rsidR="009572E3" w:rsidRPr="009572E3" w:rsidRDefault="00C01E67" w:rsidP="009572E3">
      <w:pPr>
        <w:rPr>
          <w:rFonts w:ascii="Tw Cen MT" w:hAnsi="Tw Cen MT"/>
          <w:sz w:val="20"/>
          <w:szCs w:val="20"/>
        </w:rPr>
      </w:pPr>
      <w:r>
        <w:rPr>
          <w:rFonts w:ascii="Tw Cen MT" w:hAnsi="Tw Cen MT"/>
          <w:b/>
          <w:smallCaps/>
          <w:noProof/>
          <w:color w:val="C00000"/>
          <w:sz w:val="20"/>
          <w:szCs w:val="20"/>
          <w:u w:val="single"/>
          <w:lang w:eastAsia="fr-FR"/>
        </w:rPr>
        <mc:AlternateContent>
          <mc:Choice Requires="wps">
            <w:drawing>
              <wp:anchor distT="0" distB="0" distL="114300" distR="114300" simplePos="0" relativeHeight="251702272" behindDoc="0" locked="0" layoutInCell="1" allowOverlap="1" wp14:anchorId="55FFD5FB" wp14:editId="52C0D134">
                <wp:simplePos x="0" y="0"/>
                <wp:positionH relativeFrom="column">
                  <wp:posOffset>-509270</wp:posOffset>
                </wp:positionH>
                <wp:positionV relativeFrom="paragraph">
                  <wp:posOffset>105410</wp:posOffset>
                </wp:positionV>
                <wp:extent cx="252000" cy="252000"/>
                <wp:effectExtent l="57150" t="19050" r="0" b="91440"/>
                <wp:wrapNone/>
                <wp:docPr id="31" name="Ellipse 31"/>
                <wp:cNvGraphicFramePr/>
                <a:graphic xmlns:a="http://schemas.openxmlformats.org/drawingml/2006/main">
                  <a:graphicData uri="http://schemas.microsoft.com/office/word/2010/wordprocessingShape">
                    <wps:wsp>
                      <wps:cNvSpPr/>
                      <wps:spPr>
                        <a:xfrm>
                          <a:off x="0" y="0"/>
                          <a:ext cx="252000" cy="252000"/>
                        </a:xfrm>
                        <a:prstGeom prst="ellipse">
                          <a:avLst/>
                        </a:prstGeom>
                        <a:ln>
                          <a:solidFill>
                            <a:schemeClr val="bg1"/>
                          </a:solidFill>
                        </a:ln>
                      </wps:spPr>
                      <wps:style>
                        <a:lnRef idx="1">
                          <a:schemeClr val="accent2"/>
                        </a:lnRef>
                        <a:fillRef idx="3">
                          <a:schemeClr val="accent2"/>
                        </a:fillRef>
                        <a:effectRef idx="2">
                          <a:schemeClr val="accent2"/>
                        </a:effectRef>
                        <a:fontRef idx="minor">
                          <a:schemeClr val="lt1"/>
                        </a:fontRef>
                      </wps:style>
                      <wps:txbx>
                        <w:txbxContent>
                          <w:p w:rsidR="00C01E67" w:rsidRPr="00C01E67" w:rsidRDefault="00C01E67" w:rsidP="00C01E67">
                            <w:pPr>
                              <w:ind w:left="0"/>
                              <w:jc w:val="center"/>
                              <w:rPr>
                                <w:rFonts w:ascii="Tw Cen MT" w:hAnsi="Tw Cen MT"/>
                                <w:b/>
                              </w:rPr>
                            </w:pPr>
                            <w:r w:rsidRPr="00C01E67">
                              <w:rPr>
                                <w:rFonts w:ascii="Tw Cen MT" w:hAnsi="Tw Cen MT"/>
                                <w:b/>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1" o:spid="_x0000_s1031" style="position:absolute;left:0;text-align:left;margin-left:-40.1pt;margin-top:8.3pt;width:19.85pt;height:19.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" fillcolor="#652523 [1637]" strokecolor="white [3212]">
                <v:fill color2="#ba4442 [3013]" rotate="t" angle="180" colors="0 #9b2d2a;52429f #cb3d3a;1 #ce3b37" focus="100%" type="gradient">
                  <o:fill v:ext="view" type="gradientUnscaled"/>
                </v:fill>
                <v:shadow on="t" color="black" opacity="22937f" origin=",.5" offset="0,.63889mm"/>
                <v:textbox inset="0,0,0,0">
                  <w:txbxContent>
                    <w:p w:rsidR="00C01E67" w:rsidRPr="00C01E67" w:rsidRDefault="00C01E67" w:rsidP="00C01E67">
                      <w:pPr>
                        <w:ind w:left="0"/>
                        <w:jc w:val="center"/>
                        <w:rPr>
                          <w:rFonts w:ascii="Tw Cen MT" w:hAnsi="Tw Cen MT"/>
                          <w:b/>
                        </w:rPr>
                      </w:pPr>
                      <w:r w:rsidRPr="00C01E67">
                        <w:rPr>
                          <w:rFonts w:ascii="Tw Cen MT" w:hAnsi="Tw Cen MT"/>
                          <w:b/>
                        </w:rPr>
                        <w:t>1</w:t>
                      </w:r>
                    </w:p>
                  </w:txbxContent>
                </v:textbox>
              </v:oval>
            </w:pict>
          </mc:Fallback>
        </mc:AlternateContent>
      </w:r>
      <w:r w:rsidR="00D75215">
        <w:rPr>
          <w:rFonts w:ascii="Tw Cen MT" w:hAnsi="Tw Cen MT"/>
          <w:b/>
          <w:smallCaps/>
          <w:noProof/>
          <w:color w:val="C00000"/>
          <w:sz w:val="20"/>
          <w:szCs w:val="20"/>
          <w:u w:val="single"/>
          <w:lang w:eastAsia="fr-FR"/>
        </w:rPr>
        <mc:AlternateContent>
          <mc:Choice Requires="wps">
            <w:drawing>
              <wp:anchor distT="0" distB="0" distL="114300" distR="114300" simplePos="0" relativeHeight="251697152" behindDoc="0" locked="0" layoutInCell="1" allowOverlap="1" wp14:anchorId="4A269B9F" wp14:editId="462CF389">
                <wp:simplePos x="0" y="0"/>
                <wp:positionH relativeFrom="column">
                  <wp:posOffset>-556895</wp:posOffset>
                </wp:positionH>
                <wp:positionV relativeFrom="paragraph">
                  <wp:posOffset>66040</wp:posOffset>
                </wp:positionV>
                <wp:extent cx="4191000" cy="2600325"/>
                <wp:effectExtent l="0" t="0" r="19050" b="28575"/>
                <wp:wrapNone/>
                <wp:docPr id="28" name="Rectangle 28"/>
                <wp:cNvGraphicFramePr/>
                <a:graphic xmlns:a="http://schemas.openxmlformats.org/drawingml/2006/main">
                  <a:graphicData uri="http://schemas.microsoft.com/office/word/2010/wordprocessingShape">
                    <wps:wsp>
                      <wps:cNvSpPr/>
                      <wps:spPr>
                        <a:xfrm>
                          <a:off x="0" y="0"/>
                          <a:ext cx="4191000" cy="260032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26" style="position:absolute;margin-left:-43.85pt;margin-top:5.2pt;width:330pt;height:204.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" filled="f" strokecolor="windowText" strokeweight="2pt"/>
            </w:pict>
          </mc:Fallback>
        </mc:AlternateContent>
      </w:r>
      <w:r w:rsidR="00D75215">
        <w:rPr>
          <w:rFonts w:ascii="Tw Cen MT" w:hAnsi="Tw Cen MT"/>
          <w:b/>
          <w:smallCaps/>
          <w:noProof/>
          <w:color w:val="C00000"/>
          <w:sz w:val="20"/>
          <w:szCs w:val="20"/>
          <w:u w:val="single"/>
          <w:lang w:eastAsia="fr-FR"/>
        </w:rPr>
        <mc:AlternateContent>
          <mc:Choice Requires="wps">
            <w:drawing>
              <wp:anchor distT="0" distB="0" distL="114300" distR="114300" simplePos="0" relativeHeight="251695104" behindDoc="0" locked="0" layoutInCell="1" allowOverlap="1" wp14:anchorId="4587A144" wp14:editId="7F428704">
                <wp:simplePos x="0" y="0"/>
                <wp:positionH relativeFrom="column">
                  <wp:posOffset>-671195</wp:posOffset>
                </wp:positionH>
                <wp:positionV relativeFrom="paragraph">
                  <wp:posOffset>635</wp:posOffset>
                </wp:positionV>
                <wp:extent cx="4381500" cy="2943225"/>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4381500" cy="2943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5215" w:rsidRDefault="00D75215">
                            <w:pPr>
                              <w:ind w:left="0"/>
                            </w:pPr>
                            <w:r>
                              <w:rPr>
                                <w:noProof/>
                                <w:lang w:eastAsia="fr-FR"/>
                              </w:rPr>
                              <w:drawing>
                                <wp:inline distT="0" distB="0" distL="0" distR="0" wp14:anchorId="03CD4D84" wp14:editId="76238489">
                                  <wp:extent cx="4191000" cy="2600325"/>
                                  <wp:effectExtent l="19050" t="19050" r="19050" b="28575"/>
                                  <wp:docPr id="24" name="Picture 4" descr="Le Sahara, au coeur des échanges africains du VIIIe au XVIe siè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Le Sahara, au coeur des échanges africains du VIIIe au XVIe siècle"/>
                                          <pic:cNvPicPr>
                                            <a:picLocks noChangeAspect="1" noChangeArrowheads="1"/>
                                          </pic:cNvPicPr>
                                        </pic:nvPicPr>
                                        <pic:blipFill rotWithShape="1">
                                          <a:blip r:embed="rId12" cstate="email">
                                            <a:extLst>
                                              <a:ext uri="{28A0092B-C50C-407E-A947-70E740481C1C}">
                                                <a14:useLocalDpi xmlns:a14="http://schemas.microsoft.com/office/drawing/2010/main"/>
                                              </a:ext>
                                            </a:extLst>
                                          </a:blip>
                                          <a:srcRect l="709" t="890" r="684" b="1391"/>
                                          <a:stretch/>
                                        </pic:blipFill>
                                        <pic:spPr bwMode="auto">
                                          <a:xfrm>
                                            <a:off x="0" y="0"/>
                                            <a:ext cx="4192270" cy="2601113"/>
                                          </a:xfrm>
                                          <a:prstGeom prst="rect">
                                            <a:avLst/>
                                          </a:prstGeom>
                                          <a:noFill/>
                                          <a:ln>
                                            <a:solidFill>
                                              <a:schemeClr val="tx1"/>
                                            </a:solid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0" o:spid="_x0000_s1032" type="#_x0000_t202" style="position:absolute;left:0;text-align:left;margin-left:-52.85pt;margin-top:.05pt;width:345pt;height:231.7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" filled="f" stroked="f" strokeweight=".5pt">
                <v:textbox>
                  <w:txbxContent>
                    <w:p w:rsidR="00D75215" w:rsidRDefault="00D75215">
                      <w:pPr>
                        <w:ind w:left="0"/>
                      </w:pPr>
                      <w:r>
                        <w:rPr>
                          <w:noProof/>
                          <w:lang w:eastAsia="fr-FR"/>
                        </w:rPr>
                        <w:drawing>
                          <wp:inline distT="0" distB="0" distL="0" distR="0" wp14:anchorId="03CD4D84" wp14:editId="76238489">
                            <wp:extent cx="4191000" cy="2600325"/>
                            <wp:effectExtent l="19050" t="19050" r="19050" b="28575"/>
                            <wp:docPr id="24" name="Picture 4" descr="Le Sahara, au coeur des échanges africains du VIIIe au XVIe siè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Le Sahara, au coeur des échanges africains du VIIIe au XVIe siècle"/>
                                    <pic:cNvPicPr>
                                      <a:picLocks noChangeAspect="1" noChangeArrowheads="1"/>
                                    </pic:cNvPicPr>
                                  </pic:nvPicPr>
                                  <pic:blipFill rotWithShape="1">
                                    <a:blip r:embed="rId12" cstate="email">
                                      <a:extLst>
                                        <a:ext uri="{28A0092B-C50C-407E-A947-70E740481C1C}">
                                          <a14:useLocalDpi xmlns:a14="http://schemas.microsoft.com/office/drawing/2010/main"/>
                                        </a:ext>
                                      </a:extLst>
                                    </a:blip>
                                    <a:srcRect l="709" t="890" r="684" b="1391"/>
                                    <a:stretch/>
                                  </pic:blipFill>
                                  <pic:spPr bwMode="auto">
                                    <a:xfrm>
                                      <a:off x="0" y="0"/>
                                      <a:ext cx="4192270" cy="2601113"/>
                                    </a:xfrm>
                                    <a:prstGeom prst="rect">
                                      <a:avLst/>
                                    </a:prstGeom>
                                    <a:noFill/>
                                    <a:ln>
                                      <a:solidFill>
                                        <a:schemeClr val="tx1"/>
                                      </a:solidFill>
                                    </a:ln>
                                    <a:extLst/>
                                  </pic:spPr>
                                </pic:pic>
                              </a:graphicData>
                            </a:graphic>
                          </wp:inline>
                        </w:drawing>
                      </w:r>
                    </w:p>
                  </w:txbxContent>
                </v:textbox>
              </v:shape>
            </w:pict>
          </mc:Fallback>
        </mc:AlternateContent>
      </w:r>
    </w:p>
    <w:p w:rsidR="009572E3" w:rsidRPr="009572E3" w:rsidRDefault="009572E3" w:rsidP="009572E3">
      <w:pPr>
        <w:rPr>
          <w:rFonts w:ascii="Tw Cen MT" w:hAnsi="Tw Cen MT"/>
          <w:sz w:val="20"/>
          <w:szCs w:val="20"/>
        </w:rPr>
      </w:pPr>
    </w:p>
    <w:p w:rsidR="009572E3" w:rsidRPr="009572E3" w:rsidRDefault="009572E3" w:rsidP="009572E3">
      <w:pPr>
        <w:rPr>
          <w:rFonts w:ascii="Tw Cen MT" w:hAnsi="Tw Cen MT"/>
          <w:sz w:val="20"/>
          <w:szCs w:val="20"/>
        </w:rPr>
      </w:pPr>
    </w:p>
    <w:p w:rsidR="009572E3" w:rsidRPr="009572E3" w:rsidRDefault="009572E3" w:rsidP="009572E3">
      <w:pPr>
        <w:rPr>
          <w:rFonts w:ascii="Tw Cen MT" w:hAnsi="Tw Cen MT"/>
          <w:sz w:val="20"/>
          <w:szCs w:val="20"/>
        </w:rPr>
      </w:pPr>
    </w:p>
    <w:p w:rsidR="009572E3" w:rsidRPr="009572E3" w:rsidRDefault="009572E3" w:rsidP="009572E3">
      <w:pPr>
        <w:rPr>
          <w:rFonts w:ascii="Tw Cen MT" w:hAnsi="Tw Cen MT"/>
          <w:sz w:val="20"/>
          <w:szCs w:val="20"/>
        </w:rPr>
      </w:pPr>
    </w:p>
    <w:p w:rsidR="009572E3" w:rsidRPr="009572E3" w:rsidRDefault="009572E3" w:rsidP="009572E3">
      <w:pPr>
        <w:rPr>
          <w:rFonts w:ascii="Tw Cen MT" w:hAnsi="Tw Cen MT"/>
          <w:sz w:val="20"/>
          <w:szCs w:val="20"/>
        </w:rPr>
      </w:pPr>
    </w:p>
    <w:p w:rsidR="009572E3" w:rsidRPr="009572E3" w:rsidRDefault="009572E3" w:rsidP="009572E3">
      <w:pPr>
        <w:rPr>
          <w:rFonts w:ascii="Tw Cen MT" w:hAnsi="Tw Cen MT"/>
          <w:sz w:val="20"/>
          <w:szCs w:val="20"/>
        </w:rPr>
      </w:pPr>
    </w:p>
    <w:p w:rsidR="009572E3" w:rsidRPr="009572E3" w:rsidRDefault="009572E3" w:rsidP="009572E3">
      <w:pPr>
        <w:rPr>
          <w:rFonts w:ascii="Tw Cen MT" w:hAnsi="Tw Cen MT"/>
          <w:sz w:val="20"/>
          <w:szCs w:val="20"/>
        </w:rPr>
      </w:pPr>
    </w:p>
    <w:p w:rsidR="009572E3" w:rsidRPr="009572E3" w:rsidRDefault="009572E3" w:rsidP="009572E3">
      <w:pPr>
        <w:rPr>
          <w:rFonts w:ascii="Tw Cen MT" w:hAnsi="Tw Cen MT"/>
          <w:sz w:val="20"/>
          <w:szCs w:val="20"/>
        </w:rPr>
      </w:pPr>
    </w:p>
    <w:p w:rsidR="009572E3" w:rsidRPr="009572E3" w:rsidRDefault="009572E3" w:rsidP="009572E3">
      <w:pPr>
        <w:rPr>
          <w:rFonts w:ascii="Tw Cen MT" w:hAnsi="Tw Cen MT"/>
          <w:sz w:val="20"/>
          <w:szCs w:val="20"/>
        </w:rPr>
      </w:pPr>
    </w:p>
    <w:p w:rsidR="009572E3" w:rsidRPr="009572E3" w:rsidRDefault="009572E3" w:rsidP="009572E3">
      <w:pPr>
        <w:rPr>
          <w:rFonts w:ascii="Tw Cen MT" w:hAnsi="Tw Cen MT"/>
          <w:sz w:val="20"/>
          <w:szCs w:val="20"/>
        </w:rPr>
      </w:pPr>
    </w:p>
    <w:p w:rsidR="009572E3" w:rsidRPr="009572E3" w:rsidRDefault="009572E3" w:rsidP="009572E3">
      <w:pPr>
        <w:rPr>
          <w:rFonts w:ascii="Tw Cen MT" w:hAnsi="Tw Cen MT"/>
          <w:sz w:val="20"/>
          <w:szCs w:val="20"/>
        </w:rPr>
      </w:pPr>
    </w:p>
    <w:p w:rsidR="009572E3" w:rsidRPr="009572E3" w:rsidRDefault="009572E3" w:rsidP="009572E3">
      <w:pPr>
        <w:rPr>
          <w:rFonts w:ascii="Tw Cen MT" w:hAnsi="Tw Cen MT"/>
          <w:sz w:val="20"/>
          <w:szCs w:val="20"/>
        </w:rPr>
      </w:pPr>
    </w:p>
    <w:p w:rsidR="009572E3" w:rsidRPr="009572E3" w:rsidRDefault="009572E3" w:rsidP="009572E3">
      <w:pPr>
        <w:rPr>
          <w:rFonts w:ascii="Tw Cen MT" w:hAnsi="Tw Cen MT"/>
          <w:sz w:val="20"/>
          <w:szCs w:val="20"/>
        </w:rPr>
      </w:pPr>
    </w:p>
    <w:p w:rsidR="009572E3" w:rsidRPr="009572E3" w:rsidRDefault="009572E3" w:rsidP="009572E3">
      <w:pPr>
        <w:rPr>
          <w:rFonts w:ascii="Tw Cen MT" w:hAnsi="Tw Cen MT"/>
          <w:sz w:val="20"/>
          <w:szCs w:val="20"/>
        </w:rPr>
      </w:pPr>
    </w:p>
    <w:p w:rsidR="009572E3" w:rsidRPr="009572E3" w:rsidRDefault="009572E3" w:rsidP="009572E3">
      <w:pPr>
        <w:rPr>
          <w:rFonts w:ascii="Tw Cen MT" w:hAnsi="Tw Cen MT"/>
          <w:sz w:val="20"/>
          <w:szCs w:val="20"/>
        </w:rPr>
      </w:pPr>
    </w:p>
    <w:p w:rsidR="009572E3" w:rsidRPr="009572E3" w:rsidRDefault="009572E3" w:rsidP="009572E3">
      <w:pPr>
        <w:rPr>
          <w:rFonts w:ascii="Tw Cen MT" w:hAnsi="Tw Cen MT"/>
          <w:sz w:val="20"/>
          <w:szCs w:val="20"/>
        </w:rPr>
      </w:pPr>
    </w:p>
    <w:p w:rsidR="009572E3" w:rsidRPr="009572E3" w:rsidRDefault="009572E3" w:rsidP="009572E3">
      <w:pPr>
        <w:rPr>
          <w:rFonts w:ascii="Tw Cen MT" w:hAnsi="Tw Cen MT"/>
          <w:sz w:val="20"/>
          <w:szCs w:val="20"/>
        </w:rPr>
      </w:pPr>
    </w:p>
    <w:p w:rsidR="009572E3" w:rsidRPr="009572E3" w:rsidRDefault="009572E3" w:rsidP="009572E3">
      <w:pPr>
        <w:rPr>
          <w:rFonts w:ascii="Tw Cen MT" w:hAnsi="Tw Cen MT"/>
          <w:sz w:val="20"/>
          <w:szCs w:val="20"/>
        </w:rPr>
      </w:pPr>
    </w:p>
    <w:p w:rsidR="009572E3" w:rsidRPr="009572E3" w:rsidRDefault="00D75215" w:rsidP="009572E3">
      <w:pPr>
        <w:rPr>
          <w:rFonts w:ascii="Tw Cen MT" w:hAnsi="Tw Cen MT"/>
          <w:sz w:val="20"/>
          <w:szCs w:val="20"/>
        </w:rPr>
      </w:pPr>
      <w:r>
        <w:rPr>
          <w:rFonts w:ascii="Tw Cen MT" w:hAnsi="Tw Cen MT"/>
          <w:noProof/>
          <w:sz w:val="20"/>
          <w:szCs w:val="20"/>
          <w:lang w:eastAsia="fr-FR"/>
        </w:rPr>
        <mc:AlternateContent>
          <mc:Choice Requires="wps">
            <w:drawing>
              <wp:anchor distT="0" distB="0" distL="114300" distR="114300" simplePos="0" relativeHeight="251694080" behindDoc="0" locked="0" layoutInCell="1" allowOverlap="1" wp14:anchorId="6B4C0C94" wp14:editId="5F8B743D">
                <wp:simplePos x="0" y="0"/>
                <wp:positionH relativeFrom="column">
                  <wp:posOffset>-680720</wp:posOffset>
                </wp:positionH>
                <wp:positionV relativeFrom="paragraph">
                  <wp:posOffset>75398</wp:posOffset>
                </wp:positionV>
                <wp:extent cx="4562475" cy="2962275"/>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4562475" cy="2962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0D3C" w:rsidRDefault="00D75215">
                            <w:pPr>
                              <w:ind w:left="0"/>
                            </w:pPr>
                            <w:r>
                              <w:rPr>
                                <w:noProof/>
                                <w:lang w:eastAsia="fr-FR"/>
                              </w:rPr>
                              <w:drawing>
                                <wp:inline distT="0" distB="0" distL="0" distR="0" wp14:anchorId="1545113A" wp14:editId="15B2ABA0">
                                  <wp:extent cx="4219575" cy="286537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13" cstate="email">
                                            <a:extLst>
                                              <a:ext uri="{28A0092B-C50C-407E-A947-70E740481C1C}">
                                                <a14:useLocalDpi xmlns:a14="http://schemas.microsoft.com/office/drawing/2010/main"/>
                                              </a:ext>
                                            </a:extLst>
                                          </a:blip>
                                          <a:stretch>
                                            <a:fillRect/>
                                          </a:stretch>
                                        </pic:blipFill>
                                        <pic:spPr>
                                          <a:xfrm>
                                            <a:off x="0" y="0"/>
                                            <a:ext cx="4218857" cy="286488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4" o:spid="_x0000_s1033" type="#_x0000_t202" style="position:absolute;left:0;text-align:left;margin-left:-53.6pt;margin-top:5.95pt;width:359.25pt;height:233.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" filled="f" stroked="f" strokeweight=".5pt">
                <v:textbox>
                  <w:txbxContent>
                    <w:p w:rsidR="00D80D3C" w:rsidRDefault="00D75215">
                      <w:pPr>
                        <w:ind w:left="0"/>
                      </w:pPr>
                      <w:r>
                        <w:rPr>
                          <w:noProof/>
                          <w:lang w:eastAsia="fr-FR"/>
                        </w:rPr>
                        <w:drawing>
                          <wp:inline distT="0" distB="0" distL="0" distR="0" wp14:anchorId="1545113A" wp14:editId="15B2ABA0">
                            <wp:extent cx="4219575" cy="286537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13" cstate="email">
                                      <a:extLst>
                                        <a:ext uri="{28A0092B-C50C-407E-A947-70E740481C1C}">
                                          <a14:useLocalDpi xmlns:a14="http://schemas.microsoft.com/office/drawing/2010/main"/>
                                        </a:ext>
                                      </a:extLst>
                                    </a:blip>
                                    <a:stretch>
                                      <a:fillRect/>
                                    </a:stretch>
                                  </pic:blipFill>
                                  <pic:spPr>
                                    <a:xfrm>
                                      <a:off x="0" y="0"/>
                                      <a:ext cx="4218857" cy="2864883"/>
                                    </a:xfrm>
                                    <a:prstGeom prst="rect">
                                      <a:avLst/>
                                    </a:prstGeom>
                                  </pic:spPr>
                                </pic:pic>
                              </a:graphicData>
                            </a:graphic>
                          </wp:inline>
                        </w:drawing>
                      </w:r>
                    </w:p>
                  </w:txbxContent>
                </v:textbox>
              </v:shape>
            </w:pict>
          </mc:Fallback>
        </mc:AlternateContent>
      </w:r>
    </w:p>
    <w:p w:rsidR="009572E3" w:rsidRPr="009572E3" w:rsidRDefault="00D75215" w:rsidP="009572E3">
      <w:pPr>
        <w:rPr>
          <w:rFonts w:ascii="Tw Cen MT" w:hAnsi="Tw Cen MT"/>
          <w:sz w:val="20"/>
          <w:szCs w:val="20"/>
        </w:rPr>
      </w:pPr>
      <w:r>
        <w:rPr>
          <w:rFonts w:ascii="Tw Cen MT" w:hAnsi="Tw Cen MT"/>
          <w:b/>
          <w:smallCaps/>
          <w:noProof/>
          <w:color w:val="C00000"/>
          <w:sz w:val="20"/>
          <w:szCs w:val="20"/>
          <w:u w:val="single"/>
          <w:lang w:eastAsia="fr-FR"/>
        </w:rPr>
        <mc:AlternateContent>
          <mc:Choice Requires="wps">
            <w:drawing>
              <wp:anchor distT="0" distB="0" distL="114300" distR="114300" simplePos="0" relativeHeight="251698176" behindDoc="0" locked="0" layoutInCell="1" allowOverlap="1" wp14:anchorId="03F72659" wp14:editId="3B86E42C">
                <wp:simplePos x="0" y="0"/>
                <wp:positionH relativeFrom="column">
                  <wp:posOffset>-571284</wp:posOffset>
                </wp:positionH>
                <wp:positionV relativeFrom="paragraph">
                  <wp:posOffset>23495</wp:posOffset>
                </wp:positionV>
                <wp:extent cx="4200525" cy="2826000"/>
                <wp:effectExtent l="0" t="0" r="28575" b="12700"/>
                <wp:wrapNone/>
                <wp:docPr id="29" name="Rectangle 29"/>
                <wp:cNvGraphicFramePr/>
                <a:graphic xmlns:a="http://schemas.openxmlformats.org/drawingml/2006/main">
                  <a:graphicData uri="http://schemas.microsoft.com/office/word/2010/wordprocessingShape">
                    <wps:wsp>
                      <wps:cNvSpPr/>
                      <wps:spPr>
                        <a:xfrm>
                          <a:off x="0" y="0"/>
                          <a:ext cx="4200525" cy="28260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26" style="position:absolute;margin-left:-45pt;margin-top:1.85pt;width:330.75pt;height:22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" filled="f" strokecolor="windowText" strokeweight="2pt"/>
            </w:pict>
          </mc:Fallback>
        </mc:AlternateContent>
      </w:r>
    </w:p>
    <w:p w:rsidR="009572E3" w:rsidRPr="009572E3" w:rsidRDefault="009572E3" w:rsidP="009572E3">
      <w:pPr>
        <w:rPr>
          <w:rFonts w:ascii="Tw Cen MT" w:hAnsi="Tw Cen MT"/>
          <w:sz w:val="20"/>
          <w:szCs w:val="20"/>
        </w:rPr>
      </w:pPr>
    </w:p>
    <w:p w:rsidR="009572E3" w:rsidRPr="009572E3" w:rsidRDefault="00C01E67" w:rsidP="009572E3">
      <w:pPr>
        <w:rPr>
          <w:rFonts w:ascii="Tw Cen MT" w:hAnsi="Tw Cen MT"/>
          <w:sz w:val="20"/>
          <w:szCs w:val="20"/>
        </w:rPr>
      </w:pPr>
      <w:r w:rsidRPr="00C01E67">
        <w:rPr>
          <w:rFonts w:ascii="Tw Cen MT" w:hAnsi="Tw Cen MT"/>
          <w:b/>
          <w:smallCaps/>
          <w:noProof/>
          <w:color w:val="C00000"/>
          <w:sz w:val="20"/>
          <w:szCs w:val="20"/>
          <w:u w:val="single"/>
          <w:lang w:eastAsia="fr-FR"/>
        </w:rPr>
        <mc:AlternateContent>
          <mc:Choice Requires="wps">
            <w:drawing>
              <wp:anchor distT="0" distB="0" distL="114300" distR="114300" simplePos="0" relativeHeight="251704320" behindDoc="0" locked="0" layoutInCell="1" allowOverlap="1" wp14:anchorId="40EC3C88" wp14:editId="41DB115C">
                <wp:simplePos x="0" y="0"/>
                <wp:positionH relativeFrom="column">
                  <wp:posOffset>-503827</wp:posOffset>
                </wp:positionH>
                <wp:positionV relativeFrom="paragraph">
                  <wp:posOffset>50165</wp:posOffset>
                </wp:positionV>
                <wp:extent cx="251460" cy="251460"/>
                <wp:effectExtent l="57150" t="19050" r="0" b="91440"/>
                <wp:wrapNone/>
                <wp:docPr id="2050" name="Ellipse 2050"/>
                <wp:cNvGraphicFramePr/>
                <a:graphic xmlns:a="http://schemas.openxmlformats.org/drawingml/2006/main">
                  <a:graphicData uri="http://schemas.microsoft.com/office/word/2010/wordprocessingShape">
                    <wps:wsp>
                      <wps:cNvSpPr/>
                      <wps:spPr>
                        <a:xfrm>
                          <a:off x="0" y="0"/>
                          <a:ext cx="251460" cy="251460"/>
                        </a:xfrm>
                        <a:prstGeom prst="ellipse">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ysClr val="window" lastClr="FFFFFF"/>
                          </a:solidFill>
                          <a:prstDash val="solid"/>
                        </a:ln>
                        <a:effectLst>
                          <a:outerShdw blurRad="40000" dist="23000" dir="5400000" rotWithShape="0">
                            <a:srgbClr val="000000">
                              <a:alpha val="35000"/>
                            </a:srgbClr>
                          </a:outerShdw>
                        </a:effectLst>
                      </wps:spPr>
                      <wps:txbx>
                        <w:txbxContent>
                          <w:p w:rsidR="00C01E67" w:rsidRPr="00C01E67" w:rsidRDefault="00C01E67" w:rsidP="00C01E67">
                            <w:pPr>
                              <w:ind w:left="0"/>
                              <w:jc w:val="center"/>
                              <w:rPr>
                                <w:rFonts w:ascii="Tw Cen MT" w:hAnsi="Tw Cen MT"/>
                                <w:b/>
                                <w:color w:val="FFFFFF" w:themeColor="background1"/>
                              </w:rPr>
                            </w:pPr>
                            <w:r w:rsidRPr="00C01E67">
                              <w:rPr>
                                <w:rFonts w:ascii="Tw Cen MT" w:hAnsi="Tw Cen MT"/>
                                <w:b/>
                                <w:color w:val="FFFFFF" w:themeColor="background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050" o:spid="_x0000_s1034" style="position:absolute;left:0;text-align:left;margin-left:-39.65pt;margin-top:3.95pt;width:19.8pt;height:19.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" fillcolor="#9b2d2a" strokecolor="window">
                <v:fill color2="#ce3b37" rotate="t" angle="180" colors="0 #9b2d2a;52429f #cb3d3a;1 #ce3b37" focus="100%" type="gradient">
                  <o:fill v:ext="view" type="gradientUnscaled"/>
                </v:fill>
                <v:shadow on="t" color="black" opacity="22937f" origin=",.5" offset="0,.63889mm"/>
                <v:textbox inset="0,0,0,0">
                  <w:txbxContent>
                    <w:p w:rsidR="00C01E67" w:rsidRPr="00C01E67" w:rsidRDefault="00C01E67" w:rsidP="00C01E67">
                      <w:pPr>
                        <w:ind w:left="0"/>
                        <w:jc w:val="center"/>
                        <w:rPr>
                          <w:rFonts w:ascii="Tw Cen MT" w:hAnsi="Tw Cen MT"/>
                          <w:b/>
                          <w:color w:val="FFFFFF" w:themeColor="background1"/>
                        </w:rPr>
                      </w:pPr>
                      <w:r w:rsidRPr="00C01E67">
                        <w:rPr>
                          <w:rFonts w:ascii="Tw Cen MT" w:hAnsi="Tw Cen MT"/>
                          <w:b/>
                          <w:color w:val="FFFFFF" w:themeColor="background1"/>
                        </w:rPr>
                        <w:t>2</w:t>
                      </w:r>
                    </w:p>
                  </w:txbxContent>
                </v:textbox>
              </v:oval>
            </w:pict>
          </mc:Fallback>
        </mc:AlternateContent>
      </w:r>
    </w:p>
    <w:p w:rsidR="009572E3" w:rsidRPr="009572E3" w:rsidRDefault="00463091" w:rsidP="009572E3">
      <w:pPr>
        <w:rPr>
          <w:rFonts w:ascii="Tw Cen MT" w:hAnsi="Tw Cen MT"/>
          <w:sz w:val="20"/>
          <w:szCs w:val="20"/>
        </w:rPr>
      </w:pPr>
      <w:r>
        <w:rPr>
          <w:rFonts w:ascii="Tw Cen MT" w:hAnsi="Tw Cen MT"/>
          <w:b/>
          <w:smallCaps/>
          <w:noProof/>
          <w:color w:val="C00000"/>
          <w:sz w:val="20"/>
          <w:szCs w:val="20"/>
          <w:u w:val="single"/>
          <w:lang w:eastAsia="fr-FR"/>
        </w:rPr>
        <mc:AlternateContent>
          <mc:Choice Requires="wps">
            <w:drawing>
              <wp:anchor distT="0" distB="0" distL="114300" distR="114300" simplePos="0" relativeHeight="251696128" behindDoc="0" locked="0" layoutInCell="1" allowOverlap="1" wp14:anchorId="0C35DC1A" wp14:editId="09499795">
                <wp:simplePos x="0" y="0"/>
                <wp:positionH relativeFrom="column">
                  <wp:posOffset>3580221</wp:posOffset>
                </wp:positionH>
                <wp:positionV relativeFrom="paragraph">
                  <wp:posOffset>73025</wp:posOffset>
                </wp:positionV>
                <wp:extent cx="2114550" cy="3019425"/>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2114550" cy="3019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472F" w:rsidRDefault="00D80D3C">
                            <w:pPr>
                              <w:ind w:left="0"/>
                            </w:pPr>
                            <w:r>
                              <w:rPr>
                                <w:noProof/>
                                <w:lang w:eastAsia="fr-FR"/>
                              </w:rPr>
                              <w:drawing>
                                <wp:inline distT="0" distB="0" distL="0" distR="0" wp14:anchorId="7E2A0F7A" wp14:editId="2EA0C736">
                                  <wp:extent cx="1891596" cy="2909871"/>
                                  <wp:effectExtent l="19050" t="19050" r="13970" b="24130"/>
                                  <wp:docPr id="19" name="Picture 8" descr="http://www.tunivisions.net/images/articles/TNV19986affi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8" descr="http://www.tunivisions.net/images/articles/TNV19986affiche.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890000" cy="2907417"/>
                                          </a:xfrm>
                                          <a:prstGeom prst="rect">
                                            <a:avLst/>
                                          </a:prstGeom>
                                          <a:noFill/>
                                          <a:ln>
                                            <a:solidFill>
                                              <a:schemeClr val="tx1"/>
                                            </a:solid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 o:spid="_x0000_s1035" type="#_x0000_t202" style="position:absolute;left:0;text-align:left;margin-left:281.9pt;margin-top:5.75pt;width:166.5pt;height:237.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" filled="f" stroked="f" strokeweight=".5pt">
                <v:textbox>
                  <w:txbxContent>
                    <w:p w:rsidR="0099472F" w:rsidRDefault="00D80D3C">
                      <w:pPr>
                        <w:ind w:left="0"/>
                      </w:pPr>
                      <w:r>
                        <w:rPr>
                          <w:noProof/>
                          <w:lang w:eastAsia="fr-FR"/>
                        </w:rPr>
                        <w:drawing>
                          <wp:inline distT="0" distB="0" distL="0" distR="0" wp14:anchorId="7E2A0F7A" wp14:editId="2EA0C736">
                            <wp:extent cx="1891596" cy="2909871"/>
                            <wp:effectExtent l="19050" t="19050" r="13970" b="24130"/>
                            <wp:docPr id="19" name="Picture 8" descr="http://www.tunivisions.net/images/articles/TNV19986affi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8" descr="http://www.tunivisions.net/images/articles/TNV19986affiche.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890000" cy="2907417"/>
                                    </a:xfrm>
                                    <a:prstGeom prst="rect">
                                      <a:avLst/>
                                    </a:prstGeom>
                                    <a:noFill/>
                                    <a:ln>
                                      <a:solidFill>
                                        <a:schemeClr val="tx1"/>
                                      </a:solidFill>
                                    </a:ln>
                                    <a:extLst/>
                                  </pic:spPr>
                                </pic:pic>
                              </a:graphicData>
                            </a:graphic>
                          </wp:inline>
                        </w:drawing>
                      </w:r>
                    </w:p>
                  </w:txbxContent>
                </v:textbox>
              </v:shape>
            </w:pict>
          </mc:Fallback>
        </mc:AlternateContent>
      </w:r>
      <w:r w:rsidR="00C01E67">
        <w:rPr>
          <w:rFonts w:ascii="Tw Cen MT" w:hAnsi="Tw Cen MT"/>
          <w:b/>
          <w:smallCaps/>
          <w:noProof/>
          <w:color w:val="C00000"/>
          <w:sz w:val="20"/>
          <w:szCs w:val="20"/>
          <w:u w:val="single"/>
          <w:lang w:eastAsia="fr-FR"/>
        </w:rPr>
        <mc:AlternateContent>
          <mc:Choice Requires="wps">
            <w:drawing>
              <wp:anchor distT="0" distB="0" distL="114300" distR="114300" simplePos="0" relativeHeight="251700224" behindDoc="0" locked="0" layoutInCell="1" allowOverlap="1" wp14:anchorId="6748E334" wp14:editId="724124F1">
                <wp:simplePos x="0" y="0"/>
                <wp:positionH relativeFrom="column">
                  <wp:posOffset>3681730</wp:posOffset>
                </wp:positionH>
                <wp:positionV relativeFrom="paragraph">
                  <wp:posOffset>133350</wp:posOffset>
                </wp:positionV>
                <wp:extent cx="1914525" cy="2916000"/>
                <wp:effectExtent l="0" t="0" r="28575" b="17780"/>
                <wp:wrapNone/>
                <wp:docPr id="26" name="Rectangle 26"/>
                <wp:cNvGraphicFramePr/>
                <a:graphic xmlns:a="http://schemas.openxmlformats.org/drawingml/2006/main">
                  <a:graphicData uri="http://schemas.microsoft.com/office/word/2010/wordprocessingShape">
                    <wps:wsp>
                      <wps:cNvSpPr/>
                      <wps:spPr>
                        <a:xfrm>
                          <a:off x="0" y="0"/>
                          <a:ext cx="1914525" cy="29160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26" style="position:absolute;margin-left:289.9pt;margin-top:10.5pt;width:150.75pt;height:229.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" filled="f" strokecolor="windowText" strokeweight="2pt"/>
            </w:pict>
          </mc:Fallback>
        </mc:AlternateContent>
      </w:r>
    </w:p>
    <w:tbl>
      <w:tblPr>
        <w:tblStyle w:val="Grilledutableau"/>
        <w:tblW w:w="0" w:type="auto"/>
        <w:tblInd w:w="9039" w:type="dxa"/>
        <w:tblLayout w:type="fixed"/>
        <w:tblLook w:val="04A0" w:firstRow="1" w:lastRow="0" w:firstColumn="1" w:lastColumn="0" w:noHBand="0" w:noVBand="1"/>
      </w:tblPr>
      <w:tblGrid>
        <w:gridCol w:w="3058"/>
        <w:gridCol w:w="3058"/>
      </w:tblGrid>
      <w:tr w:rsidR="00463091" w:rsidRPr="00463091" w:rsidTr="00463091">
        <w:trPr>
          <w:trHeight w:val="301"/>
        </w:trPr>
        <w:tc>
          <w:tcPr>
            <w:tcW w:w="6116" w:type="dxa"/>
            <w:gridSpan w:val="2"/>
            <w:shd w:val="clear" w:color="auto" w:fill="000000" w:themeFill="text1"/>
            <w:vAlign w:val="center"/>
          </w:tcPr>
          <w:p w:rsidR="00463091" w:rsidRPr="00463091" w:rsidRDefault="00463091" w:rsidP="00463091">
            <w:pPr>
              <w:ind w:left="-108" w:right="-87"/>
              <w:jc w:val="center"/>
              <w:rPr>
                <w:rFonts w:ascii="Tw Cen MT" w:hAnsi="Tw Cen MT"/>
                <w:b/>
                <w:smallCaps/>
              </w:rPr>
            </w:pPr>
            <w:r w:rsidRPr="00463091">
              <w:rPr>
                <w:rFonts w:ascii="Tw Cen MT" w:hAnsi="Tw Cen MT"/>
                <w:b/>
                <w:smallCaps/>
              </w:rPr>
              <w:t>Notes</w:t>
            </w:r>
          </w:p>
        </w:tc>
      </w:tr>
      <w:tr w:rsidR="00463091" w:rsidRPr="00463091" w:rsidTr="00463091">
        <w:trPr>
          <w:trHeight w:val="326"/>
        </w:trPr>
        <w:tc>
          <w:tcPr>
            <w:tcW w:w="3058" w:type="dxa"/>
            <w:shd w:val="clear" w:color="auto" w:fill="C4BC96" w:themeFill="background2" w:themeFillShade="BF"/>
            <w:vAlign w:val="center"/>
          </w:tcPr>
          <w:p w:rsidR="00463091" w:rsidRPr="00463091" w:rsidRDefault="00463091" w:rsidP="00463091">
            <w:pPr>
              <w:ind w:left="0"/>
              <w:jc w:val="center"/>
              <w:rPr>
                <w:rFonts w:ascii="Tw Cen MT" w:hAnsi="Tw Cen MT"/>
                <w:b/>
                <w:smallCaps/>
                <w:sz w:val="20"/>
                <w:szCs w:val="20"/>
              </w:rPr>
            </w:pPr>
            <w:r w:rsidRPr="00463091">
              <w:rPr>
                <w:rFonts w:ascii="Tw Cen MT" w:hAnsi="Tw Cen MT"/>
                <w:b/>
                <w:smallCaps/>
                <w:sz w:val="20"/>
                <w:szCs w:val="20"/>
              </w:rPr>
              <w:t>Atouts</w:t>
            </w:r>
          </w:p>
        </w:tc>
        <w:tc>
          <w:tcPr>
            <w:tcW w:w="3058" w:type="dxa"/>
            <w:shd w:val="clear" w:color="auto" w:fill="C4BC96" w:themeFill="background2" w:themeFillShade="BF"/>
            <w:vAlign w:val="center"/>
          </w:tcPr>
          <w:p w:rsidR="00463091" w:rsidRPr="00463091" w:rsidRDefault="00463091" w:rsidP="00463091">
            <w:pPr>
              <w:ind w:left="0"/>
              <w:jc w:val="center"/>
              <w:rPr>
                <w:rFonts w:ascii="Tw Cen MT" w:hAnsi="Tw Cen MT"/>
                <w:b/>
                <w:smallCaps/>
                <w:sz w:val="20"/>
                <w:szCs w:val="20"/>
              </w:rPr>
            </w:pPr>
            <w:r w:rsidRPr="00463091">
              <w:rPr>
                <w:rFonts w:ascii="Tw Cen MT" w:hAnsi="Tw Cen MT"/>
                <w:b/>
                <w:smallCaps/>
                <w:sz w:val="20"/>
                <w:szCs w:val="20"/>
              </w:rPr>
              <w:t>Contraintes</w:t>
            </w:r>
          </w:p>
        </w:tc>
      </w:tr>
      <w:tr w:rsidR="00463091" w:rsidRPr="00463091" w:rsidTr="00463091">
        <w:trPr>
          <w:trHeight w:val="301"/>
        </w:trPr>
        <w:tc>
          <w:tcPr>
            <w:tcW w:w="3058" w:type="dxa"/>
            <w:vAlign w:val="center"/>
          </w:tcPr>
          <w:p w:rsidR="00463091" w:rsidRDefault="00BE5107" w:rsidP="00463091">
            <w:pPr>
              <w:ind w:left="0"/>
              <w:jc w:val="center"/>
              <w:rPr>
                <w:rFonts w:ascii="Tw Cen MT" w:hAnsi="Tw Cen MT"/>
                <w:smallCaps/>
                <w:sz w:val="20"/>
                <w:szCs w:val="20"/>
              </w:rPr>
            </w:pPr>
            <w:r>
              <w:rPr>
                <w:rFonts w:ascii="Tw Cen MT" w:hAnsi="Tw Cen MT"/>
                <w:b/>
                <w:smallCaps/>
                <w:noProof/>
                <w:color w:val="C00000"/>
                <w:sz w:val="20"/>
                <w:szCs w:val="20"/>
                <w:u w:val="single"/>
                <w:lang w:eastAsia="fr-FR"/>
              </w:rPr>
              <mc:AlternateContent>
                <mc:Choice Requires="wps">
                  <w:drawing>
                    <wp:anchor distT="0" distB="0" distL="114300" distR="114300" simplePos="0" relativeHeight="251709440" behindDoc="0" locked="0" layoutInCell="1" allowOverlap="1" wp14:anchorId="44C195AB" wp14:editId="5197A659">
                      <wp:simplePos x="0" y="0"/>
                      <wp:positionH relativeFrom="column">
                        <wp:posOffset>-2031365</wp:posOffset>
                      </wp:positionH>
                      <wp:positionV relativeFrom="paragraph">
                        <wp:posOffset>2239645</wp:posOffset>
                      </wp:positionV>
                      <wp:extent cx="251460" cy="251460"/>
                      <wp:effectExtent l="57150" t="19050" r="0" b="91440"/>
                      <wp:wrapNone/>
                      <wp:docPr id="5" name="Ellipse 5"/>
                      <wp:cNvGraphicFramePr/>
                      <a:graphic xmlns:a="http://schemas.openxmlformats.org/drawingml/2006/main">
                        <a:graphicData uri="http://schemas.microsoft.com/office/word/2010/wordprocessingShape">
                          <wps:wsp>
                            <wps:cNvSpPr/>
                            <wps:spPr>
                              <a:xfrm>
                                <a:off x="0" y="0"/>
                                <a:ext cx="251460" cy="251460"/>
                              </a:xfrm>
                              <a:prstGeom prst="ellipse">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ysClr val="window" lastClr="FFFFFF"/>
                                </a:solidFill>
                                <a:prstDash val="solid"/>
                              </a:ln>
                              <a:effectLst>
                                <a:outerShdw blurRad="40000" dist="23000" dir="5400000" rotWithShape="0">
                                  <a:srgbClr val="000000">
                                    <a:alpha val="35000"/>
                                  </a:srgbClr>
                                </a:outerShdw>
                              </a:effectLst>
                            </wps:spPr>
                            <wps:txbx>
                              <w:txbxContent>
                                <w:p w:rsidR="00BE5107" w:rsidRPr="00BE5107" w:rsidRDefault="00BE5107" w:rsidP="00BE5107">
                                  <w:pPr>
                                    <w:ind w:left="0"/>
                                    <w:jc w:val="center"/>
                                    <w:rPr>
                                      <w:rFonts w:ascii="Tw Cen MT" w:hAnsi="Tw Cen MT"/>
                                      <w:b/>
                                      <w:color w:val="FFFFFF" w:themeColor="background1"/>
                                    </w:rPr>
                                  </w:pPr>
                                  <w:r w:rsidRPr="00BE5107">
                                    <w:rPr>
                                      <w:rFonts w:ascii="Tw Cen MT" w:hAnsi="Tw Cen MT"/>
                                      <w:b/>
                                      <w:color w:val="FFFFFF" w:themeColor="background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5" o:spid="_x0000_s1036" style="position:absolute;left:0;text-align:left;margin-left:-159.95pt;margin-top:176.35pt;width:19.8pt;height:19.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" fillcolor="#9b2d2a" strokecolor="window">
                      <v:fill color2="#ce3b37" rotate="t" angle="180" colors="0 #9b2d2a;52429f #cb3d3a;1 #ce3b37" focus="100%" type="gradient">
                        <o:fill v:ext="view" type="gradientUnscaled"/>
                      </v:fill>
                      <v:shadow on="t" color="black" opacity="22937f" origin=",.5" offset="0,.63889mm"/>
                      <v:textbox inset="0,0,0,0">
                        <w:txbxContent>
                          <w:p w:rsidR="00BE5107" w:rsidRPr="00BE5107" w:rsidRDefault="00BE5107" w:rsidP="00BE5107">
                            <w:pPr>
                              <w:ind w:left="0"/>
                              <w:jc w:val="center"/>
                              <w:rPr>
                                <w:rFonts w:ascii="Tw Cen MT" w:hAnsi="Tw Cen MT"/>
                                <w:b/>
                                <w:color w:val="FFFFFF" w:themeColor="background1"/>
                              </w:rPr>
                            </w:pPr>
                            <w:r w:rsidRPr="00BE5107">
                              <w:rPr>
                                <w:rFonts w:ascii="Tw Cen MT" w:hAnsi="Tw Cen MT"/>
                                <w:b/>
                                <w:color w:val="FFFFFF" w:themeColor="background1"/>
                              </w:rPr>
                              <w:t>4</w:t>
                            </w:r>
                          </w:p>
                        </w:txbxContent>
                      </v:textbox>
                    </v:oval>
                  </w:pict>
                </mc:Fallback>
              </mc:AlternateContent>
            </w:r>
            <w:r w:rsidR="00463091">
              <w:rPr>
                <w:rFonts w:ascii="Tw Cen MT" w:hAnsi="Tw Cen MT"/>
                <w:smallCaps/>
                <w:noProof/>
                <w:sz w:val="20"/>
                <w:szCs w:val="20"/>
                <w:lang w:eastAsia="fr-FR"/>
              </w:rPr>
              <mc:AlternateContent>
                <mc:Choice Requires="wps">
                  <w:drawing>
                    <wp:anchor distT="0" distB="0" distL="114300" distR="114300" simplePos="0" relativeHeight="251707392" behindDoc="0" locked="0" layoutInCell="1" allowOverlap="1">
                      <wp:simplePos x="0" y="0"/>
                      <wp:positionH relativeFrom="column">
                        <wp:posOffset>-6308725</wp:posOffset>
                      </wp:positionH>
                      <wp:positionV relativeFrom="paragraph">
                        <wp:posOffset>1949450</wp:posOffset>
                      </wp:positionV>
                      <wp:extent cx="4184650" cy="503555"/>
                      <wp:effectExtent l="57150" t="38100" r="82550" b="86995"/>
                      <wp:wrapNone/>
                      <wp:docPr id="2" name="Zone de texte 2"/>
                      <wp:cNvGraphicFramePr/>
                      <a:graphic xmlns:a="http://schemas.openxmlformats.org/drawingml/2006/main">
                        <a:graphicData uri="http://schemas.microsoft.com/office/word/2010/wordprocessingShape">
                          <wps:wsp>
                            <wps:cNvSpPr txBox="1"/>
                            <wps:spPr>
                              <a:xfrm>
                                <a:off x="0" y="0"/>
                                <a:ext cx="4184650" cy="503555"/>
                              </a:xfrm>
                              <a:prstGeom prst="rect">
                                <a:avLst/>
                              </a:prstGeom>
                              <a:ln>
                                <a:solidFill>
                                  <a:schemeClr val="tx1"/>
                                </a:solidFill>
                              </a:ln>
                            </wps:spPr>
                            <wps:style>
                              <a:lnRef idx="1">
                                <a:schemeClr val="accent2"/>
                              </a:lnRef>
                              <a:fillRef idx="2">
                                <a:schemeClr val="accent2"/>
                              </a:fillRef>
                              <a:effectRef idx="1">
                                <a:schemeClr val="accent2"/>
                              </a:effectRef>
                              <a:fontRef idx="minor">
                                <a:schemeClr val="dk1"/>
                              </a:fontRef>
                            </wps:style>
                            <wps:txbx>
                              <w:txbxContent>
                                <w:p w:rsidR="00463091" w:rsidRPr="00463091" w:rsidRDefault="00463091" w:rsidP="00463091">
                                  <w:pPr>
                                    <w:ind w:left="0"/>
                                    <w:jc w:val="both"/>
                                    <w:rPr>
                                      <w:rFonts w:ascii="Tw Cen MT" w:hAnsi="Tw Cen MT"/>
                                      <w:b/>
                                      <w:sz w:val="20"/>
                                      <w:szCs w:val="20"/>
                                    </w:rPr>
                                  </w:pPr>
                                  <w:r w:rsidRPr="00463091">
                                    <w:rPr>
                                      <w:rFonts w:ascii="Tw Cen MT" w:hAnsi="Tw Cen MT"/>
                                      <w:b/>
                                      <w:sz w:val="20"/>
                                      <w:szCs w:val="20"/>
                                      <w:u w:val="single"/>
                                    </w:rPr>
                                    <w:t>Définition</w:t>
                                  </w:r>
                                  <w:r w:rsidRPr="00463091">
                                    <w:rPr>
                                      <w:rFonts w:ascii="Tw Cen MT" w:hAnsi="Tw Cen MT"/>
                                      <w:b/>
                                      <w:sz w:val="20"/>
                                      <w:szCs w:val="20"/>
                                    </w:rPr>
                                    <w:t> : une isohyète se dit d'une ligne qui joint les points d'une région où les précipitations moyennes sont les mêmes pour une période considérée.</w:t>
                                  </w:r>
                                </w:p>
                                <w:p w:rsidR="00463091" w:rsidRPr="00463091" w:rsidRDefault="00463091" w:rsidP="00463091">
                                  <w:pPr>
                                    <w:ind w:left="0"/>
                                    <w:jc w:val="both"/>
                                    <w:rPr>
                                      <w:rFonts w:ascii="Tw Cen MT" w:hAnsi="Tw Cen MT"/>
                                      <w:b/>
                                      <w:sz w:val="20"/>
                                      <w:szCs w:val="20"/>
                                    </w:rPr>
                                  </w:pPr>
                                </w:p>
                                <w:p w:rsidR="00463091" w:rsidRPr="00463091" w:rsidRDefault="00463091" w:rsidP="00463091">
                                  <w:pPr>
                                    <w:ind w:left="0"/>
                                    <w:jc w:val="both"/>
                                    <w:rPr>
                                      <w:rFonts w:ascii="Tw Cen MT" w:hAnsi="Tw Cen MT"/>
                                      <w:b/>
                                      <w:sz w:val="20"/>
                                      <w:szCs w:val="20"/>
                                    </w:rPr>
                                  </w:pPr>
                                  <w:r w:rsidRPr="00463091">
                                    <w:rPr>
                                      <w:rFonts w:ascii="Tw Cen MT" w:hAnsi="Tw Cen MT"/>
                                      <w:b/>
                                      <w:sz w:val="20"/>
                                      <w:szCs w:val="20"/>
                                    </w:rPr>
                                    <w:t>Lire plus: http://www.aquaportail.com/definition-2561-isohyete.html#ixzz2SWYgTfl5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 o:spid="_x0000_s1037" type="#_x0000_t202" style="position:absolute;left:0;text-align:left;margin-left:-496.75pt;margin-top:153.5pt;width:329.5pt;height:39.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" fillcolor="#dfa7a6 [1621]" strokecolor="black [3213]">
                      <v:fill color2="#f5e4e4 [501]" rotate="t" angle="180" colors="0 #ffa2a1;22938f #ffbebd;1 #ffe5e5" focus="100%" type="gradient"/>
                      <v:shadow on="t" color="black" opacity="24903f" origin=",.5" offset="0,.55556mm"/>
                      <v:textbox>
                        <w:txbxContent>
                          <w:p w:rsidR="00463091" w:rsidRPr="00463091" w:rsidRDefault="00463091" w:rsidP="00463091">
                            <w:pPr>
                              <w:ind w:left="0"/>
                              <w:jc w:val="both"/>
                              <w:rPr>
                                <w:rFonts w:ascii="Tw Cen MT" w:hAnsi="Tw Cen MT"/>
                                <w:b/>
                                <w:sz w:val="20"/>
                                <w:szCs w:val="20"/>
                              </w:rPr>
                            </w:pPr>
                            <w:r w:rsidRPr="00463091">
                              <w:rPr>
                                <w:rFonts w:ascii="Tw Cen MT" w:hAnsi="Tw Cen MT"/>
                                <w:b/>
                                <w:sz w:val="20"/>
                                <w:szCs w:val="20"/>
                                <w:u w:val="single"/>
                              </w:rPr>
                              <w:t>Définition</w:t>
                            </w:r>
                            <w:r w:rsidRPr="00463091">
                              <w:rPr>
                                <w:rFonts w:ascii="Tw Cen MT" w:hAnsi="Tw Cen MT"/>
                                <w:b/>
                                <w:sz w:val="20"/>
                                <w:szCs w:val="20"/>
                              </w:rPr>
                              <w:t> : une isohyète se dit d'une ligne qui joint les points d'une région où les précipitations moyennes sont les mêmes pour une période considérée.</w:t>
                            </w:r>
                          </w:p>
                          <w:p w:rsidR="00463091" w:rsidRPr="00463091" w:rsidRDefault="00463091" w:rsidP="00463091">
                            <w:pPr>
                              <w:ind w:left="0"/>
                              <w:jc w:val="both"/>
                              <w:rPr>
                                <w:rFonts w:ascii="Tw Cen MT" w:hAnsi="Tw Cen MT"/>
                                <w:b/>
                                <w:sz w:val="20"/>
                                <w:szCs w:val="20"/>
                              </w:rPr>
                            </w:pPr>
                          </w:p>
                          <w:p w:rsidR="00463091" w:rsidRPr="00463091" w:rsidRDefault="00463091" w:rsidP="00463091">
                            <w:pPr>
                              <w:ind w:left="0"/>
                              <w:jc w:val="both"/>
                              <w:rPr>
                                <w:rFonts w:ascii="Tw Cen MT" w:hAnsi="Tw Cen MT"/>
                                <w:b/>
                                <w:sz w:val="20"/>
                                <w:szCs w:val="20"/>
                              </w:rPr>
                            </w:pPr>
                            <w:r w:rsidRPr="00463091">
                              <w:rPr>
                                <w:rFonts w:ascii="Tw Cen MT" w:hAnsi="Tw Cen MT"/>
                                <w:b/>
                                <w:sz w:val="20"/>
                                <w:szCs w:val="20"/>
                              </w:rPr>
                              <w:t>Lire plus: http://www.aquaportail.com/definition-2561-isohyete.html#ixzz2SWYgTfl5</w:t>
                            </w:r>
                          </w:p>
                        </w:txbxContent>
                      </v:textbox>
                    </v:shape>
                  </w:pict>
                </mc:Fallback>
              </mc:AlternateContent>
            </w:r>
            <w:r w:rsidR="00463091">
              <w:rPr>
                <w:rFonts w:ascii="Tw Cen MT" w:hAnsi="Tw Cen MT"/>
                <w:smallCaps/>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63091" w:rsidRPr="00463091" w:rsidRDefault="00463091" w:rsidP="00463091">
            <w:pPr>
              <w:ind w:left="0"/>
              <w:jc w:val="center"/>
              <w:rPr>
                <w:rFonts w:ascii="Tw Cen MT" w:hAnsi="Tw Cen MT"/>
                <w:smallCaps/>
                <w:sz w:val="20"/>
                <w:szCs w:val="20"/>
              </w:rPr>
            </w:pPr>
          </w:p>
        </w:tc>
        <w:tc>
          <w:tcPr>
            <w:tcW w:w="3058" w:type="dxa"/>
            <w:vAlign w:val="center"/>
          </w:tcPr>
          <w:p w:rsidR="00463091" w:rsidRDefault="00463091" w:rsidP="00463091">
            <w:pPr>
              <w:ind w:left="0"/>
              <w:jc w:val="center"/>
              <w:rPr>
                <w:rFonts w:ascii="Tw Cen MT" w:hAnsi="Tw Cen MT"/>
                <w:smallCaps/>
                <w:sz w:val="20"/>
                <w:szCs w:val="20"/>
              </w:rPr>
            </w:pPr>
            <w:r>
              <w:rPr>
                <w:rFonts w:ascii="Tw Cen MT" w:hAnsi="Tw Cen MT"/>
                <w:smallCaps/>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63091" w:rsidRPr="00463091" w:rsidRDefault="00463091" w:rsidP="00463091">
            <w:pPr>
              <w:ind w:left="0"/>
              <w:jc w:val="center"/>
              <w:rPr>
                <w:rFonts w:ascii="Tw Cen MT" w:hAnsi="Tw Cen MT"/>
                <w:smallCaps/>
                <w:sz w:val="20"/>
                <w:szCs w:val="20"/>
              </w:rPr>
            </w:pPr>
          </w:p>
        </w:tc>
      </w:tr>
    </w:tbl>
    <w:p w:rsidR="009572E3" w:rsidRDefault="009572E3" w:rsidP="00463091">
      <w:pPr>
        <w:ind w:left="0"/>
        <w:rPr>
          <w:rFonts w:ascii="Tw Cen MT" w:hAnsi="Tw Cen MT"/>
          <w:sz w:val="20"/>
          <w:szCs w:val="20"/>
        </w:rPr>
      </w:pPr>
    </w:p>
    <w:p w:rsidR="00785E59" w:rsidRDefault="00785E59" w:rsidP="00463091">
      <w:pPr>
        <w:ind w:left="0"/>
        <w:rPr>
          <w:rFonts w:ascii="Tw Cen MT" w:hAnsi="Tw Cen MT"/>
          <w:sz w:val="20"/>
          <w:szCs w:val="20"/>
        </w:rPr>
        <w:sectPr w:rsidR="00785E59" w:rsidSect="00463091">
          <w:pgSz w:w="16838" w:h="11906" w:orient="landscape"/>
          <w:pgMar w:top="426" w:right="1417" w:bottom="0" w:left="1417" w:header="708" w:footer="708" w:gutter="0"/>
          <w:cols w:space="708"/>
          <w:docGrid w:linePitch="360"/>
        </w:sectPr>
      </w:pPr>
    </w:p>
    <w:p w:rsidR="00785E59" w:rsidRPr="00785E59" w:rsidRDefault="00785E59" w:rsidP="00785E59">
      <w:pPr>
        <w:ind w:left="-709"/>
      </w:pPr>
      <w:r w:rsidRPr="00785E59">
        <w:rPr>
          <w:noProof/>
          <w:lang w:eastAsia="fr-FR"/>
        </w:rPr>
        <w:lastRenderedPageBreak/>
        <mc:AlternateContent>
          <mc:Choice Requires="wps">
            <w:drawing>
              <wp:anchor distT="0" distB="0" distL="114300" distR="114300" simplePos="0" relativeHeight="251713536" behindDoc="0" locked="0" layoutInCell="1" allowOverlap="1" wp14:anchorId="65441BEF" wp14:editId="00F09D2F">
                <wp:simplePos x="0" y="0"/>
                <wp:positionH relativeFrom="column">
                  <wp:posOffset>103596</wp:posOffset>
                </wp:positionH>
                <wp:positionV relativeFrom="paragraph">
                  <wp:posOffset>6267541</wp:posOffset>
                </wp:positionV>
                <wp:extent cx="6910070" cy="3331028"/>
                <wp:effectExtent l="0" t="0" r="24130" b="22225"/>
                <wp:wrapNone/>
                <wp:docPr id="9" name="Zone de texte 9"/>
                <wp:cNvGraphicFramePr/>
                <a:graphic xmlns:a="http://schemas.openxmlformats.org/drawingml/2006/main">
                  <a:graphicData uri="http://schemas.microsoft.com/office/word/2010/wordprocessingShape">
                    <wps:wsp>
                      <wps:cNvSpPr txBox="1"/>
                      <wps:spPr>
                        <a:xfrm>
                          <a:off x="0" y="0"/>
                          <a:ext cx="6910070" cy="3331028"/>
                        </a:xfrm>
                        <a:prstGeom prst="rect">
                          <a:avLst/>
                        </a:prstGeom>
                        <a:solidFill>
                          <a:sysClr val="window" lastClr="FFFFFF"/>
                        </a:solidFill>
                        <a:ln w="6350">
                          <a:solidFill>
                            <a:prstClr val="black"/>
                          </a:solidFill>
                        </a:ln>
                        <a:effectLst/>
                      </wps:spPr>
                      <wps:txbx>
                        <w:txbxContent>
                          <w:p w:rsidR="00785E59" w:rsidRPr="00773F69" w:rsidRDefault="00785E59" w:rsidP="00785E59">
                            <w:pPr>
                              <w:ind w:left="0"/>
                              <w:jc w:val="right"/>
                              <w:rPr>
                                <w:rFonts w:ascii="Tw Cen MT" w:hAnsi="Tw Cen MT"/>
                                <w:b/>
                                <w:smallCaps/>
                                <w:color w:val="C00000"/>
                                <w:sz w:val="21"/>
                                <w:szCs w:val="21"/>
                                <w:u w:val="single"/>
                              </w:rPr>
                            </w:pPr>
                            <w:r w:rsidRPr="00773F69">
                              <w:rPr>
                                <w:rFonts w:ascii="Tw Cen MT" w:hAnsi="Tw Cen MT"/>
                                <w:b/>
                                <w:smallCaps/>
                                <w:color w:val="C00000"/>
                                <w:sz w:val="21"/>
                                <w:szCs w:val="21"/>
                                <w:u w:val="single"/>
                              </w:rPr>
                              <w:t>Atouts et contraintes de l’espace Saharien</w:t>
                            </w:r>
                          </w:p>
                          <w:p w:rsidR="00785E59" w:rsidRPr="00773F69" w:rsidRDefault="00785E59" w:rsidP="00785E59">
                            <w:pPr>
                              <w:ind w:left="0"/>
                              <w:jc w:val="right"/>
                              <w:rPr>
                                <w:rFonts w:ascii="Tw Cen MT" w:hAnsi="Tw Cen MT"/>
                                <w:b/>
                                <w:smallCaps/>
                                <w:color w:val="C00000"/>
                                <w:sz w:val="21"/>
                                <w:szCs w:val="21"/>
                                <w:u w:val="single"/>
                              </w:rPr>
                            </w:pPr>
                            <w:r w:rsidRPr="00773F69">
                              <w:rPr>
                                <w:rFonts w:ascii="Tw Cen MT" w:hAnsi="Tw Cen MT"/>
                                <w:b/>
                                <w:smallCaps/>
                                <w:color w:val="C00000"/>
                                <w:sz w:val="21"/>
                                <w:szCs w:val="21"/>
                                <w:u w:val="single"/>
                              </w:rPr>
                              <w:t>Un exemple de correction</w:t>
                            </w:r>
                          </w:p>
                          <w:p w:rsidR="00785E59" w:rsidRPr="00773F69" w:rsidRDefault="00785E59" w:rsidP="00785E59">
                            <w:pPr>
                              <w:ind w:left="0"/>
                              <w:jc w:val="both"/>
                              <w:rPr>
                                <w:rFonts w:ascii="Tw Cen MT" w:hAnsi="Tw Cen MT"/>
                                <w:b/>
                                <w:sz w:val="21"/>
                                <w:szCs w:val="21"/>
                              </w:rPr>
                            </w:pPr>
                            <w:r w:rsidRPr="00773F69">
                              <w:rPr>
                                <w:rFonts w:ascii="Tw Cen MT" w:hAnsi="Tw Cen MT"/>
                                <w:b/>
                                <w:sz w:val="21"/>
                                <w:szCs w:val="21"/>
                              </w:rPr>
                              <w:t xml:space="preserve">Le Sahara est depuis des siècles un vaste espace de circulation et de villes. Considéré comme un désert humain, il est en fait un territoire d’une extrême mobilité (Est-Ouest comme Nord-Sud) où se lient activités agricoles et pastorales. Dès le Moyen Âge, des caravanes empruntent les routes commerciales qui le traversent, transportant de l’or, de l’ivoire, des esclaves, du sel ...  </w:t>
                            </w:r>
                          </w:p>
                          <w:p w:rsidR="00785E59" w:rsidRPr="00773F69" w:rsidRDefault="00785E59" w:rsidP="00785E59">
                            <w:pPr>
                              <w:ind w:left="0"/>
                              <w:jc w:val="both"/>
                              <w:rPr>
                                <w:rFonts w:ascii="Tw Cen MT" w:hAnsi="Tw Cen MT"/>
                                <w:b/>
                                <w:sz w:val="21"/>
                                <w:szCs w:val="21"/>
                              </w:rPr>
                            </w:pPr>
                            <w:r w:rsidRPr="00773F69">
                              <w:rPr>
                                <w:rFonts w:ascii="Tw Cen MT" w:hAnsi="Tw Cen MT"/>
                                <w:b/>
                                <w:sz w:val="21"/>
                                <w:szCs w:val="21"/>
                              </w:rPr>
                              <w:t xml:space="preserve">Comme il est un espace en perpétuel mouvement, le Sahara est difficile à délimiter avec précision : la gradation bioclimatique et la pluviométrie sont toutefois retenues (par convention) pour donner les limites de ce territoire. Le Sahara se présente donc comme </w:t>
                            </w:r>
                            <w:r>
                              <w:rPr>
                                <w:rFonts w:ascii="Tw Cen MT" w:hAnsi="Tw Cen MT"/>
                                <w:b/>
                                <w:sz w:val="21"/>
                                <w:szCs w:val="21"/>
                              </w:rPr>
                              <w:t>une vaste région désertique du n</w:t>
                            </w:r>
                            <w:r w:rsidRPr="00773F69">
                              <w:rPr>
                                <w:rFonts w:ascii="Tw Cen MT" w:hAnsi="Tw Cen MT"/>
                                <w:b/>
                                <w:sz w:val="21"/>
                                <w:szCs w:val="21"/>
                              </w:rPr>
                              <w:t>ord de l’Afrique. Son climat est caractérisé par une forte chaleur (de 25° à 40° C en moyenne) et surtout par une grande aridité (niveau de pluviométrie compris entre 100 et 200 mm/an) : zone de climat désertique, le Sahara s’étend en outre sur une dizaine de pays.</w:t>
                            </w:r>
                          </w:p>
                          <w:p w:rsidR="00785E59" w:rsidRPr="00773F69" w:rsidRDefault="00785E59" w:rsidP="00785E59">
                            <w:pPr>
                              <w:ind w:left="0"/>
                              <w:jc w:val="both"/>
                              <w:rPr>
                                <w:rFonts w:ascii="Tw Cen MT" w:hAnsi="Tw Cen MT"/>
                                <w:b/>
                                <w:sz w:val="21"/>
                                <w:szCs w:val="21"/>
                              </w:rPr>
                            </w:pPr>
                            <w:r w:rsidRPr="00773F69">
                              <w:rPr>
                                <w:rFonts w:ascii="Tw Cen MT" w:hAnsi="Tw Cen MT"/>
                                <w:b/>
                                <w:sz w:val="21"/>
                                <w:szCs w:val="21"/>
                              </w:rPr>
                              <w:t>La ressource essentielle du Sahara est l’eau qu’offrent les oasis aux habitants du Sahara et que l’on trouve surtout au centre du territoire. Le sous-sol du désert dispose en effet d’immenses réservoirs d’eau souterraine, des nappes aquifères fossiles, qui ont été découvertes à l’occasion de prospections pétrolières. Ces réserves sont utilisées pour l’irrigation, mais également pour approvisionner les pôles urbains, en particulier en Afrique du Nord. Grâce à elles, certaines régions bordières du Sahara sont devenues des fronts pionniers agricoles. Le sous-sol du désert offre aussi de grandes ressources en hydrocarbures (gaz et pétrole) essentiellement en Algérie, en Libye et en Egypte. Le Sahara recèle également d’autres richesses naturelles en abondance : les minerais (ex : fer de Mauritanie, phosphate au Maroc et en Tunisie…). Les pays qui composent le Sahara dépendent donc largement d’une économie de rente.</w:t>
                            </w:r>
                          </w:p>
                          <w:p w:rsidR="00785E59" w:rsidRPr="00773F69" w:rsidRDefault="00785E59" w:rsidP="00785E59">
                            <w:pPr>
                              <w:ind w:left="0"/>
                              <w:jc w:val="both"/>
                              <w:rPr>
                                <w:rFonts w:ascii="Tw Cen MT" w:hAnsi="Tw Cen MT"/>
                                <w:b/>
                                <w:sz w:val="21"/>
                                <w:szCs w:val="21"/>
                              </w:rPr>
                            </w:pPr>
                            <w:r w:rsidRPr="00773F69">
                              <w:rPr>
                                <w:rFonts w:ascii="Tw Cen MT" w:hAnsi="Tw Cen MT"/>
                                <w:b/>
                                <w:sz w:val="21"/>
                                <w:szCs w:val="21"/>
                              </w:rPr>
                              <w:t xml:space="preserve">Enfin, le développement du " tourisme d’aventure " représente un nouvel enjeu pour les États sahariens. Basé sur l’imaginaire et la symbolique du désert de sable - erg - (alors que le désert est à 80% composé de cailloux - reg - …) le désert permet d’attirer de nombreux touristes chaque année.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 o:spid="_x0000_s1038" type="#_x0000_t202" style="position:absolute;left:0;text-align:left;margin-left:8.15pt;margin-top:493.5pt;width:544.1pt;height:262.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" fillcolor="window" strokeweight=".5pt">
                <v:textbox>
                  <w:txbxContent>
                    <w:p w:rsidR="00785E59" w:rsidRPr="00773F69" w:rsidRDefault="00785E59" w:rsidP="00785E59">
                      <w:pPr>
                        <w:ind w:left="0"/>
                        <w:jc w:val="right"/>
                        <w:rPr>
                          <w:rFonts w:ascii="Tw Cen MT" w:hAnsi="Tw Cen MT"/>
                          <w:b/>
                          <w:smallCaps/>
                          <w:color w:val="C00000"/>
                          <w:sz w:val="21"/>
                          <w:szCs w:val="21"/>
                          <w:u w:val="single"/>
                        </w:rPr>
                      </w:pPr>
                      <w:r w:rsidRPr="00773F69">
                        <w:rPr>
                          <w:rFonts w:ascii="Tw Cen MT" w:hAnsi="Tw Cen MT"/>
                          <w:b/>
                          <w:smallCaps/>
                          <w:color w:val="C00000"/>
                          <w:sz w:val="21"/>
                          <w:szCs w:val="21"/>
                          <w:u w:val="single"/>
                        </w:rPr>
                        <w:t>Atouts et contraintes de l’espace Saharien</w:t>
                      </w:r>
                    </w:p>
                    <w:p w:rsidR="00785E59" w:rsidRPr="00773F69" w:rsidRDefault="00785E59" w:rsidP="00785E59">
                      <w:pPr>
                        <w:ind w:left="0"/>
                        <w:jc w:val="right"/>
                        <w:rPr>
                          <w:rFonts w:ascii="Tw Cen MT" w:hAnsi="Tw Cen MT"/>
                          <w:b/>
                          <w:smallCaps/>
                          <w:color w:val="C00000"/>
                          <w:sz w:val="21"/>
                          <w:szCs w:val="21"/>
                          <w:u w:val="single"/>
                        </w:rPr>
                      </w:pPr>
                      <w:r w:rsidRPr="00773F69">
                        <w:rPr>
                          <w:rFonts w:ascii="Tw Cen MT" w:hAnsi="Tw Cen MT"/>
                          <w:b/>
                          <w:smallCaps/>
                          <w:color w:val="C00000"/>
                          <w:sz w:val="21"/>
                          <w:szCs w:val="21"/>
                          <w:u w:val="single"/>
                        </w:rPr>
                        <w:t>Un exemple de correction</w:t>
                      </w:r>
                    </w:p>
                    <w:p w:rsidR="00785E59" w:rsidRPr="00773F69" w:rsidRDefault="00785E59" w:rsidP="00785E59">
                      <w:pPr>
                        <w:ind w:left="0"/>
                        <w:jc w:val="both"/>
                        <w:rPr>
                          <w:rFonts w:ascii="Tw Cen MT" w:hAnsi="Tw Cen MT"/>
                          <w:b/>
                          <w:sz w:val="21"/>
                          <w:szCs w:val="21"/>
                        </w:rPr>
                      </w:pPr>
                      <w:r w:rsidRPr="00773F69">
                        <w:rPr>
                          <w:rFonts w:ascii="Tw Cen MT" w:hAnsi="Tw Cen MT"/>
                          <w:b/>
                          <w:sz w:val="21"/>
                          <w:szCs w:val="21"/>
                        </w:rPr>
                        <w:t xml:space="preserve">Le Sahara est depuis des siècles un vaste espace de circulation et de villes. Considéré comme un désert humain, il est en fait un territoire d’une extrême mobilité (Est-Ouest comme Nord-Sud) où se lient activités agricoles et pastorales. Dès le Moyen Âge, des caravanes empruntent les routes commerciales qui le traversent, transportant de l’or, de l’ivoire, des esclaves, du sel ...  </w:t>
                      </w:r>
                    </w:p>
                    <w:p w:rsidR="00785E59" w:rsidRPr="00773F69" w:rsidRDefault="00785E59" w:rsidP="00785E59">
                      <w:pPr>
                        <w:ind w:left="0"/>
                        <w:jc w:val="both"/>
                        <w:rPr>
                          <w:rFonts w:ascii="Tw Cen MT" w:hAnsi="Tw Cen MT"/>
                          <w:b/>
                          <w:sz w:val="21"/>
                          <w:szCs w:val="21"/>
                        </w:rPr>
                      </w:pPr>
                      <w:r w:rsidRPr="00773F69">
                        <w:rPr>
                          <w:rFonts w:ascii="Tw Cen MT" w:hAnsi="Tw Cen MT"/>
                          <w:b/>
                          <w:sz w:val="21"/>
                          <w:szCs w:val="21"/>
                        </w:rPr>
                        <w:t xml:space="preserve">Comme il est un espace en perpétuel mouvement, le Sahara est difficile à délimiter avec précision : la gradation bioclimatique et la pluviométrie sont toutefois retenues (par convention) pour donner les limites de ce territoire. Le Sahara se présente donc comme </w:t>
                      </w:r>
                      <w:r>
                        <w:rPr>
                          <w:rFonts w:ascii="Tw Cen MT" w:hAnsi="Tw Cen MT"/>
                          <w:b/>
                          <w:sz w:val="21"/>
                          <w:szCs w:val="21"/>
                        </w:rPr>
                        <w:t>une vaste région désertique du n</w:t>
                      </w:r>
                      <w:r w:rsidRPr="00773F69">
                        <w:rPr>
                          <w:rFonts w:ascii="Tw Cen MT" w:hAnsi="Tw Cen MT"/>
                          <w:b/>
                          <w:sz w:val="21"/>
                          <w:szCs w:val="21"/>
                        </w:rPr>
                        <w:t>ord de l’Afrique. Son climat est caractérisé par une forte chaleur (de 25° à 40° C en moyenne) et surtout par une grande aridité (niveau de pluviométrie compris entre 100 et 200 mm/an) : zone de climat désertique, le Sahara s’étend en outre sur une dizaine de pays.</w:t>
                      </w:r>
                    </w:p>
                    <w:p w:rsidR="00785E59" w:rsidRPr="00773F69" w:rsidRDefault="00785E59" w:rsidP="00785E59">
                      <w:pPr>
                        <w:ind w:left="0"/>
                        <w:jc w:val="both"/>
                        <w:rPr>
                          <w:rFonts w:ascii="Tw Cen MT" w:hAnsi="Tw Cen MT"/>
                          <w:b/>
                          <w:sz w:val="21"/>
                          <w:szCs w:val="21"/>
                        </w:rPr>
                      </w:pPr>
                      <w:r w:rsidRPr="00773F69">
                        <w:rPr>
                          <w:rFonts w:ascii="Tw Cen MT" w:hAnsi="Tw Cen MT"/>
                          <w:b/>
                          <w:sz w:val="21"/>
                          <w:szCs w:val="21"/>
                        </w:rPr>
                        <w:t>La ressource essentielle du Sahara est l’eau qu’offrent les oasis aux habitants du Sahara et que l’on trouve surtout au centre du territoire. Le sous-sol du désert dispose en effet d’immenses réservoirs d’eau souterraine, des nappes aquifères fossiles, qui ont été découvertes à l’occasion de prospections pétrolières. Ces réserves sont utilisées pour l’irrigation, mais également pour approvisionner les pôles urbains, en particulier en Afrique du Nord. Grâce à elles, certaines régions bordières du Sahara sont devenues des fronts pionniers agricoles. Le sous-sol du désert offre aussi de grandes ressources en hydrocarbures (gaz et pétrole) essentiellement en Algérie, en Libye et en Egypte. Le Sahara recèle également d’autres richesses naturelles en abondance : les minerais (ex : fer de Mauritanie, phosphate au Maroc et en Tunisie…). Les pays qui composent le Sahara dépendent donc largement d’une économie de rente.</w:t>
                      </w:r>
                    </w:p>
                    <w:p w:rsidR="00785E59" w:rsidRPr="00773F69" w:rsidRDefault="00785E59" w:rsidP="00785E59">
                      <w:pPr>
                        <w:ind w:left="0"/>
                        <w:jc w:val="both"/>
                        <w:rPr>
                          <w:rFonts w:ascii="Tw Cen MT" w:hAnsi="Tw Cen MT"/>
                          <w:b/>
                          <w:sz w:val="21"/>
                          <w:szCs w:val="21"/>
                        </w:rPr>
                      </w:pPr>
                      <w:r w:rsidRPr="00773F69">
                        <w:rPr>
                          <w:rFonts w:ascii="Tw Cen MT" w:hAnsi="Tw Cen MT"/>
                          <w:b/>
                          <w:sz w:val="21"/>
                          <w:szCs w:val="21"/>
                        </w:rPr>
                        <w:t xml:space="preserve">Enfin, le développement du " tourisme d’aventure " représente un nouvel enjeu pour les États sahariens. Basé sur l’imaginaire et la symbolique du désert de sable - erg - (alors que le désert est à 80% composé de cailloux - reg - …) le désert permet d’attirer de nombreux touristes chaque année.  </w:t>
                      </w:r>
                    </w:p>
                  </w:txbxContent>
                </v:textbox>
              </v:shape>
            </w:pict>
          </mc:Fallback>
        </mc:AlternateContent>
      </w:r>
      <w:r w:rsidRPr="00785E59">
        <w:rPr>
          <w:noProof/>
          <w:lang w:eastAsia="fr-FR"/>
        </w:rPr>
        <mc:AlternateContent>
          <mc:Choice Requires="wps">
            <w:drawing>
              <wp:anchor distT="0" distB="0" distL="114300" distR="114300" simplePos="0" relativeHeight="251712512" behindDoc="0" locked="0" layoutInCell="1" allowOverlap="1" wp14:anchorId="29CAC322" wp14:editId="62ACA586">
                <wp:simplePos x="0" y="0"/>
                <wp:positionH relativeFrom="column">
                  <wp:posOffset>103596</wp:posOffset>
                </wp:positionH>
                <wp:positionV relativeFrom="paragraph">
                  <wp:posOffset>2792367</wp:posOffset>
                </wp:positionV>
                <wp:extent cx="6910070" cy="3331028"/>
                <wp:effectExtent l="0" t="0" r="24130" b="22225"/>
                <wp:wrapNone/>
                <wp:docPr id="10" name="Zone de texte 10"/>
                <wp:cNvGraphicFramePr/>
                <a:graphic xmlns:a="http://schemas.openxmlformats.org/drawingml/2006/main">
                  <a:graphicData uri="http://schemas.microsoft.com/office/word/2010/wordprocessingShape">
                    <wps:wsp>
                      <wps:cNvSpPr txBox="1"/>
                      <wps:spPr>
                        <a:xfrm>
                          <a:off x="0" y="0"/>
                          <a:ext cx="6910070" cy="3331028"/>
                        </a:xfrm>
                        <a:prstGeom prst="rect">
                          <a:avLst/>
                        </a:prstGeom>
                        <a:solidFill>
                          <a:sysClr val="window" lastClr="FFFFFF"/>
                        </a:solidFill>
                        <a:ln w="6350">
                          <a:solidFill>
                            <a:prstClr val="black"/>
                          </a:solidFill>
                        </a:ln>
                        <a:effectLst/>
                      </wps:spPr>
                      <wps:txbx>
                        <w:txbxContent>
                          <w:p w:rsidR="00785E59" w:rsidRPr="00773F69" w:rsidRDefault="00785E59" w:rsidP="00785E59">
                            <w:pPr>
                              <w:ind w:left="0"/>
                              <w:jc w:val="right"/>
                              <w:rPr>
                                <w:rFonts w:ascii="Tw Cen MT" w:hAnsi="Tw Cen MT"/>
                                <w:b/>
                                <w:smallCaps/>
                                <w:color w:val="C00000"/>
                                <w:sz w:val="21"/>
                                <w:szCs w:val="21"/>
                                <w:u w:val="single"/>
                              </w:rPr>
                            </w:pPr>
                            <w:r w:rsidRPr="00773F69">
                              <w:rPr>
                                <w:rFonts w:ascii="Tw Cen MT" w:hAnsi="Tw Cen MT"/>
                                <w:b/>
                                <w:smallCaps/>
                                <w:color w:val="C00000"/>
                                <w:sz w:val="21"/>
                                <w:szCs w:val="21"/>
                                <w:u w:val="single"/>
                              </w:rPr>
                              <w:t>Atouts et contraintes de l’espace Saharien</w:t>
                            </w:r>
                          </w:p>
                          <w:p w:rsidR="00785E59" w:rsidRPr="00773F69" w:rsidRDefault="00785E59" w:rsidP="00785E59">
                            <w:pPr>
                              <w:ind w:left="0"/>
                              <w:jc w:val="right"/>
                              <w:rPr>
                                <w:rFonts w:ascii="Tw Cen MT" w:hAnsi="Tw Cen MT"/>
                                <w:b/>
                                <w:smallCaps/>
                                <w:color w:val="C00000"/>
                                <w:sz w:val="21"/>
                                <w:szCs w:val="21"/>
                                <w:u w:val="single"/>
                              </w:rPr>
                            </w:pPr>
                            <w:r w:rsidRPr="00773F69">
                              <w:rPr>
                                <w:rFonts w:ascii="Tw Cen MT" w:hAnsi="Tw Cen MT"/>
                                <w:b/>
                                <w:smallCaps/>
                                <w:color w:val="C00000"/>
                                <w:sz w:val="21"/>
                                <w:szCs w:val="21"/>
                                <w:u w:val="single"/>
                              </w:rPr>
                              <w:t>Un exemple de correction</w:t>
                            </w:r>
                          </w:p>
                          <w:p w:rsidR="00785E59" w:rsidRPr="00773F69" w:rsidRDefault="00785E59" w:rsidP="00785E59">
                            <w:pPr>
                              <w:ind w:left="0"/>
                              <w:jc w:val="both"/>
                              <w:rPr>
                                <w:rFonts w:ascii="Tw Cen MT" w:hAnsi="Tw Cen MT"/>
                                <w:b/>
                                <w:sz w:val="21"/>
                                <w:szCs w:val="21"/>
                              </w:rPr>
                            </w:pPr>
                            <w:r w:rsidRPr="00773F69">
                              <w:rPr>
                                <w:rFonts w:ascii="Tw Cen MT" w:hAnsi="Tw Cen MT"/>
                                <w:b/>
                                <w:sz w:val="21"/>
                                <w:szCs w:val="21"/>
                              </w:rPr>
                              <w:t xml:space="preserve">Le Sahara est depuis des siècles un vaste espace de circulation et de villes. Considéré comme un désert humain, il est en fait un territoire d’une extrême mobilité (Est-Ouest comme Nord-Sud) où se lient activités agricoles et pastorales. Dès le Moyen Âge, des caravanes empruntent les routes commerciales qui le traversent, transportant de l’or, de l’ivoire, des esclaves, du sel ...  </w:t>
                            </w:r>
                          </w:p>
                          <w:p w:rsidR="00785E59" w:rsidRPr="00773F69" w:rsidRDefault="00785E59" w:rsidP="00785E59">
                            <w:pPr>
                              <w:ind w:left="0"/>
                              <w:jc w:val="both"/>
                              <w:rPr>
                                <w:rFonts w:ascii="Tw Cen MT" w:hAnsi="Tw Cen MT"/>
                                <w:b/>
                                <w:sz w:val="21"/>
                                <w:szCs w:val="21"/>
                              </w:rPr>
                            </w:pPr>
                            <w:r w:rsidRPr="00773F69">
                              <w:rPr>
                                <w:rFonts w:ascii="Tw Cen MT" w:hAnsi="Tw Cen MT"/>
                                <w:b/>
                                <w:sz w:val="21"/>
                                <w:szCs w:val="21"/>
                              </w:rPr>
                              <w:t xml:space="preserve">Comme il est un espace en perpétuel mouvement, le Sahara est difficile à délimiter avec précision : la gradation bioclimatique et la pluviométrie sont toutefois retenues (par convention) pour donner les limites de ce territoire. Le Sahara se présente donc comme </w:t>
                            </w:r>
                            <w:r>
                              <w:rPr>
                                <w:rFonts w:ascii="Tw Cen MT" w:hAnsi="Tw Cen MT"/>
                                <w:b/>
                                <w:sz w:val="21"/>
                                <w:szCs w:val="21"/>
                              </w:rPr>
                              <w:t>une vaste région désertique du n</w:t>
                            </w:r>
                            <w:r w:rsidRPr="00773F69">
                              <w:rPr>
                                <w:rFonts w:ascii="Tw Cen MT" w:hAnsi="Tw Cen MT"/>
                                <w:b/>
                                <w:sz w:val="21"/>
                                <w:szCs w:val="21"/>
                              </w:rPr>
                              <w:t>ord de l’Afrique. Son climat est caractérisé par une forte chaleur (de 25° à 40° C en moyenne) et surtout par une grande aridité (niveau de pluviométrie compris entre 100 et 200 mm/an) : zone de climat désertique, le Sahara s’étend en outre sur une dizaine de pays.</w:t>
                            </w:r>
                          </w:p>
                          <w:p w:rsidR="00785E59" w:rsidRPr="00773F69" w:rsidRDefault="00785E59" w:rsidP="00785E59">
                            <w:pPr>
                              <w:ind w:left="0"/>
                              <w:jc w:val="both"/>
                              <w:rPr>
                                <w:rFonts w:ascii="Tw Cen MT" w:hAnsi="Tw Cen MT"/>
                                <w:b/>
                                <w:sz w:val="21"/>
                                <w:szCs w:val="21"/>
                              </w:rPr>
                            </w:pPr>
                            <w:r w:rsidRPr="00773F69">
                              <w:rPr>
                                <w:rFonts w:ascii="Tw Cen MT" w:hAnsi="Tw Cen MT"/>
                                <w:b/>
                                <w:sz w:val="21"/>
                                <w:szCs w:val="21"/>
                              </w:rPr>
                              <w:t>La ressource essentielle du Sahara est l’eau qu’offrent les oasis aux habitants du Sahara et que l’on trouve surtout au centre du territoire. Le sous-sol du désert dispose en effet d’immenses réservoirs d’eau souterraine, des nappes aquifères fossiles, qui ont été découvertes à l’occasion de prospections pétrolières. Ces réserves sont utilisées pour l’irrigation, mais également pour approvisionner les pôles urbains, en particulier en Afrique du Nord. Grâce à elles, certaines régions bordières du Sahara sont devenues des fronts pionniers agricoles. Le sous-sol du désert offre aussi de grandes ressources en hydrocarbures (gaz et pétrole) essentiellement en Algérie, en Libye et en Egypte. Le Sahara recèle également d’autres richesses naturelles en abondance : les minerais (ex : fer de Mauritanie, phosphate au Maroc et en Tunisie…). Les pays qui composent le Sahara dépendent donc largement d’une économie de rente.</w:t>
                            </w:r>
                          </w:p>
                          <w:p w:rsidR="00785E59" w:rsidRPr="00773F69" w:rsidRDefault="00785E59" w:rsidP="00785E59">
                            <w:pPr>
                              <w:ind w:left="0"/>
                              <w:jc w:val="both"/>
                              <w:rPr>
                                <w:rFonts w:ascii="Tw Cen MT" w:hAnsi="Tw Cen MT"/>
                                <w:b/>
                                <w:sz w:val="21"/>
                                <w:szCs w:val="21"/>
                              </w:rPr>
                            </w:pPr>
                            <w:r w:rsidRPr="00773F69">
                              <w:rPr>
                                <w:rFonts w:ascii="Tw Cen MT" w:hAnsi="Tw Cen MT"/>
                                <w:b/>
                                <w:sz w:val="21"/>
                                <w:szCs w:val="21"/>
                              </w:rPr>
                              <w:t xml:space="preserve">Enfin, le développement du " tourisme d’aventure " représente un nouvel enjeu pour les États sahariens. Basé sur l’imaginaire et la symbolique du désert de sable - erg - (alors que le désert est à 80% composé de cailloux - reg - …) le désert permet d’attirer de nombreux touristes chaque année.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 o:spid="_x0000_s1039" type="#_x0000_t202" style="position:absolute;left:0;text-align:left;margin-left:8.15pt;margin-top:219.85pt;width:544.1pt;height:262.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" fillcolor="window" strokeweight=".5pt">
                <v:textbox>
                  <w:txbxContent>
                    <w:p w:rsidR="00785E59" w:rsidRPr="00773F69" w:rsidRDefault="00785E59" w:rsidP="00785E59">
                      <w:pPr>
                        <w:ind w:left="0"/>
                        <w:jc w:val="right"/>
                        <w:rPr>
                          <w:rFonts w:ascii="Tw Cen MT" w:hAnsi="Tw Cen MT"/>
                          <w:b/>
                          <w:smallCaps/>
                          <w:color w:val="C00000"/>
                          <w:sz w:val="21"/>
                          <w:szCs w:val="21"/>
                          <w:u w:val="single"/>
                        </w:rPr>
                      </w:pPr>
                      <w:r w:rsidRPr="00773F69">
                        <w:rPr>
                          <w:rFonts w:ascii="Tw Cen MT" w:hAnsi="Tw Cen MT"/>
                          <w:b/>
                          <w:smallCaps/>
                          <w:color w:val="C00000"/>
                          <w:sz w:val="21"/>
                          <w:szCs w:val="21"/>
                          <w:u w:val="single"/>
                        </w:rPr>
                        <w:t>Atouts et contraintes de l’espace Saharien</w:t>
                      </w:r>
                    </w:p>
                    <w:p w:rsidR="00785E59" w:rsidRPr="00773F69" w:rsidRDefault="00785E59" w:rsidP="00785E59">
                      <w:pPr>
                        <w:ind w:left="0"/>
                        <w:jc w:val="right"/>
                        <w:rPr>
                          <w:rFonts w:ascii="Tw Cen MT" w:hAnsi="Tw Cen MT"/>
                          <w:b/>
                          <w:smallCaps/>
                          <w:color w:val="C00000"/>
                          <w:sz w:val="21"/>
                          <w:szCs w:val="21"/>
                          <w:u w:val="single"/>
                        </w:rPr>
                      </w:pPr>
                      <w:r w:rsidRPr="00773F69">
                        <w:rPr>
                          <w:rFonts w:ascii="Tw Cen MT" w:hAnsi="Tw Cen MT"/>
                          <w:b/>
                          <w:smallCaps/>
                          <w:color w:val="C00000"/>
                          <w:sz w:val="21"/>
                          <w:szCs w:val="21"/>
                          <w:u w:val="single"/>
                        </w:rPr>
                        <w:t>Un exemple de correction</w:t>
                      </w:r>
                    </w:p>
                    <w:p w:rsidR="00785E59" w:rsidRPr="00773F69" w:rsidRDefault="00785E59" w:rsidP="00785E59">
                      <w:pPr>
                        <w:ind w:left="0"/>
                        <w:jc w:val="both"/>
                        <w:rPr>
                          <w:rFonts w:ascii="Tw Cen MT" w:hAnsi="Tw Cen MT"/>
                          <w:b/>
                          <w:sz w:val="21"/>
                          <w:szCs w:val="21"/>
                        </w:rPr>
                      </w:pPr>
                      <w:r w:rsidRPr="00773F69">
                        <w:rPr>
                          <w:rFonts w:ascii="Tw Cen MT" w:hAnsi="Tw Cen MT"/>
                          <w:b/>
                          <w:sz w:val="21"/>
                          <w:szCs w:val="21"/>
                        </w:rPr>
                        <w:t xml:space="preserve">Le Sahara est depuis des siècles un vaste espace de circulation et de villes. Considéré comme un désert humain, il est en fait un territoire d’une extrême mobilité (Est-Ouest comme Nord-Sud) où se lient activités agricoles et pastorales. Dès le Moyen Âge, des caravanes empruntent les routes commerciales qui le traversent, transportant de l’or, de l’ivoire, des esclaves, du sel ...  </w:t>
                      </w:r>
                    </w:p>
                    <w:p w:rsidR="00785E59" w:rsidRPr="00773F69" w:rsidRDefault="00785E59" w:rsidP="00785E59">
                      <w:pPr>
                        <w:ind w:left="0"/>
                        <w:jc w:val="both"/>
                        <w:rPr>
                          <w:rFonts w:ascii="Tw Cen MT" w:hAnsi="Tw Cen MT"/>
                          <w:b/>
                          <w:sz w:val="21"/>
                          <w:szCs w:val="21"/>
                        </w:rPr>
                      </w:pPr>
                      <w:r w:rsidRPr="00773F69">
                        <w:rPr>
                          <w:rFonts w:ascii="Tw Cen MT" w:hAnsi="Tw Cen MT"/>
                          <w:b/>
                          <w:sz w:val="21"/>
                          <w:szCs w:val="21"/>
                        </w:rPr>
                        <w:t xml:space="preserve">Comme il est un espace en perpétuel mouvement, le Sahara est difficile à délimiter avec précision : la gradation bioclimatique et la pluviométrie sont toutefois retenues (par convention) pour donner les limites de ce territoire. Le Sahara se présente donc comme </w:t>
                      </w:r>
                      <w:r>
                        <w:rPr>
                          <w:rFonts w:ascii="Tw Cen MT" w:hAnsi="Tw Cen MT"/>
                          <w:b/>
                          <w:sz w:val="21"/>
                          <w:szCs w:val="21"/>
                        </w:rPr>
                        <w:t>une vaste région désertique du n</w:t>
                      </w:r>
                      <w:r w:rsidRPr="00773F69">
                        <w:rPr>
                          <w:rFonts w:ascii="Tw Cen MT" w:hAnsi="Tw Cen MT"/>
                          <w:b/>
                          <w:sz w:val="21"/>
                          <w:szCs w:val="21"/>
                        </w:rPr>
                        <w:t>ord de l’Afrique. Son climat est caractérisé par une forte chaleur (de 25° à 40° C en moyenne) et surtout par une grande aridité (niveau de pluviométrie compris entre 100 et 200 mm/an) : zone de climat désertique, le Sahara s’étend en outre sur une dizaine de pays.</w:t>
                      </w:r>
                    </w:p>
                    <w:p w:rsidR="00785E59" w:rsidRPr="00773F69" w:rsidRDefault="00785E59" w:rsidP="00785E59">
                      <w:pPr>
                        <w:ind w:left="0"/>
                        <w:jc w:val="both"/>
                        <w:rPr>
                          <w:rFonts w:ascii="Tw Cen MT" w:hAnsi="Tw Cen MT"/>
                          <w:b/>
                          <w:sz w:val="21"/>
                          <w:szCs w:val="21"/>
                        </w:rPr>
                      </w:pPr>
                      <w:r w:rsidRPr="00773F69">
                        <w:rPr>
                          <w:rFonts w:ascii="Tw Cen MT" w:hAnsi="Tw Cen MT"/>
                          <w:b/>
                          <w:sz w:val="21"/>
                          <w:szCs w:val="21"/>
                        </w:rPr>
                        <w:t>La ressource essentielle du Sahara est l’eau qu’offrent les oasis aux habitants du Sahara et que l’on trouve surtout au centre du territoire. Le sous-sol du désert dispose en effet d’immenses réservoirs d’eau souterraine, des nappes aquifères fossiles, qui ont été découvertes à l’occasion de prospections pétrolières. Ces réserves sont utilisées pour l’irrigation, mais également pour approvisionner les pôles urbains, en particulier en Afrique du Nord. Grâce à elles, certaines régions bordières du Sahara sont devenues des fronts pionniers agricoles. Le sous-sol du désert offre aussi de grandes ressources en hydrocarbures (gaz et pétrole) essentiellement en Algérie, en Libye et en Egypte. Le Sahara recèle également d’autres richesses naturelles en abondance : les minerais (ex : fer de Mauritanie, phosphate au Maroc et en Tunisie…). Les pays qui composent le Sahara dépendent donc largement d’une économie de rente.</w:t>
                      </w:r>
                    </w:p>
                    <w:p w:rsidR="00785E59" w:rsidRPr="00773F69" w:rsidRDefault="00785E59" w:rsidP="00785E59">
                      <w:pPr>
                        <w:ind w:left="0"/>
                        <w:jc w:val="both"/>
                        <w:rPr>
                          <w:rFonts w:ascii="Tw Cen MT" w:hAnsi="Tw Cen MT"/>
                          <w:b/>
                          <w:sz w:val="21"/>
                          <w:szCs w:val="21"/>
                        </w:rPr>
                      </w:pPr>
                      <w:r w:rsidRPr="00773F69">
                        <w:rPr>
                          <w:rFonts w:ascii="Tw Cen MT" w:hAnsi="Tw Cen MT"/>
                          <w:b/>
                          <w:sz w:val="21"/>
                          <w:szCs w:val="21"/>
                        </w:rPr>
                        <w:t xml:space="preserve">Enfin, le développement du " tourisme d’aventure " représente un nouvel enjeu pour les États sahariens. Basé sur l’imaginaire et la symbolique du désert de sable - erg - (alors que le désert est à 80% composé de cailloux - reg - …) le désert permet d’attirer de nombreux touristes chaque année.  </w:t>
                      </w:r>
                    </w:p>
                  </w:txbxContent>
                </v:textbox>
              </v:shape>
            </w:pict>
          </mc:Fallback>
        </mc:AlternateContent>
      </w:r>
      <w:r w:rsidRPr="00785E59">
        <w:rPr>
          <w:noProof/>
          <w:lang w:eastAsia="fr-FR"/>
        </w:rPr>
        <mc:AlternateContent>
          <mc:Choice Requires="wps">
            <w:drawing>
              <wp:anchor distT="0" distB="0" distL="114300" distR="114300" simplePos="0" relativeHeight="251711488" behindDoc="0" locked="0" layoutInCell="1" allowOverlap="1" wp14:anchorId="1456F789" wp14:editId="67630993">
                <wp:simplePos x="0" y="0"/>
                <wp:positionH relativeFrom="column">
                  <wp:posOffset>108313</wp:posOffset>
                </wp:positionH>
                <wp:positionV relativeFrom="paragraph">
                  <wp:posOffset>-677726</wp:posOffset>
                </wp:positionV>
                <wp:extent cx="6910070" cy="3331028"/>
                <wp:effectExtent l="0" t="0" r="24130" b="22225"/>
                <wp:wrapNone/>
                <wp:docPr id="11" name="Zone de texte 11"/>
                <wp:cNvGraphicFramePr/>
                <a:graphic xmlns:a="http://schemas.openxmlformats.org/drawingml/2006/main">
                  <a:graphicData uri="http://schemas.microsoft.com/office/word/2010/wordprocessingShape">
                    <wps:wsp>
                      <wps:cNvSpPr txBox="1"/>
                      <wps:spPr>
                        <a:xfrm>
                          <a:off x="0" y="0"/>
                          <a:ext cx="6910070" cy="3331028"/>
                        </a:xfrm>
                        <a:prstGeom prst="rect">
                          <a:avLst/>
                        </a:prstGeom>
                        <a:solidFill>
                          <a:sysClr val="window" lastClr="FFFFFF"/>
                        </a:solidFill>
                        <a:ln w="6350">
                          <a:solidFill>
                            <a:prstClr val="black"/>
                          </a:solidFill>
                        </a:ln>
                        <a:effectLst/>
                      </wps:spPr>
                      <wps:txbx>
                        <w:txbxContent>
                          <w:p w:rsidR="00785E59" w:rsidRPr="00773F69" w:rsidRDefault="00785E59" w:rsidP="00785E59">
                            <w:pPr>
                              <w:ind w:left="0"/>
                              <w:jc w:val="right"/>
                              <w:rPr>
                                <w:rFonts w:ascii="Tw Cen MT" w:hAnsi="Tw Cen MT"/>
                                <w:b/>
                                <w:smallCaps/>
                                <w:color w:val="C00000"/>
                                <w:sz w:val="21"/>
                                <w:szCs w:val="21"/>
                                <w:u w:val="single"/>
                              </w:rPr>
                            </w:pPr>
                            <w:r w:rsidRPr="00773F69">
                              <w:rPr>
                                <w:rFonts w:ascii="Tw Cen MT" w:hAnsi="Tw Cen MT"/>
                                <w:b/>
                                <w:smallCaps/>
                                <w:color w:val="C00000"/>
                                <w:sz w:val="21"/>
                                <w:szCs w:val="21"/>
                                <w:u w:val="single"/>
                              </w:rPr>
                              <w:t>Atouts et contraintes de l’espace Saharien</w:t>
                            </w:r>
                          </w:p>
                          <w:p w:rsidR="00785E59" w:rsidRPr="00773F69" w:rsidRDefault="00785E59" w:rsidP="00785E59">
                            <w:pPr>
                              <w:ind w:left="0"/>
                              <w:jc w:val="right"/>
                              <w:rPr>
                                <w:rFonts w:ascii="Tw Cen MT" w:hAnsi="Tw Cen MT"/>
                                <w:b/>
                                <w:smallCaps/>
                                <w:color w:val="C00000"/>
                                <w:sz w:val="21"/>
                                <w:szCs w:val="21"/>
                                <w:u w:val="single"/>
                              </w:rPr>
                            </w:pPr>
                            <w:r w:rsidRPr="00773F69">
                              <w:rPr>
                                <w:rFonts w:ascii="Tw Cen MT" w:hAnsi="Tw Cen MT"/>
                                <w:b/>
                                <w:smallCaps/>
                                <w:color w:val="C00000"/>
                                <w:sz w:val="21"/>
                                <w:szCs w:val="21"/>
                                <w:u w:val="single"/>
                              </w:rPr>
                              <w:t>Un exemple de correction</w:t>
                            </w:r>
                          </w:p>
                          <w:p w:rsidR="00785E59" w:rsidRPr="00773F69" w:rsidRDefault="00785E59" w:rsidP="00785E59">
                            <w:pPr>
                              <w:ind w:left="0"/>
                              <w:jc w:val="both"/>
                              <w:rPr>
                                <w:rFonts w:ascii="Tw Cen MT" w:hAnsi="Tw Cen MT"/>
                                <w:b/>
                                <w:sz w:val="21"/>
                                <w:szCs w:val="21"/>
                              </w:rPr>
                            </w:pPr>
                            <w:r w:rsidRPr="00773F69">
                              <w:rPr>
                                <w:rFonts w:ascii="Tw Cen MT" w:hAnsi="Tw Cen MT"/>
                                <w:b/>
                                <w:sz w:val="21"/>
                                <w:szCs w:val="21"/>
                              </w:rPr>
                              <w:t xml:space="preserve">Le Sahara est depuis des siècles un vaste espace de circulation et de villes. Considéré comme un désert humain, il est en fait un territoire d’une extrême mobilité (Est-Ouest comme Nord-Sud) où se lient activités agricoles et pastorales. Dès le Moyen Âge, des caravanes empruntent les routes commerciales qui le traversent, transportant de l’or, de l’ivoire, des esclaves, du sel ...  </w:t>
                            </w:r>
                          </w:p>
                          <w:p w:rsidR="00785E59" w:rsidRPr="00773F69" w:rsidRDefault="00785E59" w:rsidP="00785E59">
                            <w:pPr>
                              <w:ind w:left="0"/>
                              <w:jc w:val="both"/>
                              <w:rPr>
                                <w:rFonts w:ascii="Tw Cen MT" w:hAnsi="Tw Cen MT"/>
                                <w:b/>
                                <w:sz w:val="21"/>
                                <w:szCs w:val="21"/>
                              </w:rPr>
                            </w:pPr>
                            <w:r w:rsidRPr="00773F69">
                              <w:rPr>
                                <w:rFonts w:ascii="Tw Cen MT" w:hAnsi="Tw Cen MT"/>
                                <w:b/>
                                <w:sz w:val="21"/>
                                <w:szCs w:val="21"/>
                              </w:rPr>
                              <w:t xml:space="preserve">Comme il est un espace en perpétuel mouvement, le Sahara est difficile à délimiter avec précision : la gradation bioclimatique et la pluviométrie sont toutefois retenues (par convention) pour donner les limites de ce territoire. Le Sahara se présente donc comme </w:t>
                            </w:r>
                            <w:r>
                              <w:rPr>
                                <w:rFonts w:ascii="Tw Cen MT" w:hAnsi="Tw Cen MT"/>
                                <w:b/>
                                <w:sz w:val="21"/>
                                <w:szCs w:val="21"/>
                              </w:rPr>
                              <w:t>une vaste région désertique du n</w:t>
                            </w:r>
                            <w:r w:rsidRPr="00773F69">
                              <w:rPr>
                                <w:rFonts w:ascii="Tw Cen MT" w:hAnsi="Tw Cen MT"/>
                                <w:b/>
                                <w:sz w:val="21"/>
                                <w:szCs w:val="21"/>
                              </w:rPr>
                              <w:t>ord de l’Afrique. Son climat est caractérisé par une forte chaleur (de 25° à 40° C en moyenne) et surtout par une grande aridité (niveau de pluviométrie compris entre 100 et 200 mm/an) : zone de climat désertique, le Sahara s’étend en outre sur une dizaine de pays.</w:t>
                            </w:r>
                          </w:p>
                          <w:p w:rsidR="00785E59" w:rsidRPr="00773F69" w:rsidRDefault="00785E59" w:rsidP="00785E59">
                            <w:pPr>
                              <w:ind w:left="0"/>
                              <w:jc w:val="both"/>
                              <w:rPr>
                                <w:rFonts w:ascii="Tw Cen MT" w:hAnsi="Tw Cen MT"/>
                                <w:b/>
                                <w:sz w:val="21"/>
                                <w:szCs w:val="21"/>
                              </w:rPr>
                            </w:pPr>
                            <w:r w:rsidRPr="00773F69">
                              <w:rPr>
                                <w:rFonts w:ascii="Tw Cen MT" w:hAnsi="Tw Cen MT"/>
                                <w:b/>
                                <w:sz w:val="21"/>
                                <w:szCs w:val="21"/>
                              </w:rPr>
                              <w:t>La ressource essentielle du Sahara est l’eau qu’offrent les oasis aux habitants du Sahara et que l’on trouve surtout au centre du territoire. Le sous-sol du désert dispose en effet d’immenses réservoirs d’eau souterraine, des nappes aquifères fossiles, qui ont été découvertes à l’occasion de prospections pétrolières. Ces réserves sont utilisées pour l’irrigation, mais également pour approvisionner les pôles urbains, en particulier en Afrique du Nord. Grâce à elles, certaines régions bordières du Sahara sont devenues des fronts pionniers agricoles. Le sous-sol du désert offre aussi de grandes ressources en hydrocarbures (gaz et pétrole) essentiellement en Algérie, en Libye et en Egypte. Le Sahara recèle également d’autres richesses naturelles en abondance : les minerais (ex : fer de Mauritanie, phosphate au Maroc et en Tunisie…). Les pays qui composent le Sahara dépendent donc largement d’une économie de rente.</w:t>
                            </w:r>
                          </w:p>
                          <w:p w:rsidR="00785E59" w:rsidRPr="00773F69" w:rsidRDefault="00785E59" w:rsidP="00785E59">
                            <w:pPr>
                              <w:ind w:left="0"/>
                              <w:jc w:val="both"/>
                              <w:rPr>
                                <w:rFonts w:ascii="Tw Cen MT" w:hAnsi="Tw Cen MT"/>
                                <w:b/>
                                <w:sz w:val="21"/>
                                <w:szCs w:val="21"/>
                              </w:rPr>
                            </w:pPr>
                            <w:r w:rsidRPr="00773F69">
                              <w:rPr>
                                <w:rFonts w:ascii="Tw Cen MT" w:hAnsi="Tw Cen MT"/>
                                <w:b/>
                                <w:sz w:val="21"/>
                                <w:szCs w:val="21"/>
                              </w:rPr>
                              <w:t xml:space="preserve">Enfin, le développement du " tourisme d’aventure " représente un nouvel enjeu pour les États sahariens. Basé sur l’imaginaire et la symbolique du désert de sable - erg - (alors que le désert est à 80% composé de cailloux - reg - …) le désert permet d’attirer de nombreux touristes chaque année.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 o:spid="_x0000_s1040" type="#_x0000_t202" style="position:absolute;left:0;text-align:left;margin-left:8.55pt;margin-top:-53.35pt;width:544.1pt;height:262.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" fillcolor="window" strokeweight=".5pt">
                <v:textbox>
                  <w:txbxContent>
                    <w:p w:rsidR="00785E59" w:rsidRPr="00773F69" w:rsidRDefault="00785E59" w:rsidP="00785E59">
                      <w:pPr>
                        <w:ind w:left="0"/>
                        <w:jc w:val="right"/>
                        <w:rPr>
                          <w:rFonts w:ascii="Tw Cen MT" w:hAnsi="Tw Cen MT"/>
                          <w:b/>
                          <w:smallCaps/>
                          <w:color w:val="C00000"/>
                          <w:sz w:val="21"/>
                          <w:szCs w:val="21"/>
                          <w:u w:val="single"/>
                        </w:rPr>
                      </w:pPr>
                      <w:r w:rsidRPr="00773F69">
                        <w:rPr>
                          <w:rFonts w:ascii="Tw Cen MT" w:hAnsi="Tw Cen MT"/>
                          <w:b/>
                          <w:smallCaps/>
                          <w:color w:val="C00000"/>
                          <w:sz w:val="21"/>
                          <w:szCs w:val="21"/>
                          <w:u w:val="single"/>
                        </w:rPr>
                        <w:t>Atouts et contraintes de l’espace Saharien</w:t>
                      </w:r>
                    </w:p>
                    <w:p w:rsidR="00785E59" w:rsidRPr="00773F69" w:rsidRDefault="00785E59" w:rsidP="00785E59">
                      <w:pPr>
                        <w:ind w:left="0"/>
                        <w:jc w:val="right"/>
                        <w:rPr>
                          <w:rFonts w:ascii="Tw Cen MT" w:hAnsi="Tw Cen MT"/>
                          <w:b/>
                          <w:smallCaps/>
                          <w:color w:val="C00000"/>
                          <w:sz w:val="21"/>
                          <w:szCs w:val="21"/>
                          <w:u w:val="single"/>
                        </w:rPr>
                      </w:pPr>
                      <w:r w:rsidRPr="00773F69">
                        <w:rPr>
                          <w:rFonts w:ascii="Tw Cen MT" w:hAnsi="Tw Cen MT"/>
                          <w:b/>
                          <w:smallCaps/>
                          <w:color w:val="C00000"/>
                          <w:sz w:val="21"/>
                          <w:szCs w:val="21"/>
                          <w:u w:val="single"/>
                        </w:rPr>
                        <w:t>Un exemple de correction</w:t>
                      </w:r>
                    </w:p>
                    <w:p w:rsidR="00785E59" w:rsidRPr="00773F69" w:rsidRDefault="00785E59" w:rsidP="00785E59">
                      <w:pPr>
                        <w:ind w:left="0"/>
                        <w:jc w:val="both"/>
                        <w:rPr>
                          <w:rFonts w:ascii="Tw Cen MT" w:hAnsi="Tw Cen MT"/>
                          <w:b/>
                          <w:sz w:val="21"/>
                          <w:szCs w:val="21"/>
                        </w:rPr>
                      </w:pPr>
                      <w:r w:rsidRPr="00773F69">
                        <w:rPr>
                          <w:rFonts w:ascii="Tw Cen MT" w:hAnsi="Tw Cen MT"/>
                          <w:b/>
                          <w:sz w:val="21"/>
                          <w:szCs w:val="21"/>
                        </w:rPr>
                        <w:t xml:space="preserve">Le Sahara est depuis des siècles un vaste espace de circulation et de villes. Considéré comme un désert humain, il est en fait un territoire d’une extrême mobilité (Est-Ouest comme Nord-Sud) où se lient activités agricoles et pastorales. Dès le Moyen Âge, des caravanes empruntent les routes commerciales qui le traversent, transportant de l’or, de l’ivoire, des esclaves, du sel ...  </w:t>
                      </w:r>
                    </w:p>
                    <w:p w:rsidR="00785E59" w:rsidRPr="00773F69" w:rsidRDefault="00785E59" w:rsidP="00785E59">
                      <w:pPr>
                        <w:ind w:left="0"/>
                        <w:jc w:val="both"/>
                        <w:rPr>
                          <w:rFonts w:ascii="Tw Cen MT" w:hAnsi="Tw Cen MT"/>
                          <w:b/>
                          <w:sz w:val="21"/>
                          <w:szCs w:val="21"/>
                        </w:rPr>
                      </w:pPr>
                      <w:r w:rsidRPr="00773F69">
                        <w:rPr>
                          <w:rFonts w:ascii="Tw Cen MT" w:hAnsi="Tw Cen MT"/>
                          <w:b/>
                          <w:sz w:val="21"/>
                          <w:szCs w:val="21"/>
                        </w:rPr>
                        <w:t xml:space="preserve">Comme il est un espace en perpétuel mouvement, le Sahara est difficile à délimiter avec précision : la gradation bioclimatique et la pluviométrie sont toutefois retenues (par convention) pour donner les limites de ce territoire. Le Sahara se présente donc comme </w:t>
                      </w:r>
                      <w:r>
                        <w:rPr>
                          <w:rFonts w:ascii="Tw Cen MT" w:hAnsi="Tw Cen MT"/>
                          <w:b/>
                          <w:sz w:val="21"/>
                          <w:szCs w:val="21"/>
                        </w:rPr>
                        <w:t>une vaste région désertique du n</w:t>
                      </w:r>
                      <w:r w:rsidRPr="00773F69">
                        <w:rPr>
                          <w:rFonts w:ascii="Tw Cen MT" w:hAnsi="Tw Cen MT"/>
                          <w:b/>
                          <w:sz w:val="21"/>
                          <w:szCs w:val="21"/>
                        </w:rPr>
                        <w:t>ord de l’Afrique. Son climat est caractérisé par une forte chaleur (de 25° à 40° C en moyenne) et surtout par une grande aridité (niveau de pluviométrie compris entre 100 et 200 mm/an) : zone de climat désertique, le Sahara s’étend en outre sur une dizaine de pays.</w:t>
                      </w:r>
                    </w:p>
                    <w:p w:rsidR="00785E59" w:rsidRPr="00773F69" w:rsidRDefault="00785E59" w:rsidP="00785E59">
                      <w:pPr>
                        <w:ind w:left="0"/>
                        <w:jc w:val="both"/>
                        <w:rPr>
                          <w:rFonts w:ascii="Tw Cen MT" w:hAnsi="Tw Cen MT"/>
                          <w:b/>
                          <w:sz w:val="21"/>
                          <w:szCs w:val="21"/>
                        </w:rPr>
                      </w:pPr>
                      <w:r w:rsidRPr="00773F69">
                        <w:rPr>
                          <w:rFonts w:ascii="Tw Cen MT" w:hAnsi="Tw Cen MT"/>
                          <w:b/>
                          <w:sz w:val="21"/>
                          <w:szCs w:val="21"/>
                        </w:rPr>
                        <w:t>La ressource essentielle du Sahara est l’eau qu’offrent les oasis aux habitants du Sahara et que l’on trouve surtout au centre du territoire. Le sous-sol du désert dispose en effet d’immenses réservoirs d’eau souterraine, des nappes aquifères fossiles, qui ont été découvertes à l’occasion de prospections pétrolières. Ces réserves sont utilisées pour l’irrigation, mais également pour approvisionner les pôles urbains, en particulier en Afrique du Nord. Grâce à elles, certaines régions bordières du Sahara sont devenues des fronts pionniers agricoles. Le sous-sol du désert offre aussi de grandes ressources en hydrocarbures (gaz et pétrole) essentiellement en Algérie, en Libye et en Egypte. Le Sahara recèle également d’autres richesses naturelles en abondance : les minerais (ex : fer de Mauritanie, phosphate au Maroc et en Tunisie…). Les pays qui composent le Sahara dépendent donc largement d’une économie de rente.</w:t>
                      </w:r>
                    </w:p>
                    <w:p w:rsidR="00785E59" w:rsidRPr="00773F69" w:rsidRDefault="00785E59" w:rsidP="00785E59">
                      <w:pPr>
                        <w:ind w:left="0"/>
                        <w:jc w:val="both"/>
                        <w:rPr>
                          <w:rFonts w:ascii="Tw Cen MT" w:hAnsi="Tw Cen MT"/>
                          <w:b/>
                          <w:sz w:val="21"/>
                          <w:szCs w:val="21"/>
                        </w:rPr>
                      </w:pPr>
                      <w:r w:rsidRPr="00773F69">
                        <w:rPr>
                          <w:rFonts w:ascii="Tw Cen MT" w:hAnsi="Tw Cen MT"/>
                          <w:b/>
                          <w:sz w:val="21"/>
                          <w:szCs w:val="21"/>
                        </w:rPr>
                        <w:t xml:space="preserve">Enfin, le développement du " tourisme d’aventure " représente un nouvel enjeu pour les États sahariens. Basé sur l’imaginaire et la symbolique du désert de sable - erg - (alors que le désert est à 80% composé de cailloux - reg - …) le désert permet d’attirer de nombreux touristes chaque année.  </w:t>
                      </w:r>
                    </w:p>
                  </w:txbxContent>
                </v:textbox>
              </v:shape>
            </w:pict>
          </mc:Fallback>
        </mc:AlternateContent>
      </w:r>
    </w:p>
    <w:p w:rsidR="00785E59" w:rsidRDefault="00785E59" w:rsidP="00463091">
      <w:pPr>
        <w:ind w:left="0"/>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Default="00785E59" w:rsidP="00785E59">
      <w:pPr>
        <w:rPr>
          <w:rFonts w:ascii="Tw Cen MT" w:hAnsi="Tw Cen MT"/>
          <w:sz w:val="20"/>
          <w:szCs w:val="20"/>
        </w:rPr>
      </w:pPr>
    </w:p>
    <w:p w:rsidR="00785E59" w:rsidRDefault="00785E59" w:rsidP="00785E59">
      <w:pPr>
        <w:rPr>
          <w:rFonts w:ascii="Tw Cen MT" w:hAnsi="Tw Cen MT"/>
          <w:sz w:val="20"/>
          <w:szCs w:val="20"/>
        </w:rPr>
      </w:pPr>
    </w:p>
    <w:p w:rsidR="005A5696" w:rsidRDefault="00785E59" w:rsidP="00785E59">
      <w:pPr>
        <w:tabs>
          <w:tab w:val="left" w:pos="5411"/>
        </w:tabs>
        <w:rPr>
          <w:rFonts w:ascii="Tw Cen MT" w:hAnsi="Tw Cen MT"/>
          <w:sz w:val="20"/>
          <w:szCs w:val="20"/>
        </w:rPr>
      </w:pPr>
      <w:r>
        <w:rPr>
          <w:rFonts w:ascii="Tw Cen MT" w:hAnsi="Tw Cen MT"/>
          <w:sz w:val="20"/>
          <w:szCs w:val="20"/>
        </w:rPr>
        <w:tab/>
      </w:r>
    </w:p>
    <w:p w:rsidR="00785E59" w:rsidRDefault="00785E59" w:rsidP="00785E59">
      <w:pPr>
        <w:tabs>
          <w:tab w:val="left" w:pos="5411"/>
        </w:tabs>
        <w:rPr>
          <w:rFonts w:ascii="Tw Cen MT" w:hAnsi="Tw Cen MT"/>
          <w:sz w:val="20"/>
          <w:szCs w:val="20"/>
        </w:rPr>
        <w:sectPr w:rsidR="00785E59" w:rsidSect="00785E59">
          <w:pgSz w:w="11906" w:h="16838"/>
          <w:pgMar w:top="1417" w:right="1417" w:bottom="-30" w:left="426" w:header="708" w:footer="708" w:gutter="0"/>
          <w:cols w:space="708"/>
          <w:docGrid w:linePitch="360"/>
        </w:sectPr>
      </w:pPr>
    </w:p>
    <w:p w:rsidR="00785E59" w:rsidRPr="00420309" w:rsidRDefault="00785E59" w:rsidP="00785E59">
      <w:pPr>
        <w:pBdr>
          <w:bottom w:val="single" w:sz="4" w:space="1" w:color="auto"/>
        </w:pBdr>
        <w:tabs>
          <w:tab w:val="left" w:pos="12616"/>
        </w:tabs>
        <w:ind w:right="1529"/>
        <w:jc w:val="right"/>
        <w:rPr>
          <w:rFonts w:ascii="John Handy LET" w:hAnsi="John Handy LET"/>
          <w:b/>
          <w:smallCaps/>
          <w:color w:val="C00000"/>
          <w:sz w:val="28"/>
          <w:szCs w:val="28"/>
        </w:rPr>
      </w:pPr>
      <w:r w:rsidRPr="00420309">
        <w:rPr>
          <w:rFonts w:ascii="John Handy LET" w:hAnsi="John Handy LET"/>
          <w:b/>
          <w:smallCaps/>
          <w:noProof/>
          <w:color w:val="C00000"/>
          <w:sz w:val="28"/>
          <w:szCs w:val="28"/>
          <w:lang w:eastAsia="fr-FR"/>
        </w:rPr>
        <mc:AlternateContent>
          <mc:Choice Requires="wps">
            <w:drawing>
              <wp:anchor distT="0" distB="0" distL="114300" distR="114300" simplePos="0" relativeHeight="251741184" behindDoc="0" locked="0" layoutInCell="1" allowOverlap="1" wp14:anchorId="1B1EBDC7" wp14:editId="0563489F">
                <wp:simplePos x="0" y="0"/>
                <wp:positionH relativeFrom="column">
                  <wp:posOffset>-560070</wp:posOffset>
                </wp:positionH>
                <wp:positionV relativeFrom="paragraph">
                  <wp:posOffset>-3175</wp:posOffset>
                </wp:positionV>
                <wp:extent cx="2627630" cy="251460"/>
                <wp:effectExtent l="57150" t="38100" r="77470" b="91440"/>
                <wp:wrapNone/>
                <wp:docPr id="12" name="Zone de texte 12"/>
                <wp:cNvGraphicFramePr/>
                <a:graphic xmlns:a="http://schemas.openxmlformats.org/drawingml/2006/main">
                  <a:graphicData uri="http://schemas.microsoft.com/office/word/2010/wordprocessingShape">
                    <wps:wsp>
                      <wps:cNvSpPr txBox="1"/>
                      <wps:spPr>
                        <a:xfrm rot="10800000" flipV="1">
                          <a:off x="0" y="0"/>
                          <a:ext cx="2627630" cy="25146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785E59" w:rsidRPr="0091124D" w:rsidRDefault="00785E59" w:rsidP="00785E59">
                            <w:pPr>
                              <w:ind w:left="0"/>
                              <w:jc w:val="center"/>
                              <w:rPr>
                                <w:rFonts w:ascii="Tw Cen MT" w:hAnsi="Tw Cen MT"/>
                                <w:b/>
                                <w:smallCaps/>
                              </w:rPr>
                            </w:pPr>
                            <w:r>
                              <w:rPr>
                                <w:rFonts w:ascii="Tw Cen MT" w:hAnsi="Tw Cen MT"/>
                                <w:b/>
                                <w:smallCaps/>
                              </w:rPr>
                              <w:t>Thème 3/Question 3/ Etude de cas/Fiche 2</w:t>
                            </w:r>
                          </w:p>
                        </w:txbxContent>
                      </wps:txbx>
                      <wps:bodyPr rot="0" spcFirstLastPara="0" vertOverflow="overflow" horzOverflow="overflow" vert="horz" wrap="square" lIns="91440" tIns="72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 o:spid="_x0000_s1041" type="#_x0000_t202" style="position:absolute;left:0;text-align:left;margin-left:-44.1pt;margin-top:-.25pt;width:206.9pt;height:19.8pt;rotation:180;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" fillcolor="#ffa2a1" strokecolor="windowText">
                <v:fill color2="#ffe5e5" rotate="t" angle="180" colors="0 #ffa2a1;22938f #ffbebd;1 #ffe5e5" focus="100%" type="gradient"/>
                <v:shadow on="t" color="black" opacity="24903f" origin=",.5" offset="0,.55556mm"/>
                <v:textbox inset=",2mm">
                  <w:txbxContent>
                    <w:p w:rsidR="00785E59" w:rsidRPr="0091124D" w:rsidRDefault="00785E59" w:rsidP="00785E59">
                      <w:pPr>
                        <w:ind w:left="0"/>
                        <w:jc w:val="center"/>
                        <w:rPr>
                          <w:rFonts w:ascii="Tw Cen MT" w:hAnsi="Tw Cen MT"/>
                          <w:b/>
                          <w:smallCaps/>
                        </w:rPr>
                      </w:pPr>
                      <w:r>
                        <w:rPr>
                          <w:rFonts w:ascii="Tw Cen MT" w:hAnsi="Tw Cen MT"/>
                          <w:b/>
                          <w:smallCaps/>
                        </w:rPr>
                        <w:t>Thème 3/Question 3/ Etude de cas/Fiche 2</w:t>
                      </w:r>
                    </w:p>
                  </w:txbxContent>
                </v:textbox>
              </v:shape>
            </w:pict>
          </mc:Fallback>
        </mc:AlternateContent>
      </w:r>
      <w:r w:rsidRPr="00420309">
        <w:rPr>
          <w:rFonts w:ascii="Tw Cen MT" w:hAnsi="Tw Cen MT"/>
          <w:b/>
          <w:smallCaps/>
          <w:noProof/>
          <w:color w:val="C00000"/>
          <w:sz w:val="20"/>
          <w:szCs w:val="20"/>
          <w:u w:val="single"/>
          <w:lang w:eastAsia="fr-FR"/>
        </w:rPr>
        <mc:AlternateContent>
          <mc:Choice Requires="wps">
            <w:drawing>
              <wp:anchor distT="0" distB="0" distL="114300" distR="114300" simplePos="0" relativeHeight="251717632" behindDoc="0" locked="0" layoutInCell="1" allowOverlap="1" wp14:anchorId="4CE5C09F" wp14:editId="251B6AD5">
                <wp:simplePos x="0" y="0"/>
                <wp:positionH relativeFrom="column">
                  <wp:posOffset>7977505</wp:posOffset>
                </wp:positionH>
                <wp:positionV relativeFrom="paragraph">
                  <wp:posOffset>-52070</wp:posOffset>
                </wp:positionV>
                <wp:extent cx="1692000" cy="1285875"/>
                <wp:effectExtent l="0" t="0" r="0" b="0"/>
                <wp:wrapNone/>
                <wp:docPr id="13" name="Zone de texte 13"/>
                <wp:cNvGraphicFramePr/>
                <a:graphic xmlns:a="http://schemas.openxmlformats.org/drawingml/2006/main">
                  <a:graphicData uri="http://schemas.microsoft.com/office/word/2010/wordprocessingShape">
                    <wps:wsp>
                      <wps:cNvSpPr txBox="1"/>
                      <wps:spPr>
                        <a:xfrm>
                          <a:off x="0" y="0"/>
                          <a:ext cx="1692000" cy="1285875"/>
                        </a:xfrm>
                        <a:prstGeom prst="rect">
                          <a:avLst/>
                        </a:prstGeom>
                        <a:noFill/>
                        <a:ln w="6350">
                          <a:noFill/>
                        </a:ln>
                        <a:effectLst/>
                      </wps:spPr>
                      <wps:txbx>
                        <w:txbxContent>
                          <w:p w:rsidR="00785E59" w:rsidRDefault="00785E59" w:rsidP="00785E59">
                            <w:pPr>
                              <w:ind w:left="0"/>
                            </w:pPr>
                            <w:r>
                              <w:rPr>
                                <w:noProof/>
                                <w:lang w:eastAsia="fr-FR"/>
                              </w:rPr>
                              <w:drawing>
                                <wp:inline distT="0" distB="0" distL="0" distR="0" wp14:anchorId="0EAFAF1F" wp14:editId="04DDE021">
                                  <wp:extent cx="1548000" cy="1152000"/>
                                  <wp:effectExtent l="0" t="0" r="0" b="0"/>
                                  <wp:docPr id="2068" name="Picture 2" descr="http://www.bbc.co.uk/worldservice/includes/core/2/screen/extras/slide_show/sahara/img/image-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4" name="Picture 2" descr="http://www.bbc.co.uk/worldservice/includes/core/2/screen/extras/slide_show/sahara/img/image-05.jpg"/>
                                          <pic:cNvPicPr preferRelativeResize="0">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548000" cy="1152000"/>
                                          </a:xfrm>
                                          <a:prstGeom prst="rect">
                                            <a:avLst/>
                                          </a:prstGeom>
                                          <a:noFill/>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3" o:spid="_x0000_s1042" type="#_x0000_t202" style="position:absolute;left:0;text-align:left;margin-left:628.15pt;margin-top:-4.1pt;width:133.25pt;height:101.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" filled="f" stroked="f" strokeweight=".5pt">
                <v:textbox>
                  <w:txbxContent>
                    <w:p w:rsidR="00785E59" w:rsidRDefault="00785E59" w:rsidP="00785E59">
                      <w:pPr>
                        <w:ind w:left="0"/>
                      </w:pPr>
                      <w:r>
                        <w:rPr>
                          <w:noProof/>
                          <w:lang w:eastAsia="fr-FR"/>
                        </w:rPr>
                        <w:drawing>
                          <wp:inline distT="0" distB="0" distL="0" distR="0" wp14:anchorId="0EAFAF1F" wp14:editId="04DDE021">
                            <wp:extent cx="1548000" cy="1152000"/>
                            <wp:effectExtent l="0" t="0" r="0" b="0"/>
                            <wp:docPr id="2068" name="Picture 2" descr="http://www.bbc.co.uk/worldservice/includes/core/2/screen/extras/slide_show/sahara/img/image-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4" name="Picture 2" descr="http://www.bbc.co.uk/worldservice/includes/core/2/screen/extras/slide_show/sahara/img/image-05.jpg"/>
                                    <pic:cNvPicPr preferRelativeResize="0">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548000" cy="1152000"/>
                                    </a:xfrm>
                                    <a:prstGeom prst="rect">
                                      <a:avLst/>
                                    </a:prstGeom>
                                    <a:noFill/>
                                    <a:extLst/>
                                  </pic:spPr>
                                </pic:pic>
                              </a:graphicData>
                            </a:graphic>
                          </wp:inline>
                        </w:drawing>
                      </w:r>
                    </w:p>
                  </w:txbxContent>
                </v:textbox>
              </v:shape>
            </w:pict>
          </mc:Fallback>
        </mc:AlternateContent>
      </w:r>
      <w:r w:rsidRPr="00420309">
        <w:rPr>
          <w:rFonts w:ascii="Tw Cen MT" w:hAnsi="Tw Cen MT"/>
          <w:b/>
          <w:smallCaps/>
          <w:noProof/>
          <w:color w:val="C00000"/>
          <w:sz w:val="20"/>
          <w:szCs w:val="20"/>
          <w:u w:val="single"/>
          <w:lang w:eastAsia="fr-FR"/>
        </w:rPr>
        <mc:AlternateContent>
          <mc:Choice Requires="wps">
            <w:drawing>
              <wp:anchor distT="0" distB="0" distL="114300" distR="114300" simplePos="0" relativeHeight="251740160" behindDoc="0" locked="0" layoutInCell="1" allowOverlap="1" wp14:anchorId="27DE2367" wp14:editId="1000FED6">
                <wp:simplePos x="0" y="0"/>
                <wp:positionH relativeFrom="column">
                  <wp:posOffset>8072120</wp:posOffset>
                </wp:positionH>
                <wp:positionV relativeFrom="paragraph">
                  <wp:posOffset>28575</wp:posOffset>
                </wp:positionV>
                <wp:extent cx="1548000" cy="1115695"/>
                <wp:effectExtent l="0" t="0" r="14605" b="27305"/>
                <wp:wrapNone/>
                <wp:docPr id="15" name="Rectangle 15"/>
                <wp:cNvGraphicFramePr/>
                <a:graphic xmlns:a="http://schemas.openxmlformats.org/drawingml/2006/main">
                  <a:graphicData uri="http://schemas.microsoft.com/office/word/2010/wordprocessingShape">
                    <wps:wsp>
                      <wps:cNvSpPr/>
                      <wps:spPr>
                        <a:xfrm>
                          <a:off x="0" y="0"/>
                          <a:ext cx="1548000" cy="1115695"/>
                        </a:xfrm>
                        <a:prstGeom prst="rect">
                          <a:avLst/>
                        </a:prstGeom>
                        <a:noFill/>
                        <a:ln w="25400" cap="flat" cmpd="sng" algn="ctr">
                          <a:solidFill>
                            <a:srgbClr val="C0504D">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635.6pt;margin-top:2.25pt;width:121.9pt;height:87.8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" filled="f" strokecolor="#632523" strokeweight="2pt"/>
            </w:pict>
          </mc:Fallback>
        </mc:AlternateContent>
      </w:r>
      <w:r w:rsidRPr="00420309">
        <w:rPr>
          <w:rFonts w:ascii="John Handy LET" w:hAnsi="John Handy LET"/>
          <w:b/>
          <w:smallCaps/>
          <w:color w:val="C00000"/>
          <w:sz w:val="28"/>
          <w:szCs w:val="28"/>
        </w:rPr>
        <w:t>Le Sahara, ressources et conflits</w:t>
      </w:r>
    </w:p>
    <w:p w:rsidR="00785E59" w:rsidRDefault="00785E59" w:rsidP="00785E59">
      <w:pPr>
        <w:rPr>
          <w:rFonts w:ascii="Tw Cen MT" w:hAnsi="Tw Cen MT"/>
          <w:sz w:val="20"/>
          <w:szCs w:val="20"/>
        </w:rPr>
      </w:pPr>
      <w:r>
        <w:rPr>
          <w:rFonts w:ascii="Tw Cen MT" w:hAnsi="Tw Cen MT"/>
          <w:b/>
          <w:smallCaps/>
          <w:noProof/>
          <w:color w:val="C00000"/>
          <w:sz w:val="20"/>
          <w:szCs w:val="20"/>
          <w:u w:val="single"/>
          <w:lang w:eastAsia="fr-FR"/>
        </w:rPr>
        <mc:AlternateContent>
          <mc:Choice Requires="wps">
            <w:drawing>
              <wp:anchor distT="0" distB="0" distL="114300" distR="114300" simplePos="0" relativeHeight="251739136" behindDoc="0" locked="0" layoutInCell="1" allowOverlap="1" wp14:anchorId="113D181C" wp14:editId="6FD29EC5">
                <wp:simplePos x="0" y="0"/>
                <wp:positionH relativeFrom="column">
                  <wp:posOffset>4093573</wp:posOffset>
                </wp:positionH>
                <wp:positionV relativeFrom="paragraph">
                  <wp:posOffset>38100</wp:posOffset>
                </wp:positionV>
                <wp:extent cx="2933205" cy="6816437"/>
                <wp:effectExtent l="0" t="0" r="19685" b="22860"/>
                <wp:wrapNone/>
                <wp:docPr id="2058" name="Forme libre 2058"/>
                <wp:cNvGraphicFramePr/>
                <a:graphic xmlns:a="http://schemas.openxmlformats.org/drawingml/2006/main">
                  <a:graphicData uri="http://schemas.microsoft.com/office/word/2010/wordprocessingShape">
                    <wps:wsp>
                      <wps:cNvSpPr/>
                      <wps:spPr>
                        <a:xfrm>
                          <a:off x="0" y="0"/>
                          <a:ext cx="2933205" cy="6816437"/>
                        </a:xfrm>
                        <a:custGeom>
                          <a:avLst/>
                          <a:gdLst>
                            <a:gd name="connsiteX0" fmla="*/ 1258784 w 2933205"/>
                            <a:gd name="connsiteY0" fmla="*/ 0 h 6816437"/>
                            <a:gd name="connsiteX1" fmla="*/ 1258784 w 2933205"/>
                            <a:gd name="connsiteY1" fmla="*/ 2612572 h 6816437"/>
                            <a:gd name="connsiteX2" fmla="*/ 2933205 w 2933205"/>
                            <a:gd name="connsiteY2" fmla="*/ 2612572 h 6816437"/>
                            <a:gd name="connsiteX3" fmla="*/ 2933205 w 2933205"/>
                            <a:gd name="connsiteY3" fmla="*/ 4144489 h 6816437"/>
                            <a:gd name="connsiteX4" fmla="*/ 11875 w 2933205"/>
                            <a:gd name="connsiteY4" fmla="*/ 4168239 h 6816437"/>
                            <a:gd name="connsiteX5" fmla="*/ 0 w 2933205"/>
                            <a:gd name="connsiteY5" fmla="*/ 6816437 h 6816437"/>
                            <a:gd name="connsiteX6" fmla="*/ 0 w 2933205"/>
                            <a:gd name="connsiteY6" fmla="*/ 6816437 h 6816437"/>
                            <a:gd name="connsiteX0" fmla="*/ 1258784 w 2933205"/>
                            <a:gd name="connsiteY0" fmla="*/ 0 h 6816437"/>
                            <a:gd name="connsiteX1" fmla="*/ 1258784 w 2933205"/>
                            <a:gd name="connsiteY1" fmla="*/ 2612572 h 6816437"/>
                            <a:gd name="connsiteX2" fmla="*/ 2933205 w 2933205"/>
                            <a:gd name="connsiteY2" fmla="*/ 2612572 h 6816437"/>
                            <a:gd name="connsiteX3" fmla="*/ 2933205 w 2933205"/>
                            <a:gd name="connsiteY3" fmla="*/ 4144700 h 6816437"/>
                            <a:gd name="connsiteX4" fmla="*/ 11875 w 2933205"/>
                            <a:gd name="connsiteY4" fmla="*/ 4168239 h 6816437"/>
                            <a:gd name="connsiteX5" fmla="*/ 0 w 2933205"/>
                            <a:gd name="connsiteY5" fmla="*/ 6816437 h 6816437"/>
                            <a:gd name="connsiteX6" fmla="*/ 0 w 2933205"/>
                            <a:gd name="connsiteY6" fmla="*/ 6816437 h 6816437"/>
                            <a:gd name="connsiteX0" fmla="*/ 1258784 w 2933205"/>
                            <a:gd name="connsiteY0" fmla="*/ 0 h 6816437"/>
                            <a:gd name="connsiteX1" fmla="*/ 1258784 w 2933205"/>
                            <a:gd name="connsiteY1" fmla="*/ 2612572 h 6816437"/>
                            <a:gd name="connsiteX2" fmla="*/ 2933205 w 2933205"/>
                            <a:gd name="connsiteY2" fmla="*/ 2612572 h 6816437"/>
                            <a:gd name="connsiteX3" fmla="*/ 2933205 w 2933205"/>
                            <a:gd name="connsiteY3" fmla="*/ 4163510 h 6816437"/>
                            <a:gd name="connsiteX4" fmla="*/ 11875 w 2933205"/>
                            <a:gd name="connsiteY4" fmla="*/ 4168239 h 6816437"/>
                            <a:gd name="connsiteX5" fmla="*/ 0 w 2933205"/>
                            <a:gd name="connsiteY5" fmla="*/ 6816437 h 6816437"/>
                            <a:gd name="connsiteX6" fmla="*/ 0 w 2933205"/>
                            <a:gd name="connsiteY6" fmla="*/ 6816437 h 68164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33205" h="6816437">
                              <a:moveTo>
                                <a:pt x="1258784" y="0"/>
                              </a:moveTo>
                              <a:lnTo>
                                <a:pt x="1258784" y="2612572"/>
                              </a:lnTo>
                              <a:lnTo>
                                <a:pt x="2933205" y="2612572"/>
                              </a:lnTo>
                              <a:lnTo>
                                <a:pt x="2933205" y="4163510"/>
                              </a:lnTo>
                              <a:lnTo>
                                <a:pt x="11875" y="4168239"/>
                              </a:lnTo>
                              <a:cubicBezTo>
                                <a:pt x="7917" y="5050972"/>
                                <a:pt x="3958" y="5933704"/>
                                <a:pt x="0" y="6816437"/>
                              </a:cubicBezTo>
                              <a:lnTo>
                                <a:pt x="0" y="6816437"/>
                              </a:lnTo>
                            </a:path>
                          </a:pathLst>
                        </a:custGeom>
                        <a:noFill/>
                        <a:ln w="25400" cap="flat" cmpd="sng" algn="ctr">
                          <a:solidFill>
                            <a:srgbClr val="C0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orme libre 2058" o:spid="_x0000_s1026" style="position:absolute;margin-left:322.35pt;margin-top:3pt;width:230.95pt;height:536.75pt;z-index:251739136;visibility:visible;mso-wrap-style:square;mso-wrap-distance-left:9pt;mso-wrap-distance-top:0;mso-wrap-distance-right:9pt;mso-wrap-distance-bottom:0;mso-position-horizontal:absolute;mso-position-horizontal-relative:text;mso-position-vertical:absolute;mso-position-vertical-relative:text;v-text-anchor:middle" coordsize="2933205,6816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" path="m1258784,r,2612572l2933205,2612572r,1550938l11875,4168239c7917,5050972,3958,5933704,,6816437r,e" filled="f" strokecolor="#c00000" strokeweight="2pt">
                <v:stroke dashstyle="3 1"/>
                <v:path arrowok="t" o:connecttype="custom" o:connectlocs="1258784,0;1258784,2612572;2933205,2612572;2933205,4163510;11875,4168239;0,6816437;0,6816437" o:connectangles="0,0,0,0,0,0,0"/>
              </v:shape>
            </w:pict>
          </mc:Fallback>
        </mc:AlternateContent>
      </w:r>
      <w:r>
        <w:rPr>
          <w:rFonts w:ascii="Tw Cen MT" w:hAnsi="Tw Cen MT"/>
          <w:b/>
          <w:smallCaps/>
          <w:noProof/>
          <w:color w:val="C00000"/>
          <w:sz w:val="20"/>
          <w:szCs w:val="20"/>
          <w:u w:val="single"/>
          <w:lang w:eastAsia="fr-FR"/>
        </w:rPr>
        <mc:AlternateContent>
          <mc:Choice Requires="wps">
            <w:drawing>
              <wp:anchor distT="0" distB="0" distL="114300" distR="114300" simplePos="0" relativeHeight="251729920" behindDoc="0" locked="0" layoutInCell="1" allowOverlap="1" wp14:anchorId="7E21D908" wp14:editId="739016A4">
                <wp:simplePos x="0" y="0"/>
                <wp:positionH relativeFrom="column">
                  <wp:posOffset>5424805</wp:posOffset>
                </wp:positionH>
                <wp:positionV relativeFrom="paragraph">
                  <wp:posOffset>30480</wp:posOffset>
                </wp:positionV>
                <wp:extent cx="251460" cy="251460"/>
                <wp:effectExtent l="57150" t="19050" r="0" b="91440"/>
                <wp:wrapNone/>
                <wp:docPr id="16" name="Ellipse 16"/>
                <wp:cNvGraphicFramePr/>
                <a:graphic xmlns:a="http://schemas.openxmlformats.org/drawingml/2006/main">
                  <a:graphicData uri="http://schemas.microsoft.com/office/word/2010/wordprocessingShape">
                    <wps:wsp>
                      <wps:cNvSpPr/>
                      <wps:spPr>
                        <a:xfrm>
                          <a:off x="0" y="0"/>
                          <a:ext cx="251460" cy="251460"/>
                        </a:xfrm>
                        <a:prstGeom prst="ellipse">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ysClr val="window" lastClr="FFFFFF"/>
                          </a:solidFill>
                          <a:prstDash val="solid"/>
                        </a:ln>
                        <a:effectLst>
                          <a:outerShdw blurRad="40000" dist="23000" dir="5400000" rotWithShape="0">
                            <a:srgbClr val="000000">
                              <a:alpha val="35000"/>
                            </a:srgbClr>
                          </a:outerShdw>
                        </a:effectLst>
                      </wps:spPr>
                      <wps:txbx>
                        <w:txbxContent>
                          <w:p w:rsidR="00785E59" w:rsidRPr="00785E59" w:rsidRDefault="00785E59" w:rsidP="00785E59">
                            <w:pPr>
                              <w:ind w:left="0"/>
                              <w:jc w:val="center"/>
                              <w:rPr>
                                <w:rFonts w:ascii="Tw Cen MT" w:hAnsi="Tw Cen MT"/>
                                <w:b/>
                                <w:color w:val="FFFFFF" w:themeColor="background1"/>
                              </w:rPr>
                            </w:pPr>
                            <w:r w:rsidRPr="00785E59">
                              <w:rPr>
                                <w:rFonts w:ascii="Tw Cen MT" w:hAnsi="Tw Cen MT"/>
                                <w:b/>
                                <w:color w:val="FFFFFF" w:themeColor="background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6" o:spid="_x0000_s1043" style="position:absolute;left:0;text-align:left;margin-left:427.15pt;margin-top:2.4pt;width:19.8pt;height:19.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" fillcolor="#9b2d2a" strokecolor="window">
                <v:fill color2="#ce3b37" rotate="t" angle="180" colors="0 #9b2d2a;52429f #cb3d3a;1 #ce3b37" focus="100%" type="gradient">
                  <o:fill v:ext="view" type="gradientUnscaled"/>
                </v:fill>
                <v:shadow on="t" color="black" opacity="22937f" origin=",.5" offset="0,.63889mm"/>
                <v:textbox inset="0,0,0,0">
                  <w:txbxContent>
                    <w:p w:rsidR="00785E59" w:rsidRPr="00785E59" w:rsidRDefault="00785E59" w:rsidP="00785E59">
                      <w:pPr>
                        <w:ind w:left="0"/>
                        <w:jc w:val="center"/>
                        <w:rPr>
                          <w:rFonts w:ascii="Tw Cen MT" w:hAnsi="Tw Cen MT"/>
                          <w:b/>
                          <w:color w:val="FFFFFF" w:themeColor="background1"/>
                        </w:rPr>
                      </w:pPr>
                      <w:r w:rsidRPr="00785E59">
                        <w:rPr>
                          <w:rFonts w:ascii="Tw Cen MT" w:hAnsi="Tw Cen MT"/>
                          <w:b/>
                          <w:color w:val="FFFFFF" w:themeColor="background1"/>
                        </w:rPr>
                        <w:t>1</w:t>
                      </w:r>
                    </w:p>
                  </w:txbxContent>
                </v:textbox>
              </v:oval>
            </w:pict>
          </mc:Fallback>
        </mc:AlternateContent>
      </w:r>
      <w:r>
        <w:rPr>
          <w:rFonts w:ascii="Tw Cen MT" w:hAnsi="Tw Cen MT"/>
          <w:b/>
          <w:smallCaps/>
          <w:noProof/>
          <w:color w:val="C00000"/>
          <w:sz w:val="20"/>
          <w:szCs w:val="20"/>
          <w:u w:val="single"/>
          <w:lang w:eastAsia="fr-FR"/>
        </w:rPr>
        <mc:AlternateContent>
          <mc:Choice Requires="wps">
            <w:drawing>
              <wp:anchor distT="0" distB="0" distL="114300" distR="114300" simplePos="0" relativeHeight="251728896" behindDoc="0" locked="0" layoutInCell="1" allowOverlap="1" wp14:anchorId="79C192D4" wp14:editId="122AB598">
                <wp:simplePos x="0" y="0"/>
                <wp:positionH relativeFrom="column">
                  <wp:posOffset>5420995</wp:posOffset>
                </wp:positionH>
                <wp:positionV relativeFrom="paragraph">
                  <wp:posOffset>28575</wp:posOffset>
                </wp:positionV>
                <wp:extent cx="2592000" cy="2556000"/>
                <wp:effectExtent l="57150" t="38100" r="75565" b="92075"/>
                <wp:wrapNone/>
                <wp:docPr id="23" name="Zone de texte 23"/>
                <wp:cNvGraphicFramePr/>
                <a:graphic xmlns:a="http://schemas.openxmlformats.org/drawingml/2006/main">
                  <a:graphicData uri="http://schemas.microsoft.com/office/word/2010/wordprocessingShape">
                    <wps:wsp>
                      <wps:cNvSpPr txBox="1"/>
                      <wps:spPr>
                        <a:xfrm>
                          <a:off x="0" y="0"/>
                          <a:ext cx="2592000" cy="255600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785E59" w:rsidRPr="00CB3C0B" w:rsidRDefault="00785E59" w:rsidP="00785E59">
                            <w:pPr>
                              <w:ind w:left="0"/>
                              <w:jc w:val="center"/>
                              <w:rPr>
                                <w:rFonts w:ascii="Tw Cen MT" w:hAnsi="Tw Cen MT"/>
                                <w:b/>
                                <w:smallCaps/>
                                <w:sz w:val="18"/>
                                <w:szCs w:val="18"/>
                                <w:u w:val="single"/>
                              </w:rPr>
                            </w:pPr>
                            <w:r w:rsidRPr="00CB3C0B">
                              <w:rPr>
                                <w:rFonts w:ascii="Tw Cen MT" w:hAnsi="Tw Cen MT"/>
                                <w:b/>
                                <w:smallCaps/>
                                <w:sz w:val="18"/>
                                <w:szCs w:val="18"/>
                                <w:u w:val="single"/>
                              </w:rPr>
                              <w:t>Tensions à l'ONU sur le Sahara occidental</w:t>
                            </w:r>
                          </w:p>
                          <w:p w:rsidR="00785E59" w:rsidRPr="00CB3C0B" w:rsidRDefault="00785E59" w:rsidP="00785E59">
                            <w:pPr>
                              <w:ind w:left="0" w:firstLine="284"/>
                              <w:jc w:val="both"/>
                              <w:rPr>
                                <w:rFonts w:ascii="Tw Cen MT" w:hAnsi="Tw Cen MT"/>
                                <w:b/>
                                <w:sz w:val="18"/>
                                <w:szCs w:val="18"/>
                              </w:rPr>
                            </w:pPr>
                            <w:r w:rsidRPr="00CB3C0B">
                              <w:rPr>
                                <w:rFonts w:ascii="Tw Cen MT" w:hAnsi="Tw Cen MT"/>
                                <w:b/>
                                <w:sz w:val="18"/>
                                <w:szCs w:val="18"/>
                              </w:rPr>
                              <w:t xml:space="preserve">Figé depuis trente ans, le conflit du Sahara occidental connaît ces jours-ci une nouvelle montée en tension diplomatique. Au grand dam de leur allié marocain et sans en avertir préalablement leurs partenaires, dont la France, les États-Unis ont proposé la semaine dernière d'adjoindre une composante chargée des droits de l'homme, la </w:t>
                            </w:r>
                            <w:proofErr w:type="spellStart"/>
                            <w:r w:rsidRPr="00CB3C0B">
                              <w:rPr>
                                <w:rFonts w:ascii="Tw Cen MT" w:hAnsi="Tw Cen MT"/>
                                <w:b/>
                                <w:sz w:val="18"/>
                                <w:szCs w:val="18"/>
                              </w:rPr>
                              <w:t>Minurso</w:t>
                            </w:r>
                            <w:proofErr w:type="spellEnd"/>
                            <w:r w:rsidRPr="00CB3C0B">
                              <w:rPr>
                                <w:rFonts w:ascii="Tw Cen MT" w:hAnsi="Tw Cen MT"/>
                                <w:b/>
                                <w:sz w:val="18"/>
                                <w:szCs w:val="18"/>
                              </w:rPr>
                              <w:t>, la force onusienne chargée depuis 1991 de surveiller le cessez-le-feu dans l'ex-colonie espagnole dont le mandat s'achève à la fin du mois et qui doit être renouvelé. Vécue comme une véritable trahison, cette initiative a suscité une levée de boucliers au Maroc, où on considère le Sahara occidental comme une cause sacrée. Rabat contrôle et administre environ 80 % du territoire dont la souveraineté est revendiquée par un mouvement indépendantiste, le front Polisario, soutenu par l'Algérie.</w:t>
                            </w:r>
                          </w:p>
                          <w:p w:rsidR="00785E59" w:rsidRPr="00CB3C0B" w:rsidRDefault="00785E59" w:rsidP="00785E59">
                            <w:pPr>
                              <w:ind w:left="0"/>
                              <w:jc w:val="right"/>
                              <w:rPr>
                                <w:rFonts w:ascii="Tw Cen MT" w:hAnsi="Tw Cen MT"/>
                                <w:b/>
                                <w:i/>
                                <w:sz w:val="14"/>
                                <w:szCs w:val="14"/>
                              </w:rPr>
                            </w:pPr>
                            <w:r w:rsidRPr="00CB3C0B">
                              <w:rPr>
                                <w:rFonts w:ascii="Tw Cen MT" w:hAnsi="Tw Cen MT"/>
                                <w:b/>
                                <w:i/>
                                <w:sz w:val="14"/>
                                <w:szCs w:val="14"/>
                              </w:rPr>
                              <w:t>http://www.lefigaro.fr/international/2013/04/22/01003-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3" o:spid="_x0000_s1044" type="#_x0000_t202" style="position:absolute;left:0;text-align:left;margin-left:426.85pt;margin-top:2.25pt;width:204.1pt;height:201.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" fillcolor="#ffbe86" strokecolor="windowText">
                <v:fill color2="#ffebdb" rotate="t" angle="180" colors="0 #ffbe86;22938f #ffd0aa;1 #ffebdb" focus="100%" type="gradient"/>
                <v:shadow on="t" color="black" opacity="24903f" origin=",.5" offset="0,.55556mm"/>
                <v:textbox>
                  <w:txbxContent>
                    <w:p w:rsidR="00785E59" w:rsidRPr="00CB3C0B" w:rsidRDefault="00785E59" w:rsidP="00785E59">
                      <w:pPr>
                        <w:ind w:left="0"/>
                        <w:jc w:val="center"/>
                        <w:rPr>
                          <w:rFonts w:ascii="Tw Cen MT" w:hAnsi="Tw Cen MT"/>
                          <w:b/>
                          <w:smallCaps/>
                          <w:sz w:val="18"/>
                          <w:szCs w:val="18"/>
                          <w:u w:val="single"/>
                        </w:rPr>
                      </w:pPr>
                      <w:r w:rsidRPr="00CB3C0B">
                        <w:rPr>
                          <w:rFonts w:ascii="Tw Cen MT" w:hAnsi="Tw Cen MT"/>
                          <w:b/>
                          <w:smallCaps/>
                          <w:sz w:val="18"/>
                          <w:szCs w:val="18"/>
                          <w:u w:val="single"/>
                        </w:rPr>
                        <w:t>Tensions à l'ONU sur le Sahara occidental</w:t>
                      </w:r>
                    </w:p>
                    <w:p w:rsidR="00785E59" w:rsidRPr="00CB3C0B" w:rsidRDefault="00785E59" w:rsidP="00785E59">
                      <w:pPr>
                        <w:ind w:left="0" w:firstLine="284"/>
                        <w:jc w:val="both"/>
                        <w:rPr>
                          <w:rFonts w:ascii="Tw Cen MT" w:hAnsi="Tw Cen MT"/>
                          <w:b/>
                          <w:sz w:val="18"/>
                          <w:szCs w:val="18"/>
                        </w:rPr>
                      </w:pPr>
                      <w:r w:rsidRPr="00CB3C0B">
                        <w:rPr>
                          <w:rFonts w:ascii="Tw Cen MT" w:hAnsi="Tw Cen MT"/>
                          <w:b/>
                          <w:sz w:val="18"/>
                          <w:szCs w:val="18"/>
                        </w:rPr>
                        <w:t xml:space="preserve">Figé depuis trente ans, le conflit du Sahara occidental connaît ces jours-ci une nouvelle montée en tension diplomatique. Au grand dam de leur allié marocain et sans en avertir préalablement leurs partenaires, dont la France, les États-Unis ont proposé la semaine dernière d'adjoindre une composante chargée des droits de l'homme, la </w:t>
                      </w:r>
                      <w:proofErr w:type="spellStart"/>
                      <w:r w:rsidRPr="00CB3C0B">
                        <w:rPr>
                          <w:rFonts w:ascii="Tw Cen MT" w:hAnsi="Tw Cen MT"/>
                          <w:b/>
                          <w:sz w:val="18"/>
                          <w:szCs w:val="18"/>
                        </w:rPr>
                        <w:t>Minurso</w:t>
                      </w:r>
                      <w:proofErr w:type="spellEnd"/>
                      <w:r w:rsidRPr="00CB3C0B">
                        <w:rPr>
                          <w:rFonts w:ascii="Tw Cen MT" w:hAnsi="Tw Cen MT"/>
                          <w:b/>
                          <w:sz w:val="18"/>
                          <w:szCs w:val="18"/>
                        </w:rPr>
                        <w:t>, la force onusienne chargée depuis 1991 de surveiller le cessez-le-feu dans l'ex-colonie espagnole dont le mandat s'achève à la fin du mois et qui doit être renouvelé. Vécue comme une véritable trahison, cette initiative a suscité une levée de boucliers au Maroc, où on considère le Sahara occidental comme une cause sacrée. Rabat contrôle et administre environ 80 % du territoire dont la souveraineté est revendiquée par un mouvement indépendantiste, le front Polisario, soutenu par l'Algérie.</w:t>
                      </w:r>
                    </w:p>
                    <w:p w:rsidR="00785E59" w:rsidRPr="00CB3C0B" w:rsidRDefault="00785E59" w:rsidP="00785E59">
                      <w:pPr>
                        <w:ind w:left="0"/>
                        <w:jc w:val="right"/>
                        <w:rPr>
                          <w:rFonts w:ascii="Tw Cen MT" w:hAnsi="Tw Cen MT"/>
                          <w:b/>
                          <w:i/>
                          <w:sz w:val="14"/>
                          <w:szCs w:val="14"/>
                        </w:rPr>
                      </w:pPr>
                      <w:r w:rsidRPr="00CB3C0B">
                        <w:rPr>
                          <w:rFonts w:ascii="Tw Cen MT" w:hAnsi="Tw Cen MT"/>
                          <w:b/>
                          <w:i/>
                          <w:sz w:val="14"/>
                          <w:szCs w:val="14"/>
                        </w:rPr>
                        <w:t>http://www.lefigaro.fr/international/2013/04/22/01003-</w:t>
                      </w:r>
                    </w:p>
                  </w:txbxContent>
                </v:textbox>
              </v:shape>
            </w:pict>
          </mc:Fallback>
        </mc:AlternateContent>
      </w:r>
      <w:r w:rsidRPr="0091124D">
        <w:rPr>
          <w:rFonts w:ascii="Tw Cen MT" w:hAnsi="Tw Cen MT"/>
          <w:b/>
          <w:smallCaps/>
          <w:color w:val="C00000"/>
          <w:sz w:val="20"/>
          <w:szCs w:val="20"/>
          <w:u w:val="single"/>
        </w:rPr>
        <w:t>I</w:t>
      </w:r>
      <w:r>
        <w:rPr>
          <w:rFonts w:ascii="Tw Cen MT" w:hAnsi="Tw Cen MT"/>
          <w:b/>
          <w:smallCaps/>
          <w:color w:val="C00000"/>
          <w:sz w:val="20"/>
          <w:szCs w:val="20"/>
          <w:u w:val="single"/>
        </w:rPr>
        <w:t>I</w:t>
      </w:r>
      <w:r w:rsidRPr="0091124D">
        <w:rPr>
          <w:rFonts w:ascii="Tw Cen MT" w:hAnsi="Tw Cen MT"/>
          <w:b/>
          <w:smallCaps/>
          <w:color w:val="C00000"/>
          <w:sz w:val="20"/>
          <w:szCs w:val="20"/>
          <w:u w:val="single"/>
        </w:rPr>
        <w:t xml:space="preserve">. </w:t>
      </w:r>
      <w:r w:rsidRPr="003004ED">
        <w:rPr>
          <w:rFonts w:ascii="Tw Cen MT" w:hAnsi="Tw Cen MT"/>
          <w:b/>
          <w:smallCaps/>
          <w:color w:val="C00000"/>
          <w:sz w:val="20"/>
          <w:szCs w:val="20"/>
          <w:u w:val="single"/>
        </w:rPr>
        <w:t>Un espace politiquement morcelé, marqué par l’instabilité</w:t>
      </w:r>
    </w:p>
    <w:p w:rsidR="00785E59" w:rsidRPr="009572E3" w:rsidRDefault="00785E59" w:rsidP="00785E59">
      <w:pPr>
        <w:rPr>
          <w:rFonts w:ascii="Tw Cen MT" w:hAnsi="Tw Cen MT"/>
          <w:sz w:val="20"/>
          <w:szCs w:val="20"/>
        </w:rPr>
      </w:pPr>
      <w:r>
        <w:rPr>
          <w:rFonts w:ascii="Tw Cen MT" w:hAnsi="Tw Cen MT"/>
          <w:b/>
          <w:smallCaps/>
          <w:noProof/>
          <w:color w:val="C00000"/>
          <w:sz w:val="20"/>
          <w:szCs w:val="20"/>
          <w:u w:val="single"/>
          <w:lang w:eastAsia="fr-FR"/>
        </w:rPr>
        <mc:AlternateContent>
          <mc:Choice Requires="wps">
            <w:drawing>
              <wp:anchor distT="0" distB="0" distL="114300" distR="114300" simplePos="0" relativeHeight="251720704" behindDoc="0" locked="0" layoutInCell="1" allowOverlap="1" wp14:anchorId="0B855553" wp14:editId="1527011C">
                <wp:simplePos x="0" y="0"/>
                <wp:positionH relativeFrom="column">
                  <wp:posOffset>-556895</wp:posOffset>
                </wp:positionH>
                <wp:positionV relativeFrom="paragraph">
                  <wp:posOffset>52070</wp:posOffset>
                </wp:positionV>
                <wp:extent cx="5848350" cy="2951480"/>
                <wp:effectExtent l="0" t="0" r="19050" b="20320"/>
                <wp:wrapNone/>
                <wp:docPr id="25" name="Rectangle 25"/>
                <wp:cNvGraphicFramePr/>
                <a:graphic xmlns:a="http://schemas.openxmlformats.org/drawingml/2006/main">
                  <a:graphicData uri="http://schemas.microsoft.com/office/word/2010/wordprocessingShape">
                    <wps:wsp>
                      <wps:cNvSpPr/>
                      <wps:spPr>
                        <a:xfrm>
                          <a:off x="0" y="0"/>
                          <a:ext cx="5848350" cy="295148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26" style="position:absolute;margin-left:-43.85pt;margin-top:4.1pt;width:460.5pt;height:232.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" filled="f" strokecolor="windowText" strokeweight="2pt"/>
            </w:pict>
          </mc:Fallback>
        </mc:AlternateContent>
      </w:r>
      <w:r>
        <w:rPr>
          <w:rFonts w:ascii="Tw Cen MT" w:hAnsi="Tw Cen MT"/>
          <w:b/>
          <w:smallCaps/>
          <w:noProof/>
          <w:color w:val="C00000"/>
          <w:sz w:val="20"/>
          <w:szCs w:val="20"/>
          <w:u w:val="single"/>
          <w:lang w:eastAsia="fr-FR"/>
        </w:rPr>
        <mc:AlternateContent>
          <mc:Choice Requires="wps">
            <w:drawing>
              <wp:anchor distT="0" distB="0" distL="114300" distR="114300" simplePos="0" relativeHeight="251719680" behindDoc="0" locked="0" layoutInCell="1" allowOverlap="1" wp14:anchorId="14624C3E" wp14:editId="1A139B6D">
                <wp:simplePos x="0" y="0"/>
                <wp:positionH relativeFrom="column">
                  <wp:posOffset>-671195</wp:posOffset>
                </wp:positionH>
                <wp:positionV relativeFrom="paragraph">
                  <wp:posOffset>4445</wp:posOffset>
                </wp:positionV>
                <wp:extent cx="6210300" cy="3076575"/>
                <wp:effectExtent l="0" t="0" r="0" b="0"/>
                <wp:wrapNone/>
                <wp:docPr id="27" name="Zone de texte 27"/>
                <wp:cNvGraphicFramePr/>
                <a:graphic xmlns:a="http://schemas.openxmlformats.org/drawingml/2006/main">
                  <a:graphicData uri="http://schemas.microsoft.com/office/word/2010/wordprocessingShape">
                    <wps:wsp>
                      <wps:cNvSpPr txBox="1"/>
                      <wps:spPr>
                        <a:xfrm>
                          <a:off x="0" y="0"/>
                          <a:ext cx="6210300" cy="3076575"/>
                        </a:xfrm>
                        <a:prstGeom prst="rect">
                          <a:avLst/>
                        </a:prstGeom>
                        <a:noFill/>
                        <a:ln w="6350">
                          <a:noFill/>
                        </a:ln>
                        <a:effectLst/>
                      </wps:spPr>
                      <wps:txbx>
                        <w:txbxContent>
                          <w:p w:rsidR="00785E59" w:rsidRDefault="00785E59" w:rsidP="00785E59">
                            <w:pPr>
                              <w:ind w:left="0"/>
                            </w:pPr>
                            <w:r>
                              <w:rPr>
                                <w:noProof/>
                                <w:lang w:eastAsia="fr-FR"/>
                              </w:rPr>
                              <w:drawing>
                                <wp:inline distT="0" distB="0" distL="0" distR="0" wp14:anchorId="04A945D7" wp14:editId="6CE903B2">
                                  <wp:extent cx="5867400" cy="2962275"/>
                                  <wp:effectExtent l="0" t="0" r="0" b="9525"/>
                                  <wp:docPr id="206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a:xfrm>
                                            <a:off x="0" y="0"/>
                                            <a:ext cx="5876727" cy="29669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7" o:spid="_x0000_s1045" type="#_x0000_t202" style="position:absolute;left:0;text-align:left;margin-left:-52.85pt;margin-top:.35pt;width:489pt;height:242.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" filled="f" stroked="f" strokeweight=".5pt">
                <v:textbox>
                  <w:txbxContent>
                    <w:p w:rsidR="00785E59" w:rsidRDefault="00785E59" w:rsidP="00785E59">
                      <w:pPr>
                        <w:ind w:left="0"/>
                      </w:pPr>
                      <w:r>
                        <w:rPr>
                          <w:noProof/>
                          <w:lang w:eastAsia="fr-FR"/>
                        </w:rPr>
                        <w:drawing>
                          <wp:inline distT="0" distB="0" distL="0" distR="0" wp14:anchorId="04A945D7" wp14:editId="6CE903B2">
                            <wp:extent cx="5867400" cy="2962275"/>
                            <wp:effectExtent l="0" t="0" r="0" b="9525"/>
                            <wp:docPr id="206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a:xfrm>
                                      <a:off x="0" y="0"/>
                                      <a:ext cx="5876727" cy="2966984"/>
                                    </a:xfrm>
                                    <a:prstGeom prst="rect">
                                      <a:avLst/>
                                    </a:prstGeom>
                                  </pic:spPr>
                                </pic:pic>
                              </a:graphicData>
                            </a:graphic>
                          </wp:inline>
                        </w:drawing>
                      </w:r>
                    </w:p>
                  </w:txbxContent>
                </v:textbox>
              </v:shape>
            </w:pict>
          </mc:Fallback>
        </mc:AlternateContent>
      </w:r>
    </w:p>
    <w:p w:rsidR="00785E59" w:rsidRPr="009572E3" w:rsidRDefault="00785E59" w:rsidP="00785E59">
      <w:pPr>
        <w:rPr>
          <w:rFonts w:ascii="Tw Cen MT" w:hAnsi="Tw Cen MT"/>
          <w:sz w:val="20"/>
          <w:szCs w:val="20"/>
        </w:rPr>
      </w:pPr>
    </w:p>
    <w:p w:rsidR="00785E59" w:rsidRPr="009572E3" w:rsidRDefault="00785E59" w:rsidP="00785E59">
      <w:pPr>
        <w:rPr>
          <w:rFonts w:ascii="Tw Cen MT" w:hAnsi="Tw Cen MT"/>
          <w:sz w:val="20"/>
          <w:szCs w:val="20"/>
        </w:rPr>
      </w:pPr>
    </w:p>
    <w:p w:rsidR="00785E59" w:rsidRPr="009572E3" w:rsidRDefault="00785E59" w:rsidP="00785E59">
      <w:pPr>
        <w:rPr>
          <w:rFonts w:ascii="Tw Cen MT" w:hAnsi="Tw Cen MT"/>
          <w:sz w:val="20"/>
          <w:szCs w:val="20"/>
        </w:rPr>
      </w:pPr>
    </w:p>
    <w:p w:rsidR="00785E59" w:rsidRPr="009572E3" w:rsidRDefault="00785E59" w:rsidP="00785E59">
      <w:pPr>
        <w:rPr>
          <w:rFonts w:ascii="Tw Cen MT" w:hAnsi="Tw Cen MT"/>
          <w:sz w:val="20"/>
          <w:szCs w:val="20"/>
        </w:rPr>
      </w:pPr>
    </w:p>
    <w:p w:rsidR="00785E59" w:rsidRPr="009572E3" w:rsidRDefault="00785E59" w:rsidP="00785E59">
      <w:pPr>
        <w:rPr>
          <w:rFonts w:ascii="Tw Cen MT" w:hAnsi="Tw Cen MT"/>
          <w:sz w:val="20"/>
          <w:szCs w:val="20"/>
        </w:rPr>
      </w:pPr>
      <w:r w:rsidRPr="001D4E99">
        <w:rPr>
          <w:rFonts w:ascii="Tw Cen MT" w:hAnsi="Tw Cen MT"/>
          <w:b/>
          <w:smallCaps/>
          <w:noProof/>
          <w:color w:val="C00000"/>
          <w:sz w:val="20"/>
          <w:szCs w:val="20"/>
          <w:u w:val="single"/>
          <w:lang w:eastAsia="fr-FR"/>
        </w:rPr>
        <mc:AlternateContent>
          <mc:Choice Requires="wps">
            <w:drawing>
              <wp:anchor distT="0" distB="0" distL="114300" distR="114300" simplePos="0" relativeHeight="251732992" behindDoc="0" locked="0" layoutInCell="1" allowOverlap="1" wp14:anchorId="7D3E6136" wp14:editId="5D2452CC">
                <wp:simplePos x="0" y="0"/>
                <wp:positionH relativeFrom="column">
                  <wp:posOffset>8072120</wp:posOffset>
                </wp:positionH>
                <wp:positionV relativeFrom="paragraph">
                  <wp:posOffset>27940</wp:posOffset>
                </wp:positionV>
                <wp:extent cx="1553845" cy="1022985"/>
                <wp:effectExtent l="57150" t="38100" r="84455" b="100965"/>
                <wp:wrapNone/>
                <wp:docPr id="2049" name="Zone de texte 2049"/>
                <wp:cNvGraphicFramePr/>
                <a:graphic xmlns:a="http://schemas.openxmlformats.org/drawingml/2006/main">
                  <a:graphicData uri="http://schemas.microsoft.com/office/word/2010/wordprocessingShape">
                    <wps:wsp>
                      <wps:cNvSpPr txBox="1"/>
                      <wps:spPr>
                        <a:xfrm>
                          <a:off x="0" y="0"/>
                          <a:ext cx="1553845" cy="1022985"/>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785E59" w:rsidRPr="00CB3C0B" w:rsidRDefault="00785E59" w:rsidP="00785E59">
                            <w:pPr>
                              <w:ind w:left="0"/>
                              <w:jc w:val="center"/>
                              <w:rPr>
                                <w:rFonts w:ascii="Tw Cen MT" w:hAnsi="Tw Cen MT"/>
                                <w:b/>
                                <w:smallCaps/>
                                <w:sz w:val="20"/>
                                <w:szCs w:val="20"/>
                                <w:u w:val="single"/>
                              </w:rPr>
                            </w:pPr>
                            <w:r w:rsidRPr="003004ED">
                              <w:rPr>
                                <w:rFonts w:ascii="Tw Cen MT" w:hAnsi="Tw Cen MT"/>
                                <w:b/>
                                <w:smallCaps/>
                                <w:sz w:val="20"/>
                                <w:szCs w:val="20"/>
                                <w:u w:val="single"/>
                              </w:rPr>
                              <w:t>Questions</w:t>
                            </w:r>
                            <w:r w:rsidRPr="00CB3C0B">
                              <w:rPr>
                                <w:rFonts w:ascii="Tw Cen MT" w:hAnsi="Tw Cen MT"/>
                                <w:b/>
                                <w:smallCaps/>
                                <w:sz w:val="20"/>
                                <w:szCs w:val="20"/>
                              </w:rPr>
                              <w:t xml:space="preserve"> :</w:t>
                            </w:r>
                            <w:r>
                              <w:rPr>
                                <w:rFonts w:ascii="Tw Cen MT" w:hAnsi="Tw Cen MT"/>
                                <w:b/>
                                <w:smallCaps/>
                                <w:sz w:val="20"/>
                                <w:szCs w:val="20"/>
                              </w:rPr>
                              <w:t xml:space="preserve"> </w:t>
                            </w:r>
                            <w:r w:rsidRPr="001D4E99">
                              <w:rPr>
                                <w:rFonts w:ascii="Tw Cen MT" w:hAnsi="Tw Cen MT"/>
                                <w:b/>
                                <w:sz w:val="20"/>
                                <w:szCs w:val="20"/>
                              </w:rPr>
                              <w:t xml:space="preserve">identifiez les conflits </w:t>
                            </w:r>
                            <w:r>
                              <w:rPr>
                                <w:rFonts w:ascii="Tw Cen MT" w:hAnsi="Tw Cen MT"/>
                                <w:b/>
                                <w:sz w:val="20"/>
                                <w:szCs w:val="20"/>
                              </w:rPr>
                              <w:t>exposés dans</w:t>
                            </w:r>
                            <w:r w:rsidRPr="001D4E99">
                              <w:rPr>
                                <w:rFonts w:ascii="Tw Cen MT" w:hAnsi="Tw Cen MT"/>
                                <w:b/>
                                <w:sz w:val="20"/>
                                <w:szCs w:val="20"/>
                              </w:rPr>
                              <w:t xml:space="preserve"> les documents. Pourquoi peut-on qualifier le Sahara de véritable poudrière ?</w:t>
                            </w:r>
                          </w:p>
                        </w:txbxContent>
                      </wps:txbx>
                      <wps:bodyPr rot="0" spcFirstLastPara="0" vertOverflow="overflow" horzOverflow="overflow" vert="horz" wrap="square" lIns="91440" tIns="108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49" o:spid="_x0000_s1046" type="#_x0000_t202" style="position:absolute;left:0;text-align:left;margin-left:635.6pt;margin-top:2.2pt;width:122.35pt;height:80.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" fillcolor="#c9b5e8" strokecolor="windowText">
                <v:fill color2="#f0eaf9" rotate="t" angle="180" colors="0 #c9b5e8;22938f #d9cbee;1 #f0eaf9" focus="100%" type="gradient"/>
                <v:shadow on="t" color="black" opacity="24903f" origin=",.5" offset="0,.55556mm"/>
                <v:textbox inset=",3mm">
                  <w:txbxContent>
                    <w:p w:rsidR="00785E59" w:rsidRPr="00CB3C0B" w:rsidRDefault="00785E59" w:rsidP="00785E59">
                      <w:pPr>
                        <w:ind w:left="0"/>
                        <w:jc w:val="center"/>
                        <w:rPr>
                          <w:rFonts w:ascii="Tw Cen MT" w:hAnsi="Tw Cen MT"/>
                          <w:b/>
                          <w:smallCaps/>
                          <w:sz w:val="20"/>
                          <w:szCs w:val="20"/>
                          <w:u w:val="single"/>
                        </w:rPr>
                      </w:pPr>
                      <w:r w:rsidRPr="003004ED">
                        <w:rPr>
                          <w:rFonts w:ascii="Tw Cen MT" w:hAnsi="Tw Cen MT"/>
                          <w:b/>
                          <w:smallCaps/>
                          <w:sz w:val="20"/>
                          <w:szCs w:val="20"/>
                          <w:u w:val="single"/>
                        </w:rPr>
                        <w:t>Questions</w:t>
                      </w:r>
                      <w:r w:rsidRPr="00CB3C0B">
                        <w:rPr>
                          <w:rFonts w:ascii="Tw Cen MT" w:hAnsi="Tw Cen MT"/>
                          <w:b/>
                          <w:smallCaps/>
                          <w:sz w:val="20"/>
                          <w:szCs w:val="20"/>
                        </w:rPr>
                        <w:t xml:space="preserve"> :</w:t>
                      </w:r>
                      <w:r>
                        <w:rPr>
                          <w:rFonts w:ascii="Tw Cen MT" w:hAnsi="Tw Cen MT"/>
                          <w:b/>
                          <w:smallCaps/>
                          <w:sz w:val="20"/>
                          <w:szCs w:val="20"/>
                        </w:rPr>
                        <w:t xml:space="preserve"> </w:t>
                      </w:r>
                      <w:r w:rsidRPr="001D4E99">
                        <w:rPr>
                          <w:rFonts w:ascii="Tw Cen MT" w:hAnsi="Tw Cen MT"/>
                          <w:b/>
                          <w:sz w:val="20"/>
                          <w:szCs w:val="20"/>
                        </w:rPr>
                        <w:t xml:space="preserve">identifiez les conflits </w:t>
                      </w:r>
                      <w:r>
                        <w:rPr>
                          <w:rFonts w:ascii="Tw Cen MT" w:hAnsi="Tw Cen MT"/>
                          <w:b/>
                          <w:sz w:val="20"/>
                          <w:szCs w:val="20"/>
                        </w:rPr>
                        <w:t>exposés dans</w:t>
                      </w:r>
                      <w:r w:rsidRPr="001D4E99">
                        <w:rPr>
                          <w:rFonts w:ascii="Tw Cen MT" w:hAnsi="Tw Cen MT"/>
                          <w:b/>
                          <w:sz w:val="20"/>
                          <w:szCs w:val="20"/>
                        </w:rPr>
                        <w:t xml:space="preserve"> les documents. Pourquoi peut-on qualifier le Sahara de véritable poudrière ?</w:t>
                      </w:r>
                    </w:p>
                  </w:txbxContent>
                </v:textbox>
              </v:shape>
            </w:pict>
          </mc:Fallback>
        </mc:AlternateContent>
      </w:r>
    </w:p>
    <w:p w:rsidR="00785E59" w:rsidRPr="009572E3" w:rsidRDefault="00785E59" w:rsidP="00785E59">
      <w:pPr>
        <w:rPr>
          <w:rFonts w:ascii="Tw Cen MT" w:hAnsi="Tw Cen MT"/>
          <w:sz w:val="20"/>
          <w:szCs w:val="20"/>
        </w:rPr>
      </w:pPr>
    </w:p>
    <w:p w:rsidR="00785E59" w:rsidRPr="009572E3" w:rsidRDefault="00785E59" w:rsidP="00785E59">
      <w:pPr>
        <w:rPr>
          <w:rFonts w:ascii="Tw Cen MT" w:hAnsi="Tw Cen MT"/>
          <w:sz w:val="20"/>
          <w:szCs w:val="20"/>
        </w:rPr>
      </w:pPr>
    </w:p>
    <w:p w:rsidR="00785E59" w:rsidRPr="009572E3" w:rsidRDefault="00785E59" w:rsidP="00785E59">
      <w:pPr>
        <w:rPr>
          <w:rFonts w:ascii="Tw Cen MT" w:hAnsi="Tw Cen MT"/>
          <w:sz w:val="20"/>
          <w:szCs w:val="20"/>
        </w:rPr>
      </w:pPr>
    </w:p>
    <w:p w:rsidR="00785E59" w:rsidRPr="009572E3" w:rsidRDefault="00785E59" w:rsidP="00785E59">
      <w:pPr>
        <w:rPr>
          <w:rFonts w:ascii="Tw Cen MT" w:hAnsi="Tw Cen MT"/>
          <w:sz w:val="20"/>
          <w:szCs w:val="20"/>
        </w:rPr>
      </w:pPr>
    </w:p>
    <w:p w:rsidR="00785E59" w:rsidRPr="009572E3" w:rsidRDefault="00785E59" w:rsidP="00785E59">
      <w:pPr>
        <w:rPr>
          <w:rFonts w:ascii="Tw Cen MT" w:hAnsi="Tw Cen MT"/>
          <w:sz w:val="20"/>
          <w:szCs w:val="20"/>
        </w:rPr>
      </w:pPr>
    </w:p>
    <w:p w:rsidR="00785E59" w:rsidRPr="009572E3" w:rsidRDefault="00785E59" w:rsidP="00785E59">
      <w:pPr>
        <w:rPr>
          <w:rFonts w:ascii="Tw Cen MT" w:hAnsi="Tw Cen MT"/>
          <w:sz w:val="20"/>
          <w:szCs w:val="20"/>
        </w:rPr>
      </w:pPr>
    </w:p>
    <w:p w:rsidR="00785E59" w:rsidRPr="009572E3" w:rsidRDefault="00785E59" w:rsidP="00785E59">
      <w:pPr>
        <w:rPr>
          <w:rFonts w:ascii="Tw Cen MT" w:hAnsi="Tw Cen MT"/>
          <w:sz w:val="20"/>
          <w:szCs w:val="20"/>
        </w:rPr>
      </w:pPr>
      <w:r>
        <w:rPr>
          <w:rFonts w:ascii="Tw Cen MT" w:hAnsi="Tw Cen MT"/>
          <w:noProof/>
          <w:sz w:val="20"/>
          <w:szCs w:val="20"/>
          <w:lang w:eastAsia="fr-FR"/>
        </w:rPr>
        <mc:AlternateContent>
          <mc:Choice Requires="wps">
            <w:drawing>
              <wp:anchor distT="0" distB="0" distL="114300" distR="114300" simplePos="0" relativeHeight="251718656" behindDoc="0" locked="0" layoutInCell="1" allowOverlap="1" wp14:anchorId="55893174" wp14:editId="0B3B04B6">
                <wp:simplePos x="0" y="0"/>
                <wp:positionH relativeFrom="column">
                  <wp:posOffset>6967855</wp:posOffset>
                </wp:positionH>
                <wp:positionV relativeFrom="paragraph">
                  <wp:posOffset>97790</wp:posOffset>
                </wp:positionV>
                <wp:extent cx="2686050" cy="2276475"/>
                <wp:effectExtent l="0" t="0" r="0" b="0"/>
                <wp:wrapNone/>
                <wp:docPr id="30" name="Zone de texte 30"/>
                <wp:cNvGraphicFramePr/>
                <a:graphic xmlns:a="http://schemas.openxmlformats.org/drawingml/2006/main">
                  <a:graphicData uri="http://schemas.microsoft.com/office/word/2010/wordprocessingShape">
                    <wps:wsp>
                      <wps:cNvSpPr txBox="1"/>
                      <wps:spPr>
                        <a:xfrm>
                          <a:off x="0" y="0"/>
                          <a:ext cx="2686050" cy="2276475"/>
                        </a:xfrm>
                        <a:prstGeom prst="rect">
                          <a:avLst/>
                        </a:prstGeom>
                        <a:noFill/>
                        <a:ln w="6350">
                          <a:noFill/>
                        </a:ln>
                        <a:effectLst/>
                      </wps:spPr>
                      <wps:txbx>
                        <w:txbxContent>
                          <w:p w:rsidR="00785E59" w:rsidRDefault="00785E59" w:rsidP="00785E59">
                            <w:pPr>
                              <w:ind w:left="0"/>
                            </w:pPr>
                            <w:r>
                              <w:rPr>
                                <w:noProof/>
                                <w:lang w:eastAsia="fr-FR"/>
                              </w:rPr>
                              <w:drawing>
                                <wp:inline distT="0" distB="0" distL="0" distR="0" wp14:anchorId="603235A4" wp14:editId="0140CD4B">
                                  <wp:extent cx="2556000" cy="2163600"/>
                                  <wp:effectExtent l="19050" t="19050" r="15875" b="27305"/>
                                  <wp:docPr id="2070" name="Picture 4" descr="http://www.cairn.info/loadimg.php?FILE=HER/HER_142/HER_142_0042/fullHER_142_art03_img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4" descr="http://www.cairn.info/loadimg.php?FILE=HER/HER_142/HER_142_0042/fullHER_142_art03_img001.jpg"/>
                                          <pic:cNvPicPr preferRelativeResize="0">
                                            <a:picLocks noChangeAspect="1" noChangeArrowheads="1"/>
                                          </pic:cNvPicPr>
                                        </pic:nvPicPr>
                                        <pic:blipFill rotWithShape="1">
                                          <a:blip r:embed="rId17" cstate="email">
                                            <a:extLst>
                                              <a:ext uri="{28A0092B-C50C-407E-A947-70E740481C1C}">
                                                <a14:useLocalDpi xmlns:a14="http://schemas.microsoft.com/office/drawing/2010/main"/>
                                              </a:ext>
                                            </a:extLst>
                                          </a:blip>
                                          <a:srcRect l="2728" t="1581" r="1637" b="23744"/>
                                          <a:stretch/>
                                        </pic:blipFill>
                                        <pic:spPr bwMode="auto">
                                          <a:xfrm>
                                            <a:off x="0" y="0"/>
                                            <a:ext cx="2556000" cy="21636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0" o:spid="_x0000_s1047" type="#_x0000_t202" style="position:absolute;left:0;text-align:left;margin-left:548.65pt;margin-top:7.7pt;width:211.5pt;height:179.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" filled="f" stroked="f" strokeweight=".5pt">
                <v:textbox>
                  <w:txbxContent>
                    <w:p w:rsidR="00785E59" w:rsidRDefault="00785E59" w:rsidP="00785E59">
                      <w:pPr>
                        <w:ind w:left="0"/>
                      </w:pPr>
                      <w:r>
                        <w:rPr>
                          <w:noProof/>
                          <w:lang w:eastAsia="fr-FR"/>
                        </w:rPr>
                        <w:drawing>
                          <wp:inline distT="0" distB="0" distL="0" distR="0" wp14:anchorId="603235A4" wp14:editId="0140CD4B">
                            <wp:extent cx="2556000" cy="2163600"/>
                            <wp:effectExtent l="19050" t="19050" r="15875" b="27305"/>
                            <wp:docPr id="2070" name="Picture 4" descr="http://www.cairn.info/loadimg.php?FILE=HER/HER_142/HER_142_0042/fullHER_142_art03_img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4" descr="http://www.cairn.info/loadimg.php?FILE=HER/HER_142/HER_142_0042/fullHER_142_art03_img001.jpg"/>
                                    <pic:cNvPicPr preferRelativeResize="0">
                                      <a:picLocks noChangeAspect="1" noChangeArrowheads="1"/>
                                    </pic:cNvPicPr>
                                  </pic:nvPicPr>
                                  <pic:blipFill rotWithShape="1">
                                    <a:blip r:embed="rId17" cstate="email">
                                      <a:extLst>
                                        <a:ext uri="{28A0092B-C50C-407E-A947-70E740481C1C}">
                                          <a14:useLocalDpi xmlns:a14="http://schemas.microsoft.com/office/drawing/2010/main"/>
                                        </a:ext>
                                      </a:extLst>
                                    </a:blip>
                                    <a:srcRect l="2728" t="1581" r="1637" b="23744"/>
                                    <a:stretch/>
                                  </pic:blipFill>
                                  <pic:spPr bwMode="auto">
                                    <a:xfrm>
                                      <a:off x="0" y="0"/>
                                      <a:ext cx="2556000" cy="21636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785E59" w:rsidRPr="009572E3" w:rsidRDefault="00785E59" w:rsidP="00785E59">
      <w:pPr>
        <w:rPr>
          <w:rFonts w:ascii="Tw Cen MT" w:hAnsi="Tw Cen MT"/>
          <w:sz w:val="20"/>
          <w:szCs w:val="20"/>
        </w:rPr>
      </w:pPr>
      <w:r w:rsidRPr="00C01E67">
        <w:rPr>
          <w:rFonts w:ascii="Tw Cen MT" w:hAnsi="Tw Cen MT"/>
          <w:b/>
          <w:smallCaps/>
          <w:noProof/>
          <w:color w:val="C00000"/>
          <w:sz w:val="20"/>
          <w:szCs w:val="20"/>
          <w:u w:val="single"/>
          <w:lang w:eastAsia="fr-FR"/>
        </w:rPr>
        <mc:AlternateContent>
          <mc:Choice Requires="wps">
            <w:drawing>
              <wp:anchor distT="0" distB="0" distL="114300" distR="114300" simplePos="0" relativeHeight="251724800" behindDoc="0" locked="0" layoutInCell="1" allowOverlap="1" wp14:anchorId="72307E39" wp14:editId="4967552E">
                <wp:simplePos x="0" y="0"/>
                <wp:positionH relativeFrom="column">
                  <wp:posOffset>9364345</wp:posOffset>
                </wp:positionH>
                <wp:positionV relativeFrom="paragraph">
                  <wp:posOffset>24955</wp:posOffset>
                </wp:positionV>
                <wp:extent cx="251460" cy="251460"/>
                <wp:effectExtent l="57150" t="19050" r="0" b="91440"/>
                <wp:wrapNone/>
                <wp:docPr id="2048" name="Ellipse 2048"/>
                <wp:cNvGraphicFramePr/>
                <a:graphic xmlns:a="http://schemas.openxmlformats.org/drawingml/2006/main">
                  <a:graphicData uri="http://schemas.microsoft.com/office/word/2010/wordprocessingShape">
                    <wps:wsp>
                      <wps:cNvSpPr/>
                      <wps:spPr>
                        <a:xfrm>
                          <a:off x="0" y="0"/>
                          <a:ext cx="251460" cy="251460"/>
                        </a:xfrm>
                        <a:prstGeom prst="ellipse">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ysClr val="window" lastClr="FFFFFF"/>
                          </a:solidFill>
                          <a:prstDash val="solid"/>
                        </a:ln>
                        <a:effectLst>
                          <a:outerShdw blurRad="40000" dist="23000" dir="5400000" rotWithShape="0">
                            <a:srgbClr val="000000">
                              <a:alpha val="35000"/>
                            </a:srgbClr>
                          </a:outerShdw>
                        </a:effectLst>
                      </wps:spPr>
                      <wps:txbx>
                        <w:txbxContent>
                          <w:p w:rsidR="00785E59" w:rsidRPr="00C01E67" w:rsidRDefault="00785E59" w:rsidP="00785E59">
                            <w:pPr>
                              <w:ind w:left="0"/>
                              <w:jc w:val="center"/>
                              <w:rPr>
                                <w:rFonts w:ascii="Tw Cen MT" w:hAnsi="Tw Cen MT"/>
                                <w:b/>
                                <w:color w:val="FFFFFF" w:themeColor="background1"/>
                              </w:rPr>
                            </w:pPr>
                            <w:r w:rsidRPr="00C01E67">
                              <w:rPr>
                                <w:rFonts w:ascii="Tw Cen MT" w:hAnsi="Tw Cen MT"/>
                                <w:b/>
                                <w:color w:val="FFFFFF" w:themeColor="background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048" o:spid="_x0000_s1048" style="position:absolute;left:0;text-align:left;margin-left:737.35pt;margin-top:1.95pt;width:19.8pt;height:19.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" fillcolor="#9b2d2a" strokecolor="window">
                <v:fill color2="#ce3b37" rotate="t" angle="180" colors="0 #9b2d2a;52429f #cb3d3a;1 #ce3b37" focus="100%" type="gradient">
                  <o:fill v:ext="view" type="gradientUnscaled"/>
                </v:fill>
                <v:shadow on="t" color="black" opacity="22937f" origin=",.5" offset="0,.63889mm"/>
                <v:textbox inset="0,0,0,0">
                  <w:txbxContent>
                    <w:p w:rsidR="00785E59" w:rsidRPr="00C01E67" w:rsidRDefault="00785E59" w:rsidP="00785E59">
                      <w:pPr>
                        <w:ind w:left="0"/>
                        <w:jc w:val="center"/>
                        <w:rPr>
                          <w:rFonts w:ascii="Tw Cen MT" w:hAnsi="Tw Cen MT"/>
                          <w:b/>
                          <w:color w:val="FFFFFF" w:themeColor="background1"/>
                        </w:rPr>
                      </w:pPr>
                      <w:r w:rsidRPr="00C01E67">
                        <w:rPr>
                          <w:rFonts w:ascii="Tw Cen MT" w:hAnsi="Tw Cen MT"/>
                          <w:b/>
                          <w:color w:val="FFFFFF" w:themeColor="background1"/>
                        </w:rPr>
                        <w:t>3</w:t>
                      </w:r>
                    </w:p>
                  </w:txbxContent>
                </v:textbox>
              </v:oval>
            </w:pict>
          </mc:Fallback>
        </mc:AlternateContent>
      </w:r>
      <w:r>
        <w:rPr>
          <w:rFonts w:ascii="Tw Cen MT" w:hAnsi="Tw Cen MT"/>
          <w:b/>
          <w:smallCaps/>
          <w:noProof/>
          <w:color w:val="C00000"/>
          <w:sz w:val="20"/>
          <w:szCs w:val="20"/>
          <w:u w:val="single"/>
          <w:lang w:eastAsia="fr-FR"/>
        </w:rPr>
        <mc:AlternateContent>
          <mc:Choice Requires="wps">
            <w:drawing>
              <wp:anchor distT="0" distB="0" distL="114300" distR="114300" simplePos="0" relativeHeight="251722752" behindDoc="0" locked="0" layoutInCell="1" allowOverlap="1" wp14:anchorId="1C3BA4F3" wp14:editId="3733AC95">
                <wp:simplePos x="0" y="0"/>
                <wp:positionH relativeFrom="column">
                  <wp:posOffset>7082155</wp:posOffset>
                </wp:positionH>
                <wp:positionV relativeFrom="paragraph">
                  <wp:posOffset>26035</wp:posOffset>
                </wp:positionV>
                <wp:extent cx="2552700" cy="2162175"/>
                <wp:effectExtent l="0" t="0" r="19050" b="28575"/>
                <wp:wrapNone/>
                <wp:docPr id="2052" name="Rectangle 2052"/>
                <wp:cNvGraphicFramePr/>
                <a:graphic xmlns:a="http://schemas.openxmlformats.org/drawingml/2006/main">
                  <a:graphicData uri="http://schemas.microsoft.com/office/word/2010/wordprocessingShape">
                    <wps:wsp>
                      <wps:cNvSpPr/>
                      <wps:spPr>
                        <a:xfrm>
                          <a:off x="0" y="0"/>
                          <a:ext cx="2552700" cy="21621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52" o:spid="_x0000_s1026" style="position:absolute;margin-left:557.65pt;margin-top:2.05pt;width:201pt;height:170.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" filled="f" strokecolor="windowText" strokeweight="2pt"/>
            </w:pict>
          </mc:Fallback>
        </mc:AlternateContent>
      </w:r>
    </w:p>
    <w:p w:rsidR="00785E59" w:rsidRPr="009572E3" w:rsidRDefault="00785E59" w:rsidP="00785E59">
      <w:pPr>
        <w:rPr>
          <w:rFonts w:ascii="Tw Cen MT" w:hAnsi="Tw Cen MT"/>
          <w:sz w:val="20"/>
          <w:szCs w:val="20"/>
        </w:rPr>
      </w:pPr>
    </w:p>
    <w:p w:rsidR="00785E59" w:rsidRPr="009572E3" w:rsidRDefault="00785E59" w:rsidP="00785E59">
      <w:pPr>
        <w:rPr>
          <w:rFonts w:ascii="Tw Cen MT" w:hAnsi="Tw Cen MT"/>
          <w:sz w:val="20"/>
          <w:szCs w:val="20"/>
        </w:rPr>
      </w:pPr>
    </w:p>
    <w:p w:rsidR="00785E59" w:rsidRPr="009572E3" w:rsidRDefault="00785E59" w:rsidP="00785E59">
      <w:pPr>
        <w:rPr>
          <w:rFonts w:ascii="Tw Cen MT" w:hAnsi="Tw Cen MT"/>
          <w:sz w:val="20"/>
          <w:szCs w:val="20"/>
        </w:rPr>
      </w:pPr>
    </w:p>
    <w:p w:rsidR="00785E59" w:rsidRPr="009572E3" w:rsidRDefault="00785E59" w:rsidP="00785E59">
      <w:pPr>
        <w:rPr>
          <w:rFonts w:ascii="Tw Cen MT" w:hAnsi="Tw Cen MT"/>
          <w:sz w:val="20"/>
          <w:szCs w:val="20"/>
        </w:rPr>
      </w:pPr>
    </w:p>
    <w:p w:rsidR="00785E59" w:rsidRPr="009572E3" w:rsidRDefault="00785E59" w:rsidP="00785E59">
      <w:pPr>
        <w:rPr>
          <w:rFonts w:ascii="Tw Cen MT" w:hAnsi="Tw Cen MT"/>
          <w:sz w:val="20"/>
          <w:szCs w:val="20"/>
        </w:rPr>
      </w:pPr>
      <w:r>
        <w:rPr>
          <w:rFonts w:ascii="Tw Cen MT" w:hAnsi="Tw Cen MT"/>
          <w:b/>
          <w:smallCaps/>
          <w:noProof/>
          <w:color w:val="C00000"/>
          <w:sz w:val="20"/>
          <w:szCs w:val="20"/>
          <w:u w:val="single"/>
          <w:lang w:eastAsia="fr-FR"/>
        </w:rPr>
        <mc:AlternateContent>
          <mc:Choice Requires="wps">
            <w:drawing>
              <wp:anchor distT="0" distB="0" distL="114300" distR="114300" simplePos="0" relativeHeight="251716608" behindDoc="0" locked="0" layoutInCell="1" allowOverlap="1" wp14:anchorId="5470B3B5" wp14:editId="02AB0FF5">
                <wp:simplePos x="0" y="0"/>
                <wp:positionH relativeFrom="column">
                  <wp:posOffset>5520055</wp:posOffset>
                </wp:positionH>
                <wp:positionV relativeFrom="paragraph">
                  <wp:posOffset>86360</wp:posOffset>
                </wp:positionV>
                <wp:extent cx="1438275" cy="1260000"/>
                <wp:effectExtent l="57150" t="38100" r="85725" b="92710"/>
                <wp:wrapNone/>
                <wp:docPr id="2053" name="Zone de texte 2053"/>
                <wp:cNvGraphicFramePr/>
                <a:graphic xmlns:a="http://schemas.openxmlformats.org/drawingml/2006/main">
                  <a:graphicData uri="http://schemas.microsoft.com/office/word/2010/wordprocessingShape">
                    <wps:wsp>
                      <wps:cNvSpPr txBox="1"/>
                      <wps:spPr>
                        <a:xfrm>
                          <a:off x="0" y="0"/>
                          <a:ext cx="1438275" cy="1260000"/>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785E59" w:rsidRPr="00CB3C0B" w:rsidRDefault="00785E59" w:rsidP="00785E59">
                            <w:pPr>
                              <w:ind w:left="0"/>
                              <w:jc w:val="center"/>
                              <w:rPr>
                                <w:rFonts w:ascii="Tw Cen MT" w:hAnsi="Tw Cen MT"/>
                                <w:b/>
                                <w:smallCaps/>
                                <w:sz w:val="20"/>
                                <w:szCs w:val="20"/>
                                <w:u w:val="single"/>
                              </w:rPr>
                            </w:pPr>
                            <w:r>
                              <w:rPr>
                                <w:rFonts w:ascii="Times New Roman" w:hAnsi="Times New Roman" w:cs="Times New Roman"/>
                                <w:b/>
                                <w:smallCaps/>
                                <w:sz w:val="20"/>
                                <w:szCs w:val="20"/>
                                <w:u w:val="single"/>
                              </w:rPr>
                              <w:t>◄</w:t>
                            </w:r>
                            <w:r>
                              <w:rPr>
                                <w:rFonts w:ascii="Tw Cen MT" w:hAnsi="Tw Cen MT"/>
                                <w:b/>
                                <w:smallCaps/>
                                <w:sz w:val="20"/>
                                <w:szCs w:val="20"/>
                                <w:u w:val="single"/>
                              </w:rPr>
                              <w:t xml:space="preserve"> </w:t>
                            </w:r>
                            <w:r w:rsidRPr="003004ED">
                              <w:rPr>
                                <w:rFonts w:ascii="Tw Cen MT" w:hAnsi="Tw Cen MT"/>
                                <w:b/>
                                <w:smallCaps/>
                                <w:sz w:val="20"/>
                                <w:szCs w:val="20"/>
                                <w:u w:val="single"/>
                              </w:rPr>
                              <w:t>Questions</w:t>
                            </w:r>
                            <w:r w:rsidRPr="00CB3C0B">
                              <w:rPr>
                                <w:rFonts w:ascii="Tw Cen MT" w:hAnsi="Tw Cen MT"/>
                                <w:b/>
                                <w:smallCaps/>
                                <w:sz w:val="20"/>
                                <w:szCs w:val="20"/>
                              </w:rPr>
                              <w:t xml:space="preserve"> :</w:t>
                            </w:r>
                            <w:r>
                              <w:rPr>
                                <w:rFonts w:ascii="Tw Cen MT" w:hAnsi="Tw Cen MT"/>
                                <w:b/>
                                <w:smallCaps/>
                                <w:sz w:val="20"/>
                                <w:szCs w:val="20"/>
                              </w:rPr>
                              <w:t xml:space="preserve"> </w:t>
                            </w:r>
                            <w:r w:rsidRPr="00CB3C0B">
                              <w:rPr>
                                <w:rFonts w:ascii="Tw Cen MT" w:hAnsi="Tw Cen MT"/>
                                <w:b/>
                                <w:sz w:val="20"/>
                                <w:szCs w:val="20"/>
                              </w:rPr>
                              <w:t>Quelle originalité présente le tracé des frontières entre Etats sahariens ? Quels problèmes ce genre de tracé pose-t-il en termes de peuplement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53" o:spid="_x0000_s1049" type="#_x0000_t202" style="position:absolute;left:0;text-align:left;margin-left:434.65pt;margin-top:6.8pt;width:113.25pt;height:99.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" fillcolor="#c9b5e8" strokecolor="windowText">
                <v:fill color2="#f0eaf9" rotate="t" angle="180" colors="0 #c9b5e8;22938f #d9cbee;1 #f0eaf9" focus="100%" type="gradient"/>
                <v:shadow on="t" color="black" opacity="24903f" origin=",.5" offset="0,.55556mm"/>
                <v:textbox>
                  <w:txbxContent>
                    <w:p w:rsidR="00785E59" w:rsidRPr="00CB3C0B" w:rsidRDefault="00785E59" w:rsidP="00785E59">
                      <w:pPr>
                        <w:ind w:left="0"/>
                        <w:jc w:val="center"/>
                        <w:rPr>
                          <w:rFonts w:ascii="Tw Cen MT" w:hAnsi="Tw Cen MT"/>
                          <w:b/>
                          <w:smallCaps/>
                          <w:sz w:val="20"/>
                          <w:szCs w:val="20"/>
                          <w:u w:val="single"/>
                        </w:rPr>
                      </w:pPr>
                      <w:r>
                        <w:rPr>
                          <w:rFonts w:ascii="Times New Roman" w:hAnsi="Times New Roman" w:cs="Times New Roman"/>
                          <w:b/>
                          <w:smallCaps/>
                          <w:sz w:val="20"/>
                          <w:szCs w:val="20"/>
                          <w:u w:val="single"/>
                        </w:rPr>
                        <w:t>◄</w:t>
                      </w:r>
                      <w:r>
                        <w:rPr>
                          <w:rFonts w:ascii="Tw Cen MT" w:hAnsi="Tw Cen MT"/>
                          <w:b/>
                          <w:smallCaps/>
                          <w:sz w:val="20"/>
                          <w:szCs w:val="20"/>
                          <w:u w:val="single"/>
                        </w:rPr>
                        <w:t xml:space="preserve"> </w:t>
                      </w:r>
                      <w:r w:rsidRPr="003004ED">
                        <w:rPr>
                          <w:rFonts w:ascii="Tw Cen MT" w:hAnsi="Tw Cen MT"/>
                          <w:b/>
                          <w:smallCaps/>
                          <w:sz w:val="20"/>
                          <w:szCs w:val="20"/>
                          <w:u w:val="single"/>
                        </w:rPr>
                        <w:t>Questions</w:t>
                      </w:r>
                      <w:r w:rsidRPr="00CB3C0B">
                        <w:rPr>
                          <w:rFonts w:ascii="Tw Cen MT" w:hAnsi="Tw Cen MT"/>
                          <w:b/>
                          <w:smallCaps/>
                          <w:sz w:val="20"/>
                          <w:szCs w:val="20"/>
                        </w:rPr>
                        <w:t xml:space="preserve"> :</w:t>
                      </w:r>
                      <w:r>
                        <w:rPr>
                          <w:rFonts w:ascii="Tw Cen MT" w:hAnsi="Tw Cen MT"/>
                          <w:b/>
                          <w:smallCaps/>
                          <w:sz w:val="20"/>
                          <w:szCs w:val="20"/>
                        </w:rPr>
                        <w:t xml:space="preserve"> </w:t>
                      </w:r>
                      <w:r w:rsidRPr="00CB3C0B">
                        <w:rPr>
                          <w:rFonts w:ascii="Tw Cen MT" w:hAnsi="Tw Cen MT"/>
                          <w:b/>
                          <w:sz w:val="20"/>
                          <w:szCs w:val="20"/>
                        </w:rPr>
                        <w:t>Quelle originalité présente le tracé des frontières entre Etats sahariens ? Quels problèmes ce genre de tracé pose-t-il en termes de peuplement ?</w:t>
                      </w:r>
                    </w:p>
                  </w:txbxContent>
                </v:textbox>
              </v:shape>
            </w:pict>
          </mc:Fallback>
        </mc:AlternateContent>
      </w:r>
    </w:p>
    <w:p w:rsidR="00785E59" w:rsidRPr="009572E3" w:rsidRDefault="00785E59" w:rsidP="00785E59">
      <w:pPr>
        <w:rPr>
          <w:rFonts w:ascii="Tw Cen MT" w:hAnsi="Tw Cen MT"/>
          <w:sz w:val="20"/>
          <w:szCs w:val="20"/>
        </w:rPr>
      </w:pPr>
    </w:p>
    <w:p w:rsidR="00785E59" w:rsidRPr="009572E3" w:rsidRDefault="00785E59" w:rsidP="00785E59">
      <w:pPr>
        <w:rPr>
          <w:rFonts w:ascii="Tw Cen MT" w:hAnsi="Tw Cen MT"/>
          <w:sz w:val="20"/>
          <w:szCs w:val="20"/>
        </w:rPr>
      </w:pPr>
    </w:p>
    <w:p w:rsidR="00785E59" w:rsidRPr="009572E3" w:rsidRDefault="00785E59" w:rsidP="00785E59">
      <w:pPr>
        <w:rPr>
          <w:rFonts w:ascii="Tw Cen MT" w:hAnsi="Tw Cen MT"/>
          <w:sz w:val="20"/>
          <w:szCs w:val="20"/>
        </w:rPr>
      </w:pPr>
    </w:p>
    <w:p w:rsidR="00785E59" w:rsidRPr="009572E3" w:rsidRDefault="00785E59" w:rsidP="00785E59">
      <w:pPr>
        <w:rPr>
          <w:rFonts w:ascii="Tw Cen MT" w:hAnsi="Tw Cen MT"/>
          <w:sz w:val="20"/>
          <w:szCs w:val="20"/>
        </w:rPr>
      </w:pPr>
      <w:r>
        <w:rPr>
          <w:rFonts w:ascii="Tw Cen MT" w:hAnsi="Tw Cen MT"/>
          <w:noProof/>
          <w:sz w:val="20"/>
          <w:szCs w:val="20"/>
          <w:lang w:eastAsia="fr-FR"/>
        </w:rPr>
        <mc:AlternateContent>
          <mc:Choice Requires="wps">
            <w:drawing>
              <wp:anchor distT="0" distB="0" distL="114300" distR="114300" simplePos="0" relativeHeight="251726848" behindDoc="0" locked="0" layoutInCell="1" allowOverlap="1" wp14:anchorId="778FDE60" wp14:editId="655307CE">
                <wp:simplePos x="0" y="0"/>
                <wp:positionH relativeFrom="column">
                  <wp:posOffset>-588010</wp:posOffset>
                </wp:positionH>
                <wp:positionV relativeFrom="paragraph">
                  <wp:posOffset>40640</wp:posOffset>
                </wp:positionV>
                <wp:extent cx="4608000" cy="3635375"/>
                <wp:effectExtent l="57150" t="38100" r="78740" b="98425"/>
                <wp:wrapNone/>
                <wp:docPr id="2054" name="Zone de texte 2054"/>
                <wp:cNvGraphicFramePr/>
                <a:graphic xmlns:a="http://schemas.openxmlformats.org/drawingml/2006/main">
                  <a:graphicData uri="http://schemas.microsoft.com/office/word/2010/wordprocessingShape">
                    <wps:wsp>
                      <wps:cNvSpPr txBox="1"/>
                      <wps:spPr>
                        <a:xfrm>
                          <a:off x="0" y="0"/>
                          <a:ext cx="4608000" cy="3635375"/>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785E59" w:rsidRPr="00CB3C0B" w:rsidRDefault="00785E59" w:rsidP="00785E59">
                            <w:pPr>
                              <w:ind w:left="0"/>
                              <w:jc w:val="center"/>
                              <w:rPr>
                                <w:rFonts w:ascii="Tw Cen MT" w:hAnsi="Tw Cen MT"/>
                                <w:b/>
                                <w:smallCaps/>
                                <w:sz w:val="18"/>
                                <w:szCs w:val="18"/>
                                <w:u w:val="single"/>
                              </w:rPr>
                            </w:pPr>
                            <w:r w:rsidRPr="00CB3C0B">
                              <w:rPr>
                                <w:rFonts w:ascii="Tw Cen MT" w:hAnsi="Tw Cen MT"/>
                                <w:b/>
                                <w:smallCaps/>
                                <w:sz w:val="18"/>
                                <w:szCs w:val="18"/>
                                <w:u w:val="single"/>
                              </w:rPr>
                              <w:t>Un espace sans frontières : le Sahara</w:t>
                            </w:r>
                          </w:p>
                          <w:p w:rsidR="00785E59" w:rsidRPr="00CB3C0B" w:rsidRDefault="00785E59" w:rsidP="00785E59">
                            <w:pPr>
                              <w:ind w:left="0"/>
                              <w:jc w:val="both"/>
                              <w:rPr>
                                <w:rFonts w:ascii="Tw Cen MT" w:hAnsi="Tw Cen MT"/>
                                <w:b/>
                                <w:sz w:val="18"/>
                                <w:szCs w:val="18"/>
                              </w:rPr>
                            </w:pPr>
                            <w:r w:rsidRPr="00CB3C0B">
                              <w:rPr>
                                <w:rFonts w:ascii="Tw Cen MT" w:hAnsi="Tw Cen MT"/>
                                <w:b/>
                                <w:sz w:val="18"/>
                                <w:szCs w:val="18"/>
                              </w:rPr>
                              <w:t>Jusqu'à la fin du XIXème  siècle la traversée du Sahara, des rives de la Méditerranée jusqu'aux grandes capitales du Sahel au Sud, représentait une prouesse sur le plan technique et humain, tout au moins pour les étrangers non sahariens (…) Mais ce que les Occidentaux n'imaginaient guère à cette époque, … c’est que pour les populations sahariennes, vivre au Sahara, parcourir le désert en tous sens et y acheminer des marchandises, était un exercice quotidien, somme toute banal, bien que difficile et souvent dangereux. Le désert avait ses règles de vie sociales, écologiques, politiques. Pour survivre, il fallait connaître toutes ces règles, savoir les respecter ou les contourner, mais aussi et surtout savoir se comporter avec les nombreux groupes de nomades qui avaient autorité sur ces espaces en exigeant des contreparties immédiates et concrètes. Ces nomades perçus le plus souvent comme des primitifs, barbares, «sauvages» … étaient organisés; mais leur organisation politique, socio-économique, était de nature différente de celle des Occidentaux; en outre, chaque groupe ethnique ou fédération de tribus était régi par une structure socio-politique qui lui était propre, souvent très différente de celle de ses voisins. Leur différence globale était fondamentale : à la conception occidentale de l'Etat- Nation ancré dans des structures fixes, ils opposaient celle de groupes nomades, très mobiles, démocratiques ou hiérarchisés, voire parfois sans chef (comme les Toubous) où les décisions étaient collégiales et où la responsabilité à l'égard du monde extérieur était collective. Ces nomades devaient leur survie à la façon dont ils avaient su exploiter les maigres ressources du désert (élevage, cueillettes et culture) mais aussi aux profits qu'ils tiraient d'échanges commerciaux qui traversaient leurs territoires.</w:t>
                            </w:r>
                          </w:p>
                          <w:p w:rsidR="00785E59" w:rsidRPr="00CB3C0B" w:rsidRDefault="00785E59" w:rsidP="00785E59">
                            <w:pPr>
                              <w:ind w:left="0"/>
                              <w:jc w:val="both"/>
                              <w:rPr>
                                <w:rFonts w:ascii="Tw Cen MT" w:hAnsi="Tw Cen MT"/>
                                <w:b/>
                                <w:sz w:val="18"/>
                                <w:szCs w:val="18"/>
                              </w:rPr>
                            </w:pPr>
                            <w:r w:rsidRPr="00CB3C0B">
                              <w:rPr>
                                <w:rFonts w:ascii="Tw Cen MT" w:hAnsi="Tw Cen MT"/>
                                <w:b/>
                                <w:sz w:val="18"/>
                                <w:szCs w:val="18"/>
                              </w:rPr>
                              <w:t xml:space="preserve">(…) Le passage de ces territorialités « floues » sahariennes à une territorialité « dure » dans des Etats modernes a donc été le résultat d'une conception coloniale dont les intérêts étaient autres et dont les stratégies de gestion et de découpage favorisaient les contrôles d'un pouvoir dans les principaux centres de décision se trouvaient en Métropole. C'est la raison pour laquelle les révoltes et les tentatives de dissidences furent nombreuses. </w:t>
                            </w:r>
                          </w:p>
                          <w:p w:rsidR="00785E59" w:rsidRDefault="00785E59" w:rsidP="00785E59">
                            <w:pPr>
                              <w:ind w:left="0"/>
                              <w:jc w:val="right"/>
                              <w:rPr>
                                <w:rFonts w:ascii="Tw Cen MT" w:hAnsi="Tw Cen MT"/>
                                <w:b/>
                                <w:i/>
                                <w:sz w:val="14"/>
                                <w:szCs w:val="14"/>
                              </w:rPr>
                            </w:pPr>
                            <w:proofErr w:type="spellStart"/>
                            <w:r w:rsidRPr="00CB3C0B">
                              <w:rPr>
                                <w:rFonts w:ascii="Tw Cen MT" w:hAnsi="Tw Cen MT"/>
                                <w:b/>
                                <w:i/>
                                <w:sz w:val="14"/>
                                <w:szCs w:val="14"/>
                              </w:rPr>
                              <w:t>Gast</w:t>
                            </w:r>
                            <w:proofErr w:type="spellEnd"/>
                            <w:r w:rsidRPr="00CB3C0B">
                              <w:rPr>
                                <w:rFonts w:ascii="Tw Cen MT" w:hAnsi="Tw Cen MT"/>
                                <w:b/>
                                <w:i/>
                                <w:sz w:val="14"/>
                                <w:szCs w:val="14"/>
                              </w:rPr>
                              <w:t xml:space="preserve"> Marceau. In: Revue de l'Occident musulman et de la Méditerranée, N°48-49, 1988. </w:t>
                            </w:r>
                          </w:p>
                          <w:p w:rsidR="00785E59" w:rsidRPr="00CB3C0B" w:rsidRDefault="00785E59" w:rsidP="00785E59">
                            <w:pPr>
                              <w:ind w:left="0"/>
                              <w:jc w:val="right"/>
                              <w:rPr>
                                <w:rFonts w:ascii="Tw Cen MT" w:hAnsi="Tw Cen MT"/>
                                <w:b/>
                                <w:i/>
                                <w:sz w:val="14"/>
                                <w:szCs w:val="14"/>
                              </w:rPr>
                            </w:pPr>
                            <w:r w:rsidRPr="00CB3C0B">
                              <w:rPr>
                                <w:rFonts w:ascii="Tw Cen MT" w:hAnsi="Tw Cen MT"/>
                                <w:b/>
                                <w:i/>
                                <w:sz w:val="14"/>
                                <w:szCs w:val="14"/>
                              </w:rPr>
                              <w:t>Le monde musulman à l'épreuve de la frontière. pp. 165-172.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54" o:spid="_x0000_s1050" type="#_x0000_t202" style="position:absolute;left:0;text-align:left;margin-left:-46.3pt;margin-top:3.2pt;width:362.85pt;height:286.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" fillcolor="#ffbe86" strokecolor="windowText">
                <v:fill color2="#ffebdb" rotate="t" angle="180" colors="0 #ffbe86;22938f #ffd0aa;1 #ffebdb" focus="100%" type="gradient"/>
                <v:shadow on="t" color="black" opacity="24903f" origin=",.5" offset="0,.55556mm"/>
                <v:textbox>
                  <w:txbxContent>
                    <w:p w:rsidR="00785E59" w:rsidRPr="00CB3C0B" w:rsidRDefault="00785E59" w:rsidP="00785E59">
                      <w:pPr>
                        <w:ind w:left="0"/>
                        <w:jc w:val="center"/>
                        <w:rPr>
                          <w:rFonts w:ascii="Tw Cen MT" w:hAnsi="Tw Cen MT"/>
                          <w:b/>
                          <w:smallCaps/>
                          <w:sz w:val="18"/>
                          <w:szCs w:val="18"/>
                          <w:u w:val="single"/>
                        </w:rPr>
                      </w:pPr>
                      <w:r w:rsidRPr="00CB3C0B">
                        <w:rPr>
                          <w:rFonts w:ascii="Tw Cen MT" w:hAnsi="Tw Cen MT"/>
                          <w:b/>
                          <w:smallCaps/>
                          <w:sz w:val="18"/>
                          <w:szCs w:val="18"/>
                          <w:u w:val="single"/>
                        </w:rPr>
                        <w:t>Un espace sans frontières : le Sahara</w:t>
                      </w:r>
                    </w:p>
                    <w:p w:rsidR="00785E59" w:rsidRPr="00CB3C0B" w:rsidRDefault="00785E59" w:rsidP="00785E59">
                      <w:pPr>
                        <w:ind w:left="0"/>
                        <w:jc w:val="both"/>
                        <w:rPr>
                          <w:rFonts w:ascii="Tw Cen MT" w:hAnsi="Tw Cen MT"/>
                          <w:b/>
                          <w:sz w:val="18"/>
                          <w:szCs w:val="18"/>
                        </w:rPr>
                      </w:pPr>
                      <w:r w:rsidRPr="00CB3C0B">
                        <w:rPr>
                          <w:rFonts w:ascii="Tw Cen MT" w:hAnsi="Tw Cen MT"/>
                          <w:b/>
                          <w:sz w:val="18"/>
                          <w:szCs w:val="18"/>
                        </w:rPr>
                        <w:t>Jusqu'à la fin du XIXème  siècle la traversée du Sahara, des rives de la Méditerranée jusqu'aux grandes capitales du Sahel au Sud, représentait une prouesse sur le plan technique et humain, tout au moins pour les étrangers non sahariens (…) Mais ce que les Occidentaux n'imaginaient guère à cette époque, … c’est que pour les populations sahariennes, vivre au Sahara, parcourir le désert en tous sens et y acheminer des marchandises, était un exercice quotidien, somme toute banal, bien que difficile et souvent dangereux. Le désert avait ses règles de vie sociales, écologiques, politiques. Pour survivre, il fallait connaître toutes ces règles, savoir les respecter ou les contourner, mais aussi et surtout savoir se comporter avec les nombreux groupes de nomades qui avaient autorité sur ces espaces en exigeant des contreparties immédiates et concrètes. Ces nomades perçus le plus souvent comme des primitifs, barbares, «sauvages» … étaient organisés; mais leur organisation politique, socio-économique, était de nature différente de celle des Occidentaux; en outre, chaque groupe ethnique ou fédération de tribus était régi par une structure socio-politique qui lui était propre, souvent très différente de celle de ses voisins. Leur différence globale était fondamentale : à la conception occidentale de l'Etat- Nation ancré dans des structures fixes, ils opposaient celle de groupes nomades, très mobiles, démocratiques ou hiérarchisés, voire parfois sans chef (comme les Toubous) où les décisions étaient collégiales et où la responsabilité à l'égard du monde extérieur était collective. Ces nomades devaient leur survie à la façon dont ils avaient su exploiter les maigres ressources du désert (élevage, cueillettes et culture) mais aussi aux profits qu'ils tiraient d'échanges commerciaux qui traversaient leurs territoires.</w:t>
                      </w:r>
                    </w:p>
                    <w:p w:rsidR="00785E59" w:rsidRPr="00CB3C0B" w:rsidRDefault="00785E59" w:rsidP="00785E59">
                      <w:pPr>
                        <w:ind w:left="0"/>
                        <w:jc w:val="both"/>
                        <w:rPr>
                          <w:rFonts w:ascii="Tw Cen MT" w:hAnsi="Tw Cen MT"/>
                          <w:b/>
                          <w:sz w:val="18"/>
                          <w:szCs w:val="18"/>
                        </w:rPr>
                      </w:pPr>
                      <w:r w:rsidRPr="00CB3C0B">
                        <w:rPr>
                          <w:rFonts w:ascii="Tw Cen MT" w:hAnsi="Tw Cen MT"/>
                          <w:b/>
                          <w:sz w:val="18"/>
                          <w:szCs w:val="18"/>
                        </w:rPr>
                        <w:t xml:space="preserve">(…) Le passage de ces territorialités « floues » sahariennes à une territorialité « dure » dans des Etats modernes a donc été le résultat d'une conception coloniale dont les intérêts étaient autres et dont les stratégies de gestion et de découpage favorisaient les contrôles d'un pouvoir dans les principaux centres de décision se trouvaient en Métropole. C'est la raison pour laquelle les révoltes et les tentatives de dissidences furent nombreuses. </w:t>
                      </w:r>
                    </w:p>
                    <w:p w:rsidR="00785E59" w:rsidRDefault="00785E59" w:rsidP="00785E59">
                      <w:pPr>
                        <w:ind w:left="0"/>
                        <w:jc w:val="right"/>
                        <w:rPr>
                          <w:rFonts w:ascii="Tw Cen MT" w:hAnsi="Tw Cen MT"/>
                          <w:b/>
                          <w:i/>
                          <w:sz w:val="14"/>
                          <w:szCs w:val="14"/>
                        </w:rPr>
                      </w:pPr>
                      <w:proofErr w:type="spellStart"/>
                      <w:r w:rsidRPr="00CB3C0B">
                        <w:rPr>
                          <w:rFonts w:ascii="Tw Cen MT" w:hAnsi="Tw Cen MT"/>
                          <w:b/>
                          <w:i/>
                          <w:sz w:val="14"/>
                          <w:szCs w:val="14"/>
                        </w:rPr>
                        <w:t>Gast</w:t>
                      </w:r>
                      <w:proofErr w:type="spellEnd"/>
                      <w:r w:rsidRPr="00CB3C0B">
                        <w:rPr>
                          <w:rFonts w:ascii="Tw Cen MT" w:hAnsi="Tw Cen MT"/>
                          <w:b/>
                          <w:i/>
                          <w:sz w:val="14"/>
                          <w:szCs w:val="14"/>
                        </w:rPr>
                        <w:t xml:space="preserve"> Marceau. In: Revue de l'Occident musulman et de la Méditerranée, N°48-49, 1988. </w:t>
                      </w:r>
                    </w:p>
                    <w:p w:rsidR="00785E59" w:rsidRPr="00CB3C0B" w:rsidRDefault="00785E59" w:rsidP="00785E59">
                      <w:pPr>
                        <w:ind w:left="0"/>
                        <w:jc w:val="right"/>
                        <w:rPr>
                          <w:rFonts w:ascii="Tw Cen MT" w:hAnsi="Tw Cen MT"/>
                          <w:b/>
                          <w:i/>
                          <w:sz w:val="14"/>
                          <w:szCs w:val="14"/>
                        </w:rPr>
                      </w:pPr>
                      <w:r w:rsidRPr="00CB3C0B">
                        <w:rPr>
                          <w:rFonts w:ascii="Tw Cen MT" w:hAnsi="Tw Cen MT"/>
                          <w:b/>
                          <w:i/>
                          <w:sz w:val="14"/>
                          <w:szCs w:val="14"/>
                        </w:rPr>
                        <w:t>Le monde musulman à l'épreuve de la frontière. pp. 165-172.</w:t>
                      </w:r>
                    </w:p>
                  </w:txbxContent>
                </v:textbox>
              </v:shape>
            </w:pict>
          </mc:Fallback>
        </mc:AlternateContent>
      </w:r>
      <w:r w:rsidRPr="00CB3C0B">
        <w:rPr>
          <w:rFonts w:ascii="Tw Cen MT" w:hAnsi="Tw Cen MT"/>
          <w:b/>
          <w:smallCaps/>
          <w:noProof/>
          <w:color w:val="C00000"/>
          <w:sz w:val="20"/>
          <w:szCs w:val="20"/>
          <w:u w:val="single"/>
          <w:lang w:eastAsia="fr-FR"/>
        </w:rPr>
        <mc:AlternateContent>
          <mc:Choice Requires="wps">
            <w:drawing>
              <wp:anchor distT="0" distB="0" distL="114300" distR="114300" simplePos="0" relativeHeight="251727872" behindDoc="0" locked="0" layoutInCell="1" allowOverlap="1" wp14:anchorId="3D5F4F11" wp14:editId="0C6901DE">
                <wp:simplePos x="0" y="0"/>
                <wp:positionH relativeFrom="column">
                  <wp:posOffset>4108450</wp:posOffset>
                </wp:positionH>
                <wp:positionV relativeFrom="paragraph">
                  <wp:posOffset>28938</wp:posOffset>
                </wp:positionV>
                <wp:extent cx="1332000" cy="900000"/>
                <wp:effectExtent l="57150" t="38100" r="78105" b="90805"/>
                <wp:wrapNone/>
                <wp:docPr id="2055" name="Zone de texte 2055"/>
                <wp:cNvGraphicFramePr/>
                <a:graphic xmlns:a="http://schemas.openxmlformats.org/drawingml/2006/main">
                  <a:graphicData uri="http://schemas.microsoft.com/office/word/2010/wordprocessingShape">
                    <wps:wsp>
                      <wps:cNvSpPr txBox="1"/>
                      <wps:spPr>
                        <a:xfrm>
                          <a:off x="0" y="0"/>
                          <a:ext cx="1332000" cy="900000"/>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785E59" w:rsidRPr="00CB3C0B" w:rsidRDefault="00785E59" w:rsidP="00785E59">
                            <w:pPr>
                              <w:ind w:left="0"/>
                              <w:jc w:val="center"/>
                              <w:rPr>
                                <w:rFonts w:ascii="Tw Cen MT" w:hAnsi="Tw Cen MT"/>
                                <w:b/>
                                <w:smallCaps/>
                                <w:sz w:val="20"/>
                                <w:szCs w:val="20"/>
                                <w:u w:val="single"/>
                              </w:rPr>
                            </w:pPr>
                            <w:r>
                              <w:rPr>
                                <w:rFonts w:ascii="Times New Roman" w:hAnsi="Times New Roman" w:cs="Times New Roman"/>
                                <w:b/>
                                <w:smallCaps/>
                                <w:sz w:val="20"/>
                                <w:szCs w:val="20"/>
                                <w:u w:val="single"/>
                              </w:rPr>
                              <w:t>◄</w:t>
                            </w:r>
                            <w:r>
                              <w:rPr>
                                <w:rFonts w:ascii="Tw Cen MT" w:hAnsi="Tw Cen MT"/>
                                <w:b/>
                                <w:smallCaps/>
                                <w:sz w:val="20"/>
                                <w:szCs w:val="20"/>
                                <w:u w:val="single"/>
                              </w:rPr>
                              <w:t xml:space="preserve"> Question </w:t>
                            </w:r>
                            <w:r w:rsidRPr="00CB3C0B">
                              <w:rPr>
                                <w:rFonts w:ascii="Tw Cen MT" w:hAnsi="Tw Cen MT"/>
                                <w:b/>
                                <w:smallCaps/>
                                <w:sz w:val="20"/>
                                <w:szCs w:val="20"/>
                              </w:rPr>
                              <w:t>:</w:t>
                            </w:r>
                            <w:r>
                              <w:rPr>
                                <w:rFonts w:ascii="Tw Cen MT" w:hAnsi="Tw Cen MT"/>
                                <w:b/>
                                <w:smallCaps/>
                                <w:sz w:val="20"/>
                                <w:szCs w:val="20"/>
                              </w:rPr>
                              <w:t xml:space="preserve"> </w:t>
                            </w:r>
                            <w:r w:rsidRPr="00CB3C0B">
                              <w:rPr>
                                <w:rFonts w:ascii="Tw Cen MT" w:hAnsi="Tw Cen MT"/>
                                <w:b/>
                                <w:sz w:val="20"/>
                                <w:szCs w:val="20"/>
                              </w:rPr>
                              <w:t>Les frontières jouent-elles un rôle de ba</w:t>
                            </w:r>
                            <w:r>
                              <w:rPr>
                                <w:rFonts w:ascii="Tw Cen MT" w:hAnsi="Tw Cen MT"/>
                                <w:b/>
                                <w:sz w:val="20"/>
                                <w:szCs w:val="20"/>
                              </w:rPr>
                              <w:t xml:space="preserve">rrières entre Etats au Sahara ? </w:t>
                            </w:r>
                            <w:r w:rsidRPr="00CB3C0B">
                              <w:rPr>
                                <w:rFonts w:ascii="Tw Cen MT" w:hAnsi="Tw Cen MT"/>
                                <w:b/>
                                <w:sz w:val="20"/>
                                <w:szCs w:val="20"/>
                              </w:rPr>
                              <w:t>Justifiez votre réponse.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55" o:spid="_x0000_s1051" type="#_x0000_t202" style="position:absolute;left:0;text-align:left;margin-left:323.5pt;margin-top:2.3pt;width:104.9pt;height:70.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" fillcolor="#c9b5e8" strokecolor="windowText">
                <v:fill color2="#f0eaf9" rotate="t" angle="180" colors="0 #c9b5e8;22938f #d9cbee;1 #f0eaf9" focus="100%" type="gradient"/>
                <v:shadow on="t" color="black" opacity="24903f" origin=",.5" offset="0,.55556mm"/>
                <v:textbox>
                  <w:txbxContent>
                    <w:p w:rsidR="00785E59" w:rsidRPr="00CB3C0B" w:rsidRDefault="00785E59" w:rsidP="00785E59">
                      <w:pPr>
                        <w:ind w:left="0"/>
                        <w:jc w:val="center"/>
                        <w:rPr>
                          <w:rFonts w:ascii="Tw Cen MT" w:hAnsi="Tw Cen MT"/>
                          <w:b/>
                          <w:smallCaps/>
                          <w:sz w:val="20"/>
                          <w:szCs w:val="20"/>
                          <w:u w:val="single"/>
                        </w:rPr>
                      </w:pPr>
                      <w:r>
                        <w:rPr>
                          <w:rFonts w:ascii="Times New Roman" w:hAnsi="Times New Roman" w:cs="Times New Roman"/>
                          <w:b/>
                          <w:smallCaps/>
                          <w:sz w:val="20"/>
                          <w:szCs w:val="20"/>
                          <w:u w:val="single"/>
                        </w:rPr>
                        <w:t>◄</w:t>
                      </w:r>
                      <w:r>
                        <w:rPr>
                          <w:rFonts w:ascii="Tw Cen MT" w:hAnsi="Tw Cen MT"/>
                          <w:b/>
                          <w:smallCaps/>
                          <w:sz w:val="20"/>
                          <w:szCs w:val="20"/>
                          <w:u w:val="single"/>
                        </w:rPr>
                        <w:t xml:space="preserve"> Question </w:t>
                      </w:r>
                      <w:r w:rsidRPr="00CB3C0B">
                        <w:rPr>
                          <w:rFonts w:ascii="Tw Cen MT" w:hAnsi="Tw Cen MT"/>
                          <w:b/>
                          <w:smallCaps/>
                          <w:sz w:val="20"/>
                          <w:szCs w:val="20"/>
                        </w:rPr>
                        <w:t>:</w:t>
                      </w:r>
                      <w:r>
                        <w:rPr>
                          <w:rFonts w:ascii="Tw Cen MT" w:hAnsi="Tw Cen MT"/>
                          <w:b/>
                          <w:smallCaps/>
                          <w:sz w:val="20"/>
                          <w:szCs w:val="20"/>
                        </w:rPr>
                        <w:t xml:space="preserve"> </w:t>
                      </w:r>
                      <w:r w:rsidRPr="00CB3C0B">
                        <w:rPr>
                          <w:rFonts w:ascii="Tw Cen MT" w:hAnsi="Tw Cen MT"/>
                          <w:b/>
                          <w:sz w:val="20"/>
                          <w:szCs w:val="20"/>
                        </w:rPr>
                        <w:t>Les frontières jouent-elles un rôle de ba</w:t>
                      </w:r>
                      <w:r>
                        <w:rPr>
                          <w:rFonts w:ascii="Tw Cen MT" w:hAnsi="Tw Cen MT"/>
                          <w:b/>
                          <w:sz w:val="20"/>
                          <w:szCs w:val="20"/>
                        </w:rPr>
                        <w:t xml:space="preserve">rrières entre Etats au Sahara ? </w:t>
                      </w:r>
                      <w:r w:rsidRPr="00CB3C0B">
                        <w:rPr>
                          <w:rFonts w:ascii="Tw Cen MT" w:hAnsi="Tw Cen MT"/>
                          <w:b/>
                          <w:sz w:val="20"/>
                          <w:szCs w:val="20"/>
                        </w:rPr>
                        <w:t>Justifiez votre réponse.</w:t>
                      </w:r>
                    </w:p>
                  </w:txbxContent>
                </v:textbox>
              </v:shape>
            </w:pict>
          </mc:Fallback>
        </mc:AlternateContent>
      </w:r>
    </w:p>
    <w:p w:rsidR="00785E59" w:rsidRPr="009572E3" w:rsidRDefault="00785E59" w:rsidP="00785E59">
      <w:pPr>
        <w:rPr>
          <w:rFonts w:ascii="Tw Cen MT" w:hAnsi="Tw Cen MT"/>
          <w:sz w:val="20"/>
          <w:szCs w:val="20"/>
        </w:rPr>
      </w:pPr>
    </w:p>
    <w:p w:rsidR="00785E59" w:rsidRPr="009572E3" w:rsidRDefault="00785E59" w:rsidP="00785E59">
      <w:pPr>
        <w:rPr>
          <w:rFonts w:ascii="Tw Cen MT" w:hAnsi="Tw Cen MT"/>
          <w:sz w:val="20"/>
          <w:szCs w:val="20"/>
        </w:rPr>
      </w:pPr>
    </w:p>
    <w:p w:rsidR="00785E59" w:rsidRPr="009572E3" w:rsidRDefault="00785E59" w:rsidP="00785E59">
      <w:pPr>
        <w:rPr>
          <w:rFonts w:ascii="Tw Cen MT" w:hAnsi="Tw Cen MT"/>
          <w:sz w:val="20"/>
          <w:szCs w:val="20"/>
        </w:rPr>
      </w:pPr>
    </w:p>
    <w:p w:rsidR="00785E59" w:rsidRPr="009572E3" w:rsidRDefault="00785E59" w:rsidP="00785E59">
      <w:pPr>
        <w:rPr>
          <w:rFonts w:ascii="Tw Cen MT" w:hAnsi="Tw Cen MT"/>
          <w:sz w:val="20"/>
          <w:szCs w:val="20"/>
        </w:rPr>
      </w:pPr>
    </w:p>
    <w:p w:rsidR="00785E59" w:rsidRPr="009572E3" w:rsidRDefault="00785E59" w:rsidP="00785E59">
      <w:pPr>
        <w:rPr>
          <w:rFonts w:ascii="Tw Cen MT" w:hAnsi="Tw Cen MT"/>
          <w:sz w:val="20"/>
          <w:szCs w:val="20"/>
        </w:rPr>
      </w:pPr>
    </w:p>
    <w:p w:rsidR="00785E59" w:rsidRPr="009572E3" w:rsidRDefault="00785E59" w:rsidP="00785E59">
      <w:pPr>
        <w:rPr>
          <w:rFonts w:ascii="Tw Cen MT" w:hAnsi="Tw Cen MT"/>
          <w:sz w:val="20"/>
          <w:szCs w:val="20"/>
        </w:rPr>
      </w:pPr>
      <w:r>
        <w:rPr>
          <w:rFonts w:ascii="Tw Cen MT" w:hAnsi="Tw Cen MT"/>
          <w:noProof/>
          <w:sz w:val="20"/>
          <w:szCs w:val="20"/>
          <w:lang w:eastAsia="fr-FR"/>
        </w:rPr>
        <mc:AlternateContent>
          <mc:Choice Requires="wps">
            <w:drawing>
              <wp:anchor distT="0" distB="0" distL="114300" distR="114300" simplePos="0" relativeHeight="251730944" behindDoc="0" locked="0" layoutInCell="1" allowOverlap="1" wp14:anchorId="33794816" wp14:editId="4ECF54CD">
                <wp:simplePos x="0" y="0"/>
                <wp:positionH relativeFrom="column">
                  <wp:posOffset>7823835</wp:posOffset>
                </wp:positionH>
                <wp:positionV relativeFrom="paragraph">
                  <wp:posOffset>88537</wp:posOffset>
                </wp:positionV>
                <wp:extent cx="2028825" cy="1083945"/>
                <wp:effectExtent l="0" t="0" r="0" b="1905"/>
                <wp:wrapNone/>
                <wp:docPr id="2056" name="Zone de texte 2056"/>
                <wp:cNvGraphicFramePr/>
                <a:graphic xmlns:a="http://schemas.openxmlformats.org/drawingml/2006/main">
                  <a:graphicData uri="http://schemas.microsoft.com/office/word/2010/wordprocessingShape">
                    <wps:wsp>
                      <wps:cNvSpPr txBox="1"/>
                      <wps:spPr>
                        <a:xfrm>
                          <a:off x="0" y="0"/>
                          <a:ext cx="2028825" cy="1083945"/>
                        </a:xfrm>
                        <a:prstGeom prst="rect">
                          <a:avLst/>
                        </a:prstGeom>
                        <a:noFill/>
                        <a:ln w="6350">
                          <a:noFill/>
                        </a:ln>
                        <a:effectLst/>
                      </wps:spPr>
                      <wps:txbx>
                        <w:txbxContent>
                          <w:p w:rsidR="00785E59" w:rsidRDefault="00785E59" w:rsidP="00785E59">
                            <w:pPr>
                              <w:ind w:left="0"/>
                            </w:pPr>
                            <w:r>
                              <w:rPr>
                                <w:noProof/>
                                <w:lang w:eastAsia="fr-FR"/>
                              </w:rPr>
                              <w:drawing>
                                <wp:inline distT="0" distB="0" distL="0" distR="0" wp14:anchorId="30BC76EF" wp14:editId="492B891D">
                                  <wp:extent cx="1701724" cy="822960"/>
                                  <wp:effectExtent l="19050" t="19050" r="13335" b="15240"/>
                                  <wp:docPr id="2071" name="Picture 4" descr="http://www.cairn.info/loadimg.php?FILE=HER/HER_142/HER_142_0042/fullHER_142_art03_img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4" descr="http://www.cairn.info/loadimg.php?FILE=HER/HER_142/HER_142_0042/fullHER_142_art03_img001.jpg"/>
                                          <pic:cNvPicPr preferRelativeResize="0">
                                            <a:picLocks noChangeAspect="1" noChangeArrowheads="1"/>
                                          </pic:cNvPicPr>
                                        </pic:nvPicPr>
                                        <pic:blipFill rotWithShape="1">
                                          <a:blip r:embed="rId18" cstate="email">
                                            <a:extLst>
                                              <a:ext uri="{28A0092B-C50C-407E-A947-70E740481C1C}">
                                                <a14:useLocalDpi xmlns:a14="http://schemas.microsoft.com/office/drawing/2010/main"/>
                                              </a:ext>
                                            </a:extLst>
                                          </a:blip>
                                          <a:srcRect l="2728" t="77474" r="40094" b="4201"/>
                                          <a:stretch/>
                                        </pic:blipFill>
                                        <pic:spPr bwMode="auto">
                                          <a:xfrm>
                                            <a:off x="0" y="0"/>
                                            <a:ext cx="1699200" cy="821739"/>
                                          </a:xfrm>
                                          <a:prstGeom prst="rect">
                                            <a:avLst/>
                                          </a:prstGeom>
                                          <a:noFill/>
                                          <a:ln w="9525"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56" o:spid="_x0000_s1052" type="#_x0000_t202" style="position:absolute;left:0;text-align:left;margin-left:616.05pt;margin-top:6.95pt;width:159.75pt;height:85.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" filled="f" stroked="f" strokeweight=".5pt">
                <v:textbox>
                  <w:txbxContent>
                    <w:p w:rsidR="00785E59" w:rsidRDefault="00785E59" w:rsidP="00785E59">
                      <w:pPr>
                        <w:ind w:left="0"/>
                      </w:pPr>
                      <w:r>
                        <w:rPr>
                          <w:noProof/>
                          <w:lang w:eastAsia="fr-FR"/>
                        </w:rPr>
                        <w:drawing>
                          <wp:inline distT="0" distB="0" distL="0" distR="0" wp14:anchorId="30BC76EF" wp14:editId="492B891D">
                            <wp:extent cx="1701724" cy="822960"/>
                            <wp:effectExtent l="19050" t="19050" r="13335" b="15240"/>
                            <wp:docPr id="2071" name="Picture 4" descr="http://www.cairn.info/loadimg.php?FILE=HER/HER_142/HER_142_0042/fullHER_142_art03_img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4" descr="http://www.cairn.info/loadimg.php?FILE=HER/HER_142/HER_142_0042/fullHER_142_art03_img001.jpg"/>
                                    <pic:cNvPicPr preferRelativeResize="0">
                                      <a:picLocks noChangeAspect="1" noChangeArrowheads="1"/>
                                    </pic:cNvPicPr>
                                  </pic:nvPicPr>
                                  <pic:blipFill rotWithShape="1">
                                    <a:blip r:embed="rId18" cstate="email">
                                      <a:extLst>
                                        <a:ext uri="{28A0092B-C50C-407E-A947-70E740481C1C}">
                                          <a14:useLocalDpi xmlns:a14="http://schemas.microsoft.com/office/drawing/2010/main"/>
                                        </a:ext>
                                      </a:extLst>
                                    </a:blip>
                                    <a:srcRect l="2728" t="77474" r="40094" b="4201"/>
                                    <a:stretch/>
                                  </pic:blipFill>
                                  <pic:spPr bwMode="auto">
                                    <a:xfrm>
                                      <a:off x="0" y="0"/>
                                      <a:ext cx="1699200" cy="821739"/>
                                    </a:xfrm>
                                    <a:prstGeom prst="rect">
                                      <a:avLst/>
                                    </a:prstGeom>
                                    <a:noFill/>
                                    <a:ln w="9525"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Tw Cen MT" w:hAnsi="Tw Cen MT"/>
          <w:b/>
          <w:smallCaps/>
          <w:noProof/>
          <w:color w:val="C00000"/>
          <w:sz w:val="20"/>
          <w:szCs w:val="20"/>
          <w:u w:val="single"/>
          <w:lang w:eastAsia="fr-FR"/>
        </w:rPr>
        <mc:AlternateContent>
          <mc:Choice Requires="wps">
            <w:drawing>
              <wp:anchor distT="0" distB="0" distL="114300" distR="114300" simplePos="0" relativeHeight="251731968" behindDoc="0" locked="0" layoutInCell="1" allowOverlap="1" wp14:anchorId="02F50A07" wp14:editId="0D8E61F2">
                <wp:simplePos x="0" y="0"/>
                <wp:positionH relativeFrom="column">
                  <wp:posOffset>7902666</wp:posOffset>
                </wp:positionH>
                <wp:positionV relativeFrom="paragraph">
                  <wp:posOffset>115115</wp:posOffset>
                </wp:positionV>
                <wp:extent cx="1724025" cy="862149"/>
                <wp:effectExtent l="0" t="0" r="28575" b="14605"/>
                <wp:wrapNone/>
                <wp:docPr id="2057" name="Rectangle 2057"/>
                <wp:cNvGraphicFramePr/>
                <a:graphic xmlns:a="http://schemas.openxmlformats.org/drawingml/2006/main">
                  <a:graphicData uri="http://schemas.microsoft.com/office/word/2010/wordprocessingShape">
                    <wps:wsp>
                      <wps:cNvSpPr/>
                      <wps:spPr>
                        <a:xfrm>
                          <a:off x="0" y="0"/>
                          <a:ext cx="1724025" cy="862149"/>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57" o:spid="_x0000_s1026" style="position:absolute;margin-left:622.25pt;margin-top:9.05pt;width:135.75pt;height:67.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" filled="f" strokecolor="windowText" strokeweight="2pt"/>
            </w:pict>
          </mc:Fallback>
        </mc:AlternateContent>
      </w:r>
      <w:r>
        <w:rPr>
          <w:rFonts w:ascii="Tw Cen MT" w:hAnsi="Tw Cen MT"/>
          <w:b/>
          <w:smallCaps/>
          <w:noProof/>
          <w:color w:val="C00000"/>
          <w:sz w:val="20"/>
          <w:szCs w:val="20"/>
          <w:u w:val="single"/>
          <w:lang w:eastAsia="fr-FR"/>
        </w:rPr>
        <mc:AlternateContent>
          <mc:Choice Requires="wps">
            <w:drawing>
              <wp:anchor distT="0" distB="0" distL="114300" distR="114300" simplePos="0" relativeHeight="251735040" behindDoc="0" locked="0" layoutInCell="1" allowOverlap="1" wp14:anchorId="2A504B9F" wp14:editId="6571E0E9">
                <wp:simplePos x="0" y="0"/>
                <wp:positionH relativeFrom="column">
                  <wp:posOffset>7921473</wp:posOffset>
                </wp:positionH>
                <wp:positionV relativeFrom="paragraph">
                  <wp:posOffset>121285</wp:posOffset>
                </wp:positionV>
                <wp:extent cx="1702409" cy="0"/>
                <wp:effectExtent l="0" t="19050" r="12700" b="19050"/>
                <wp:wrapNone/>
                <wp:docPr id="2059" name="Connecteur droit 2059"/>
                <wp:cNvGraphicFramePr/>
                <a:graphic xmlns:a="http://schemas.openxmlformats.org/drawingml/2006/main">
                  <a:graphicData uri="http://schemas.microsoft.com/office/word/2010/wordprocessingShape">
                    <wps:wsp>
                      <wps:cNvCnPr/>
                      <wps:spPr>
                        <a:xfrm>
                          <a:off x="0" y="0"/>
                          <a:ext cx="1702409" cy="0"/>
                        </a:xfrm>
                        <a:prstGeom prst="line">
                          <a:avLst/>
                        </a:prstGeom>
                        <a:noFill/>
                        <a:ln w="28575" cap="flat" cmpd="sng" algn="ctr">
                          <a:solidFill>
                            <a:sysClr val="window" lastClr="FFFFFF"/>
                          </a:solidFill>
                          <a:prstDash val="solid"/>
                        </a:ln>
                        <a:effectLst/>
                      </wps:spPr>
                      <wps:bodyPr/>
                    </wps:wsp>
                  </a:graphicData>
                </a:graphic>
                <wp14:sizeRelH relativeFrom="margin">
                  <wp14:pctWidth>0</wp14:pctWidth>
                </wp14:sizeRelH>
              </wp:anchor>
            </w:drawing>
          </mc:Choice>
          <mc:Fallback>
            <w:pict>
              <v:line id="Connecteur droit 2059" o:spid="_x0000_s1026" style="position:absolute;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3.75pt,9.55pt" to="75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" strokecolor="window" strokeweight="2.25pt"/>
            </w:pict>
          </mc:Fallback>
        </mc:AlternateContent>
      </w:r>
    </w:p>
    <w:p w:rsidR="00785E59" w:rsidRPr="009572E3" w:rsidRDefault="00785E59" w:rsidP="00785E59">
      <w:pPr>
        <w:rPr>
          <w:rFonts w:ascii="Tw Cen MT" w:hAnsi="Tw Cen MT"/>
          <w:sz w:val="20"/>
          <w:szCs w:val="20"/>
        </w:rPr>
      </w:pPr>
      <w:r>
        <w:rPr>
          <w:rFonts w:ascii="Tw Cen MT" w:hAnsi="Tw Cen MT"/>
          <w:b/>
          <w:smallCaps/>
          <w:noProof/>
          <w:color w:val="C00000"/>
          <w:sz w:val="20"/>
          <w:szCs w:val="20"/>
          <w:u w:val="single"/>
          <w:lang w:eastAsia="fr-FR"/>
        </w:rPr>
        <mc:AlternateContent>
          <mc:Choice Requires="wps">
            <w:drawing>
              <wp:anchor distT="0" distB="0" distL="114300" distR="114300" simplePos="0" relativeHeight="251721728" behindDoc="0" locked="0" layoutInCell="1" allowOverlap="1" wp14:anchorId="5CCE35CA" wp14:editId="6DF27CD8">
                <wp:simplePos x="0" y="0"/>
                <wp:positionH relativeFrom="column">
                  <wp:posOffset>4148455</wp:posOffset>
                </wp:positionH>
                <wp:positionV relativeFrom="paragraph">
                  <wp:posOffset>102870</wp:posOffset>
                </wp:positionV>
                <wp:extent cx="3743960" cy="2616200"/>
                <wp:effectExtent l="0" t="0" r="27940" b="12700"/>
                <wp:wrapNone/>
                <wp:docPr id="2060" name="Rectangle 2060"/>
                <wp:cNvGraphicFramePr/>
                <a:graphic xmlns:a="http://schemas.openxmlformats.org/drawingml/2006/main">
                  <a:graphicData uri="http://schemas.microsoft.com/office/word/2010/wordprocessingShape">
                    <wps:wsp>
                      <wps:cNvSpPr/>
                      <wps:spPr>
                        <a:xfrm>
                          <a:off x="0" y="0"/>
                          <a:ext cx="3743960" cy="26162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60" o:spid="_x0000_s1026" style="position:absolute;margin-left:326.65pt;margin-top:8.1pt;width:294.8pt;height:20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" filled="f" strokecolor="windowText" strokeweight="2pt"/>
            </w:pict>
          </mc:Fallback>
        </mc:AlternateContent>
      </w:r>
      <w:r>
        <w:rPr>
          <w:rFonts w:ascii="Tw Cen MT" w:hAnsi="Tw Cen MT"/>
          <w:noProof/>
          <w:sz w:val="20"/>
          <w:szCs w:val="20"/>
          <w:lang w:eastAsia="fr-FR"/>
        </w:rPr>
        <mc:AlternateContent>
          <mc:Choice Requires="wps">
            <w:drawing>
              <wp:anchor distT="0" distB="0" distL="114300" distR="114300" simplePos="0" relativeHeight="251715584" behindDoc="0" locked="0" layoutInCell="1" allowOverlap="1" wp14:anchorId="0AAC4AFB" wp14:editId="0EC530DD">
                <wp:simplePos x="0" y="0"/>
                <wp:positionH relativeFrom="column">
                  <wp:posOffset>4051935</wp:posOffset>
                </wp:positionH>
                <wp:positionV relativeFrom="paragraph">
                  <wp:posOffset>74658</wp:posOffset>
                </wp:positionV>
                <wp:extent cx="4410075" cy="2771775"/>
                <wp:effectExtent l="0" t="0" r="9525" b="9525"/>
                <wp:wrapNone/>
                <wp:docPr id="2061" name="Zone de texte 2061"/>
                <wp:cNvGraphicFramePr/>
                <a:graphic xmlns:a="http://schemas.openxmlformats.org/drawingml/2006/main">
                  <a:graphicData uri="http://schemas.microsoft.com/office/word/2010/wordprocessingShape">
                    <wps:wsp>
                      <wps:cNvSpPr txBox="1"/>
                      <wps:spPr>
                        <a:xfrm>
                          <a:off x="0" y="0"/>
                          <a:ext cx="4410075" cy="2771775"/>
                        </a:xfrm>
                        <a:prstGeom prst="rect">
                          <a:avLst/>
                        </a:prstGeom>
                        <a:solidFill>
                          <a:sysClr val="window" lastClr="FFFFFF"/>
                        </a:solidFill>
                        <a:ln w="6350">
                          <a:noFill/>
                        </a:ln>
                        <a:effectLst/>
                      </wps:spPr>
                      <wps:txbx>
                        <w:txbxContent>
                          <w:p w:rsidR="00785E59" w:rsidRDefault="00785E59" w:rsidP="00785E59">
                            <w:pPr>
                              <w:ind w:left="0"/>
                            </w:pPr>
                            <w:bookmarkStart w:id="0" w:name="_GoBack"/>
                            <w:r>
                              <w:rPr>
                                <w:noProof/>
                                <w:lang w:eastAsia="fr-FR"/>
                              </w:rPr>
                              <w:drawing>
                                <wp:inline distT="0" distB="0" distL="0" distR="0" wp14:anchorId="4D1E13E1" wp14:editId="15ED864B">
                                  <wp:extent cx="3744558" cy="2570661"/>
                                  <wp:effectExtent l="19050" t="19050" r="27940" b="20320"/>
                                  <wp:docPr id="2072" name="Picture 2" descr="http://www.wbmfm.com/repo/news/MaliServal13/AfrikTouar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http://www.wbmfm.com/repo/news/MaliServal13/AfrikTouareg.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738327" cy="2566383"/>
                                          </a:xfrm>
                                          <a:prstGeom prst="rect">
                                            <a:avLst/>
                                          </a:prstGeom>
                                          <a:noFill/>
                                          <a:ln>
                                            <a:solidFill>
                                              <a:sysClr val="windowText" lastClr="000000"/>
                                            </a:solidFill>
                                          </a:ln>
                                          <a:extLst/>
                                        </pic:spPr>
                                      </pic:pic>
                                    </a:graphicData>
                                  </a:graphic>
                                </wp:inline>
                              </w:drawing>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61" o:spid="_x0000_s1053" type="#_x0000_t202" style="position:absolute;left:0;text-align:left;margin-left:319.05pt;margin-top:5.9pt;width:347.25pt;height:218.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" fillcolor="window" stroked="f" strokeweight=".5pt">
                <v:textbox>
                  <w:txbxContent>
                    <w:p w:rsidR="00785E59" w:rsidRDefault="00785E59" w:rsidP="00785E59">
                      <w:pPr>
                        <w:ind w:left="0"/>
                      </w:pPr>
                      <w:bookmarkStart w:id="1" w:name="_GoBack"/>
                      <w:r>
                        <w:rPr>
                          <w:noProof/>
                          <w:lang w:eastAsia="fr-FR"/>
                        </w:rPr>
                        <w:drawing>
                          <wp:inline distT="0" distB="0" distL="0" distR="0" wp14:anchorId="4D1E13E1" wp14:editId="15ED864B">
                            <wp:extent cx="3744558" cy="2570661"/>
                            <wp:effectExtent l="19050" t="19050" r="27940" b="20320"/>
                            <wp:docPr id="2072" name="Picture 2" descr="http://www.wbmfm.com/repo/news/MaliServal13/AfrikTouar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http://www.wbmfm.com/repo/news/MaliServal13/AfrikTouareg.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738327" cy="2566383"/>
                                    </a:xfrm>
                                    <a:prstGeom prst="rect">
                                      <a:avLst/>
                                    </a:prstGeom>
                                    <a:noFill/>
                                    <a:ln>
                                      <a:solidFill>
                                        <a:sysClr val="windowText" lastClr="000000"/>
                                      </a:solidFill>
                                    </a:ln>
                                    <a:extLst/>
                                  </pic:spPr>
                                </pic:pic>
                              </a:graphicData>
                            </a:graphic>
                          </wp:inline>
                        </w:drawing>
                      </w:r>
                      <w:bookmarkEnd w:id="1"/>
                    </w:p>
                  </w:txbxContent>
                </v:textbox>
              </v:shape>
            </w:pict>
          </mc:Fallback>
        </mc:AlternateContent>
      </w:r>
      <w:r w:rsidRPr="00C01E67">
        <w:rPr>
          <w:rFonts w:ascii="Tw Cen MT" w:hAnsi="Tw Cen MT"/>
          <w:b/>
          <w:smallCaps/>
          <w:noProof/>
          <w:color w:val="C00000"/>
          <w:sz w:val="20"/>
          <w:szCs w:val="20"/>
          <w:u w:val="single"/>
          <w:lang w:eastAsia="fr-FR"/>
        </w:rPr>
        <mc:AlternateContent>
          <mc:Choice Requires="wps">
            <w:drawing>
              <wp:anchor distT="0" distB="0" distL="114300" distR="114300" simplePos="0" relativeHeight="251723776" behindDoc="0" locked="0" layoutInCell="1" allowOverlap="1" wp14:anchorId="3DF0522C" wp14:editId="478D2B30">
                <wp:simplePos x="0" y="0"/>
                <wp:positionH relativeFrom="column">
                  <wp:posOffset>6078220</wp:posOffset>
                </wp:positionH>
                <wp:positionV relativeFrom="paragraph">
                  <wp:posOffset>97790</wp:posOffset>
                </wp:positionV>
                <wp:extent cx="251460" cy="251460"/>
                <wp:effectExtent l="57150" t="19050" r="0" b="91440"/>
                <wp:wrapNone/>
                <wp:docPr id="2062" name="Ellipse 2062"/>
                <wp:cNvGraphicFramePr/>
                <a:graphic xmlns:a="http://schemas.openxmlformats.org/drawingml/2006/main">
                  <a:graphicData uri="http://schemas.microsoft.com/office/word/2010/wordprocessingShape">
                    <wps:wsp>
                      <wps:cNvSpPr/>
                      <wps:spPr>
                        <a:xfrm>
                          <a:off x="0" y="0"/>
                          <a:ext cx="251460" cy="251460"/>
                        </a:xfrm>
                        <a:prstGeom prst="ellipse">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ysClr val="window" lastClr="FFFFFF"/>
                          </a:solidFill>
                          <a:prstDash val="solid"/>
                        </a:ln>
                        <a:effectLst>
                          <a:outerShdw blurRad="40000" dist="23000" dir="5400000" rotWithShape="0">
                            <a:srgbClr val="000000">
                              <a:alpha val="35000"/>
                            </a:srgbClr>
                          </a:outerShdw>
                        </a:effectLst>
                      </wps:spPr>
                      <wps:txbx>
                        <w:txbxContent>
                          <w:p w:rsidR="00785E59" w:rsidRPr="00C01E67" w:rsidRDefault="00785E59" w:rsidP="00785E59">
                            <w:pPr>
                              <w:ind w:left="0"/>
                              <w:jc w:val="center"/>
                              <w:rPr>
                                <w:rFonts w:ascii="Tw Cen MT" w:hAnsi="Tw Cen MT"/>
                                <w:b/>
                                <w:color w:val="FFFFFF" w:themeColor="background1"/>
                              </w:rPr>
                            </w:pPr>
                            <w:r w:rsidRPr="00C01E67">
                              <w:rPr>
                                <w:rFonts w:ascii="Tw Cen MT" w:hAnsi="Tw Cen MT"/>
                                <w:b/>
                                <w:color w:val="FFFFFF" w:themeColor="background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062" o:spid="_x0000_s1054" style="position:absolute;left:0;text-align:left;margin-left:478.6pt;margin-top:7.7pt;width:19.8pt;height:19.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" fillcolor="#9b2d2a" strokecolor="window">
                <v:fill color2="#ce3b37" rotate="t" angle="180" colors="0 #9b2d2a;52429f #cb3d3a;1 #ce3b37" focus="100%" type="gradient">
                  <o:fill v:ext="view" type="gradientUnscaled"/>
                </v:fill>
                <v:shadow on="t" color="black" opacity="22937f" origin=",.5" offset="0,.63889mm"/>
                <v:textbox inset="0,0,0,0">
                  <w:txbxContent>
                    <w:p w:rsidR="00785E59" w:rsidRPr="00C01E67" w:rsidRDefault="00785E59" w:rsidP="00785E59">
                      <w:pPr>
                        <w:ind w:left="0"/>
                        <w:jc w:val="center"/>
                        <w:rPr>
                          <w:rFonts w:ascii="Tw Cen MT" w:hAnsi="Tw Cen MT"/>
                          <w:b/>
                          <w:color w:val="FFFFFF" w:themeColor="background1"/>
                        </w:rPr>
                      </w:pPr>
                      <w:r w:rsidRPr="00C01E67">
                        <w:rPr>
                          <w:rFonts w:ascii="Tw Cen MT" w:hAnsi="Tw Cen MT"/>
                          <w:b/>
                          <w:color w:val="FFFFFF" w:themeColor="background1"/>
                        </w:rPr>
                        <w:t>2</w:t>
                      </w:r>
                    </w:p>
                  </w:txbxContent>
                </v:textbox>
              </v:oval>
            </w:pict>
          </mc:Fallback>
        </mc:AlternateContent>
      </w:r>
    </w:p>
    <w:p w:rsidR="00785E59" w:rsidRDefault="00785E59" w:rsidP="00785E59">
      <w:pPr>
        <w:rPr>
          <w:rFonts w:ascii="Tw Cen MT" w:hAnsi="Tw Cen MT"/>
          <w:sz w:val="20"/>
          <w:szCs w:val="20"/>
        </w:rPr>
      </w:pPr>
    </w:p>
    <w:p w:rsidR="00785E59" w:rsidRDefault="00785E59" w:rsidP="00785E59">
      <w:pPr>
        <w:rPr>
          <w:rFonts w:ascii="Tw Cen MT" w:hAnsi="Tw Cen MT"/>
          <w:sz w:val="20"/>
          <w:szCs w:val="20"/>
        </w:rPr>
      </w:pPr>
    </w:p>
    <w:p w:rsidR="00785E59" w:rsidRPr="009572E3" w:rsidRDefault="00785E59" w:rsidP="00785E59">
      <w:pPr>
        <w:rPr>
          <w:rFonts w:ascii="Tw Cen MT" w:hAnsi="Tw Cen MT"/>
          <w:sz w:val="20"/>
          <w:szCs w:val="20"/>
        </w:rPr>
      </w:pPr>
      <w:r w:rsidRPr="00E05E41">
        <w:rPr>
          <w:rFonts w:ascii="Tw Cen MT" w:hAnsi="Tw Cen MT"/>
          <w:b/>
          <w:smallCaps/>
          <w:noProof/>
          <w:color w:val="C00000"/>
          <w:sz w:val="20"/>
          <w:szCs w:val="20"/>
          <w:u w:val="single"/>
          <w:lang w:eastAsia="fr-FR"/>
        </w:rPr>
        <mc:AlternateContent>
          <mc:Choice Requires="wps">
            <w:drawing>
              <wp:anchor distT="0" distB="0" distL="114300" distR="114300" simplePos="0" relativeHeight="251736064" behindDoc="0" locked="0" layoutInCell="1" allowOverlap="1" wp14:anchorId="0DBEBC0A" wp14:editId="694078D0">
                <wp:simplePos x="0" y="0"/>
                <wp:positionH relativeFrom="column">
                  <wp:posOffset>7700645</wp:posOffset>
                </wp:positionH>
                <wp:positionV relativeFrom="paragraph">
                  <wp:posOffset>1730375</wp:posOffset>
                </wp:positionV>
                <wp:extent cx="1962150" cy="558800"/>
                <wp:effectExtent l="57150" t="38100" r="76200" b="88900"/>
                <wp:wrapNone/>
                <wp:docPr id="2063" name="Zone de texte 2063"/>
                <wp:cNvGraphicFramePr/>
                <a:graphic xmlns:a="http://schemas.openxmlformats.org/drawingml/2006/main">
                  <a:graphicData uri="http://schemas.microsoft.com/office/word/2010/wordprocessingShape">
                    <wps:wsp>
                      <wps:cNvSpPr txBox="1"/>
                      <wps:spPr>
                        <a:xfrm>
                          <a:off x="0" y="0"/>
                          <a:ext cx="1962150" cy="558800"/>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785E59" w:rsidRDefault="00785E59" w:rsidP="00785E59">
                            <w:pPr>
                              <w:ind w:left="0"/>
                              <w:jc w:val="center"/>
                              <w:rPr>
                                <w:rFonts w:ascii="Tw Cen MT" w:hAnsi="Tw Cen MT"/>
                                <w:b/>
                                <w:sz w:val="20"/>
                                <w:szCs w:val="20"/>
                              </w:rPr>
                            </w:pPr>
                            <w:r>
                              <w:rPr>
                                <w:rFonts w:ascii="Arial" w:hAnsi="Arial" w:cs="Arial"/>
                                <w:b/>
                                <w:sz w:val="20"/>
                                <w:szCs w:val="20"/>
                              </w:rPr>
                              <w:t>▲</w:t>
                            </w:r>
                            <w:r w:rsidRPr="00E05E41">
                              <w:rPr>
                                <w:rFonts w:ascii="Tw Cen MT" w:hAnsi="Tw Cen MT"/>
                                <w:b/>
                                <w:sz w:val="20"/>
                                <w:szCs w:val="20"/>
                              </w:rPr>
                              <w:t xml:space="preserve"> </w:t>
                            </w:r>
                            <w:r w:rsidRPr="006E56C2">
                              <w:rPr>
                                <w:rFonts w:ascii="Tw Cen MT" w:hAnsi="Tw Cen MT"/>
                                <w:b/>
                                <w:sz w:val="20"/>
                                <w:szCs w:val="20"/>
                                <w:u w:val="single"/>
                              </w:rPr>
                              <w:t>Reportage vidéo : Avril 2012</w:t>
                            </w:r>
                            <w:r w:rsidRPr="00E05E41">
                              <w:rPr>
                                <w:rFonts w:ascii="Tw Cen MT" w:hAnsi="Tw Cen MT"/>
                                <w:b/>
                                <w:sz w:val="20"/>
                                <w:szCs w:val="20"/>
                              </w:rPr>
                              <w:t> </w:t>
                            </w:r>
                          </w:p>
                          <w:p w:rsidR="00785E59" w:rsidRPr="00E05E41" w:rsidRDefault="00785E59" w:rsidP="00785E59">
                            <w:pPr>
                              <w:ind w:left="0"/>
                              <w:jc w:val="center"/>
                              <w:rPr>
                                <w:rFonts w:ascii="Tw Cen MT" w:hAnsi="Tw Cen MT"/>
                                <w:b/>
                                <w:sz w:val="20"/>
                                <w:szCs w:val="20"/>
                              </w:rPr>
                            </w:pPr>
                            <w:r w:rsidRPr="00E05E41">
                              <w:rPr>
                                <w:rFonts w:ascii="Tw Cen MT" w:hAnsi="Tw Cen MT"/>
                                <w:b/>
                                <w:sz w:val="20"/>
                                <w:szCs w:val="20"/>
                              </w:rPr>
                              <w:t xml:space="preserve"> Rencontre entre Hu </w:t>
                            </w:r>
                            <w:proofErr w:type="spellStart"/>
                            <w:r w:rsidRPr="00E05E41">
                              <w:rPr>
                                <w:rFonts w:ascii="Tw Cen MT" w:hAnsi="Tw Cen MT"/>
                                <w:b/>
                                <w:sz w:val="20"/>
                                <w:szCs w:val="20"/>
                              </w:rPr>
                              <w:t>Jintao</w:t>
                            </w:r>
                            <w:proofErr w:type="spellEnd"/>
                            <w:r>
                              <w:rPr>
                                <w:rFonts w:ascii="Tw Cen MT" w:hAnsi="Tw Cen MT"/>
                                <w:b/>
                                <w:sz w:val="20"/>
                                <w:szCs w:val="20"/>
                              </w:rPr>
                              <w:t xml:space="preserve"> (Chine)</w:t>
                            </w:r>
                            <w:r w:rsidRPr="00E05E41">
                              <w:rPr>
                                <w:rFonts w:ascii="Tw Cen MT" w:hAnsi="Tw Cen MT"/>
                                <w:b/>
                                <w:sz w:val="20"/>
                                <w:szCs w:val="20"/>
                              </w:rPr>
                              <w:t xml:space="preserve"> et</w:t>
                            </w:r>
                            <w:r>
                              <w:rPr>
                                <w:rFonts w:ascii="Tw Cen MT" w:hAnsi="Tw Cen MT"/>
                                <w:b/>
                                <w:sz w:val="20"/>
                                <w:szCs w:val="20"/>
                              </w:rPr>
                              <w:t xml:space="preserve"> </w:t>
                            </w:r>
                            <w:proofErr w:type="spellStart"/>
                            <w:r w:rsidRPr="00E05E41">
                              <w:rPr>
                                <w:rFonts w:ascii="Tw Cen MT" w:hAnsi="Tw Cen MT"/>
                                <w:b/>
                                <w:sz w:val="20"/>
                                <w:szCs w:val="20"/>
                              </w:rPr>
                              <w:t>Salva</w:t>
                            </w:r>
                            <w:proofErr w:type="spellEnd"/>
                            <w:r w:rsidRPr="00E05E41">
                              <w:rPr>
                                <w:rFonts w:ascii="Tw Cen MT" w:hAnsi="Tw Cen MT"/>
                                <w:b/>
                                <w:sz w:val="20"/>
                                <w:szCs w:val="20"/>
                              </w:rPr>
                              <w:t xml:space="preserve"> </w:t>
                            </w:r>
                            <w:proofErr w:type="spellStart"/>
                            <w:r w:rsidRPr="00E05E41">
                              <w:rPr>
                                <w:rFonts w:ascii="Tw Cen MT" w:hAnsi="Tw Cen MT"/>
                                <w:b/>
                                <w:sz w:val="20"/>
                                <w:szCs w:val="20"/>
                              </w:rPr>
                              <w:t>Kiir</w:t>
                            </w:r>
                            <w:proofErr w:type="spellEnd"/>
                            <w:r>
                              <w:rPr>
                                <w:rFonts w:ascii="Tw Cen MT" w:hAnsi="Tw Cen MT"/>
                                <w:b/>
                                <w:sz w:val="20"/>
                                <w:szCs w:val="20"/>
                              </w:rPr>
                              <w:t xml:space="preserve"> (Soudan du Sud) </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63" o:spid="_x0000_s1055" type="#_x0000_t202" style="position:absolute;left:0;text-align:left;margin-left:606.35pt;margin-top:136.25pt;width:154.5pt;height:4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" fillcolor="#c9b5e8" strokecolor="windowText">
                <v:fill color2="#f0eaf9" rotate="t" angle="180" colors="0 #c9b5e8;22938f #d9cbee;1 #f0eaf9" focus="100%" type="gradient"/>
                <v:shadow on="t" color="black" opacity="24903f" origin=",.5" offset="0,.55556mm"/>
                <v:textbox inset="2mm,,2mm">
                  <w:txbxContent>
                    <w:p w:rsidR="00785E59" w:rsidRDefault="00785E59" w:rsidP="00785E59">
                      <w:pPr>
                        <w:ind w:left="0"/>
                        <w:jc w:val="center"/>
                        <w:rPr>
                          <w:rFonts w:ascii="Tw Cen MT" w:hAnsi="Tw Cen MT"/>
                          <w:b/>
                          <w:sz w:val="20"/>
                          <w:szCs w:val="20"/>
                        </w:rPr>
                      </w:pPr>
                      <w:r>
                        <w:rPr>
                          <w:rFonts w:ascii="Arial" w:hAnsi="Arial" w:cs="Arial"/>
                          <w:b/>
                          <w:sz w:val="20"/>
                          <w:szCs w:val="20"/>
                        </w:rPr>
                        <w:t>▲</w:t>
                      </w:r>
                      <w:r w:rsidRPr="00E05E41">
                        <w:rPr>
                          <w:rFonts w:ascii="Tw Cen MT" w:hAnsi="Tw Cen MT"/>
                          <w:b/>
                          <w:sz w:val="20"/>
                          <w:szCs w:val="20"/>
                        </w:rPr>
                        <w:t xml:space="preserve"> </w:t>
                      </w:r>
                      <w:r w:rsidRPr="006E56C2">
                        <w:rPr>
                          <w:rFonts w:ascii="Tw Cen MT" w:hAnsi="Tw Cen MT"/>
                          <w:b/>
                          <w:sz w:val="20"/>
                          <w:szCs w:val="20"/>
                          <w:u w:val="single"/>
                        </w:rPr>
                        <w:t>Reportage vidéo : Avril 2012</w:t>
                      </w:r>
                      <w:r w:rsidRPr="00E05E41">
                        <w:rPr>
                          <w:rFonts w:ascii="Tw Cen MT" w:hAnsi="Tw Cen MT"/>
                          <w:b/>
                          <w:sz w:val="20"/>
                          <w:szCs w:val="20"/>
                        </w:rPr>
                        <w:t> </w:t>
                      </w:r>
                    </w:p>
                    <w:p w:rsidR="00785E59" w:rsidRPr="00E05E41" w:rsidRDefault="00785E59" w:rsidP="00785E59">
                      <w:pPr>
                        <w:ind w:left="0"/>
                        <w:jc w:val="center"/>
                        <w:rPr>
                          <w:rFonts w:ascii="Tw Cen MT" w:hAnsi="Tw Cen MT"/>
                          <w:b/>
                          <w:sz w:val="20"/>
                          <w:szCs w:val="20"/>
                        </w:rPr>
                      </w:pPr>
                      <w:r w:rsidRPr="00E05E41">
                        <w:rPr>
                          <w:rFonts w:ascii="Tw Cen MT" w:hAnsi="Tw Cen MT"/>
                          <w:b/>
                          <w:sz w:val="20"/>
                          <w:szCs w:val="20"/>
                        </w:rPr>
                        <w:t xml:space="preserve"> Rencontre entre Hu </w:t>
                      </w:r>
                      <w:proofErr w:type="spellStart"/>
                      <w:r w:rsidRPr="00E05E41">
                        <w:rPr>
                          <w:rFonts w:ascii="Tw Cen MT" w:hAnsi="Tw Cen MT"/>
                          <w:b/>
                          <w:sz w:val="20"/>
                          <w:szCs w:val="20"/>
                        </w:rPr>
                        <w:t>Jintao</w:t>
                      </w:r>
                      <w:proofErr w:type="spellEnd"/>
                      <w:r>
                        <w:rPr>
                          <w:rFonts w:ascii="Tw Cen MT" w:hAnsi="Tw Cen MT"/>
                          <w:b/>
                          <w:sz w:val="20"/>
                          <w:szCs w:val="20"/>
                        </w:rPr>
                        <w:t xml:space="preserve"> (Chine)</w:t>
                      </w:r>
                      <w:r w:rsidRPr="00E05E41">
                        <w:rPr>
                          <w:rFonts w:ascii="Tw Cen MT" w:hAnsi="Tw Cen MT"/>
                          <w:b/>
                          <w:sz w:val="20"/>
                          <w:szCs w:val="20"/>
                        </w:rPr>
                        <w:t xml:space="preserve"> et</w:t>
                      </w:r>
                      <w:r>
                        <w:rPr>
                          <w:rFonts w:ascii="Tw Cen MT" w:hAnsi="Tw Cen MT"/>
                          <w:b/>
                          <w:sz w:val="20"/>
                          <w:szCs w:val="20"/>
                        </w:rPr>
                        <w:t xml:space="preserve"> </w:t>
                      </w:r>
                      <w:proofErr w:type="spellStart"/>
                      <w:r w:rsidRPr="00E05E41">
                        <w:rPr>
                          <w:rFonts w:ascii="Tw Cen MT" w:hAnsi="Tw Cen MT"/>
                          <w:b/>
                          <w:sz w:val="20"/>
                          <w:szCs w:val="20"/>
                        </w:rPr>
                        <w:t>Salva</w:t>
                      </w:r>
                      <w:proofErr w:type="spellEnd"/>
                      <w:r w:rsidRPr="00E05E41">
                        <w:rPr>
                          <w:rFonts w:ascii="Tw Cen MT" w:hAnsi="Tw Cen MT"/>
                          <w:b/>
                          <w:sz w:val="20"/>
                          <w:szCs w:val="20"/>
                        </w:rPr>
                        <w:t xml:space="preserve"> </w:t>
                      </w:r>
                      <w:proofErr w:type="spellStart"/>
                      <w:r w:rsidRPr="00E05E41">
                        <w:rPr>
                          <w:rFonts w:ascii="Tw Cen MT" w:hAnsi="Tw Cen MT"/>
                          <w:b/>
                          <w:sz w:val="20"/>
                          <w:szCs w:val="20"/>
                        </w:rPr>
                        <w:t>Kiir</w:t>
                      </w:r>
                      <w:proofErr w:type="spellEnd"/>
                      <w:r>
                        <w:rPr>
                          <w:rFonts w:ascii="Tw Cen MT" w:hAnsi="Tw Cen MT"/>
                          <w:b/>
                          <w:sz w:val="20"/>
                          <w:szCs w:val="20"/>
                        </w:rPr>
                        <w:t xml:space="preserve"> (Soudan du Sud) </w:t>
                      </w:r>
                    </w:p>
                  </w:txbxContent>
                </v:textbox>
              </v:shape>
            </w:pict>
          </mc:Fallback>
        </mc:AlternateContent>
      </w:r>
      <w:r w:rsidRPr="00E44FB4">
        <w:rPr>
          <w:rFonts w:ascii="Tw Cen MT" w:hAnsi="Tw Cen MT"/>
          <w:b/>
          <w:smallCaps/>
          <w:noProof/>
          <w:color w:val="C00000"/>
          <w:sz w:val="20"/>
          <w:szCs w:val="20"/>
          <w:u w:val="single"/>
          <w:lang w:eastAsia="fr-FR"/>
        </w:rPr>
        <mc:AlternateContent>
          <mc:Choice Requires="wps">
            <w:drawing>
              <wp:anchor distT="0" distB="0" distL="114300" distR="114300" simplePos="0" relativeHeight="251738112" behindDoc="0" locked="0" layoutInCell="1" allowOverlap="1" wp14:anchorId="6967B1B4" wp14:editId="4A19470B">
                <wp:simplePos x="0" y="0"/>
                <wp:positionH relativeFrom="column">
                  <wp:posOffset>9385935</wp:posOffset>
                </wp:positionH>
                <wp:positionV relativeFrom="paragraph">
                  <wp:posOffset>494030</wp:posOffset>
                </wp:positionV>
                <wp:extent cx="251460" cy="251460"/>
                <wp:effectExtent l="57150" t="19050" r="0" b="91440"/>
                <wp:wrapNone/>
                <wp:docPr id="2064" name="Ellipse 2064"/>
                <wp:cNvGraphicFramePr/>
                <a:graphic xmlns:a="http://schemas.openxmlformats.org/drawingml/2006/main">
                  <a:graphicData uri="http://schemas.microsoft.com/office/word/2010/wordprocessingShape">
                    <wps:wsp>
                      <wps:cNvSpPr/>
                      <wps:spPr>
                        <a:xfrm>
                          <a:off x="0" y="0"/>
                          <a:ext cx="251460" cy="251460"/>
                        </a:xfrm>
                        <a:prstGeom prst="ellipse">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ysClr val="window" lastClr="FFFFFF"/>
                          </a:solidFill>
                          <a:prstDash val="solid"/>
                        </a:ln>
                        <a:effectLst>
                          <a:outerShdw blurRad="40000" dist="23000" dir="5400000" rotWithShape="0">
                            <a:srgbClr val="000000">
                              <a:alpha val="35000"/>
                            </a:srgbClr>
                          </a:outerShdw>
                        </a:effectLst>
                      </wps:spPr>
                      <wps:txbx>
                        <w:txbxContent>
                          <w:p w:rsidR="00785E59" w:rsidRPr="00C01E67" w:rsidRDefault="00785E59" w:rsidP="00785E59">
                            <w:pPr>
                              <w:ind w:left="0"/>
                              <w:jc w:val="center"/>
                              <w:rPr>
                                <w:rFonts w:ascii="Tw Cen MT" w:hAnsi="Tw Cen MT"/>
                                <w:b/>
                                <w:color w:val="FFFFFF" w:themeColor="background1"/>
                              </w:rPr>
                            </w:pPr>
                            <w:r>
                              <w:rPr>
                                <w:rFonts w:ascii="Tw Cen MT" w:hAnsi="Tw Cen MT"/>
                                <w:b/>
                                <w:color w:val="FFFFFF" w:themeColor="background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064" o:spid="_x0000_s1056" style="position:absolute;left:0;text-align:left;margin-left:739.05pt;margin-top:38.9pt;width:19.8pt;height:19.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" fillcolor="#9b2d2a" strokecolor="window">
                <v:fill color2="#ce3b37" rotate="t" angle="180" colors="0 #9b2d2a;52429f #cb3d3a;1 #ce3b37" focus="100%" type="gradient">
                  <o:fill v:ext="view" type="gradientUnscaled"/>
                </v:fill>
                <v:shadow on="t" color="black" opacity="22937f" origin=",.5" offset="0,.63889mm"/>
                <v:textbox inset="0,0,0,0">
                  <w:txbxContent>
                    <w:p w:rsidR="00785E59" w:rsidRPr="00C01E67" w:rsidRDefault="00785E59" w:rsidP="00785E59">
                      <w:pPr>
                        <w:ind w:left="0"/>
                        <w:jc w:val="center"/>
                        <w:rPr>
                          <w:rFonts w:ascii="Tw Cen MT" w:hAnsi="Tw Cen MT"/>
                          <w:b/>
                          <w:color w:val="FFFFFF" w:themeColor="background1"/>
                        </w:rPr>
                      </w:pPr>
                      <w:r>
                        <w:rPr>
                          <w:rFonts w:ascii="Tw Cen MT" w:hAnsi="Tw Cen MT"/>
                          <w:b/>
                          <w:color w:val="FFFFFF" w:themeColor="background1"/>
                        </w:rPr>
                        <w:t>4</w:t>
                      </w:r>
                    </w:p>
                  </w:txbxContent>
                </v:textbox>
              </v:oval>
            </w:pict>
          </mc:Fallback>
        </mc:AlternateContent>
      </w:r>
      <w:r>
        <w:rPr>
          <w:rFonts w:ascii="Tw Cen MT" w:hAnsi="Tw Cen MT"/>
          <w:b/>
          <w:smallCaps/>
          <w:noProof/>
          <w:color w:val="C00000"/>
          <w:sz w:val="20"/>
          <w:szCs w:val="20"/>
          <w:u w:val="single"/>
          <w:lang w:eastAsia="fr-FR"/>
        </w:rPr>
        <mc:AlternateContent>
          <mc:Choice Requires="wps">
            <w:drawing>
              <wp:anchor distT="0" distB="0" distL="114300" distR="114300" simplePos="0" relativeHeight="251737088" behindDoc="0" locked="0" layoutInCell="1" allowOverlap="1" wp14:anchorId="46C7461D" wp14:editId="65D9AD8F">
                <wp:simplePos x="0" y="0"/>
                <wp:positionH relativeFrom="column">
                  <wp:posOffset>7698105</wp:posOffset>
                </wp:positionH>
                <wp:positionV relativeFrom="paragraph">
                  <wp:posOffset>497205</wp:posOffset>
                </wp:positionV>
                <wp:extent cx="1943100" cy="1171575"/>
                <wp:effectExtent l="0" t="0" r="19050" b="28575"/>
                <wp:wrapNone/>
                <wp:docPr id="2065" name="Rectangle 2065"/>
                <wp:cNvGraphicFramePr/>
                <a:graphic xmlns:a="http://schemas.openxmlformats.org/drawingml/2006/main">
                  <a:graphicData uri="http://schemas.microsoft.com/office/word/2010/wordprocessingShape">
                    <wps:wsp>
                      <wps:cNvSpPr/>
                      <wps:spPr>
                        <a:xfrm>
                          <a:off x="0" y="0"/>
                          <a:ext cx="1943100" cy="11715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65" o:spid="_x0000_s1026" style="position:absolute;margin-left:606.15pt;margin-top:39.15pt;width:153pt;height:92.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" filled="f" strokecolor="windowText" strokeweight="2pt"/>
            </w:pict>
          </mc:Fallback>
        </mc:AlternateContent>
      </w:r>
      <w:r>
        <w:rPr>
          <w:rFonts w:ascii="Tw Cen MT" w:hAnsi="Tw Cen MT"/>
          <w:noProof/>
          <w:sz w:val="20"/>
          <w:szCs w:val="20"/>
          <w:lang w:eastAsia="fr-FR"/>
        </w:rPr>
        <mc:AlternateContent>
          <mc:Choice Requires="wps">
            <w:drawing>
              <wp:anchor distT="0" distB="0" distL="114300" distR="114300" simplePos="0" relativeHeight="251734016" behindDoc="0" locked="0" layoutInCell="1" allowOverlap="1" wp14:anchorId="6AE43DC8" wp14:editId="51232501">
                <wp:simplePos x="0" y="0"/>
                <wp:positionH relativeFrom="column">
                  <wp:posOffset>7444105</wp:posOffset>
                </wp:positionH>
                <wp:positionV relativeFrom="paragraph">
                  <wp:posOffset>427355</wp:posOffset>
                </wp:positionV>
                <wp:extent cx="2324100" cy="1352550"/>
                <wp:effectExtent l="0" t="0" r="0" b="0"/>
                <wp:wrapNone/>
                <wp:docPr id="2066" name="Zone de texte 2066"/>
                <wp:cNvGraphicFramePr/>
                <a:graphic xmlns:a="http://schemas.openxmlformats.org/drawingml/2006/main">
                  <a:graphicData uri="http://schemas.microsoft.com/office/word/2010/wordprocessingShape">
                    <wps:wsp>
                      <wps:cNvSpPr txBox="1"/>
                      <wps:spPr>
                        <a:xfrm>
                          <a:off x="0" y="0"/>
                          <a:ext cx="2324100" cy="1352550"/>
                        </a:xfrm>
                        <a:prstGeom prst="rect">
                          <a:avLst/>
                        </a:prstGeom>
                        <a:noFill/>
                        <a:ln w="6350">
                          <a:noFill/>
                        </a:ln>
                        <a:effectLst/>
                      </wps:spPr>
                      <wps:txbx>
                        <w:txbxContent>
                          <w:p w:rsidR="00785E59" w:rsidRDefault="00785E59" w:rsidP="00785E59">
                            <w:pPr>
                              <w:ind w:left="0"/>
                              <w:jc w:val="right"/>
                            </w:pPr>
                            <w:r>
                              <w:rPr>
                                <w:noProof/>
                                <w:lang w:eastAsia="fr-FR"/>
                              </w:rPr>
                              <w:drawing>
                                <wp:inline distT="0" distB="0" distL="0" distR="0" wp14:anchorId="52B56AF7" wp14:editId="14D55A7A">
                                  <wp:extent cx="1960818" cy="1172401"/>
                                  <wp:effectExtent l="19050" t="19050" r="20955" b="27940"/>
                                  <wp:docPr id="2073" name="Picture 2" descr="http://t1.gstatic.com/images?q=tbn:ANd9GcTxzMgNQ_xPoyeNRnKkRGjBFWhhjGeygMHTcJKwMAYHL_tixJnTpXJNMO2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t1.gstatic.com/images?q=tbn:ANd9GcTxzMgNQ_xPoyeNRnKkRGjBFWhhjGeygMHTcJKwMAYHL_tixJnTpXJNMO2N"/>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t="2403" b="22082"/>
                                          <a:stretch/>
                                        </pic:blipFill>
                                        <pic:spPr bwMode="auto">
                                          <a:xfrm>
                                            <a:off x="0" y="0"/>
                                            <a:ext cx="1960818" cy="1172401"/>
                                          </a:xfrm>
                                          <a:prstGeom prst="rect">
                                            <a:avLst/>
                                          </a:prstGeom>
                                          <a:noFill/>
                                          <a:ln>
                                            <a:solidFill>
                                              <a:sysClr val="windowText" lastClr="000000"/>
                                            </a:solidFill>
                                          </a:ln>
                                          <a:extLst>
                                            <a:ext uri="{909E8E84-426E-40DD-AFC4-6F175D3DCCD1}">
                                              <a14:hiddenFill xmlns:a14="http://schemas.microsoft.com/office/drawing/2010/main">
                                                <a:solidFill>
                                                  <a:srgbClr val="FFFFFF"/>
                                                </a:solidFill>
                                              </a14:hiddenFill>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66" o:spid="_x0000_s1057" type="#_x0000_t202" style="position:absolute;left:0;text-align:left;margin-left:586.15pt;margin-top:33.65pt;width:183pt;height:10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" filled="f" stroked="f" strokeweight=".5pt">
                <v:textbox>
                  <w:txbxContent>
                    <w:p w:rsidR="00785E59" w:rsidRDefault="00785E59" w:rsidP="00785E59">
                      <w:pPr>
                        <w:ind w:left="0"/>
                        <w:jc w:val="right"/>
                      </w:pPr>
                      <w:r>
                        <w:rPr>
                          <w:noProof/>
                          <w:lang w:eastAsia="fr-FR"/>
                        </w:rPr>
                        <w:drawing>
                          <wp:inline distT="0" distB="0" distL="0" distR="0" wp14:anchorId="52B56AF7" wp14:editId="14D55A7A">
                            <wp:extent cx="1960818" cy="1172401"/>
                            <wp:effectExtent l="19050" t="19050" r="20955" b="27940"/>
                            <wp:docPr id="2073" name="Picture 2" descr="http://t1.gstatic.com/images?q=tbn:ANd9GcTxzMgNQ_xPoyeNRnKkRGjBFWhhjGeygMHTcJKwMAYHL_tixJnTpXJNMO2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t1.gstatic.com/images?q=tbn:ANd9GcTxzMgNQ_xPoyeNRnKkRGjBFWhhjGeygMHTcJKwMAYHL_tixJnTpXJNMO2N"/>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t="2403" b="22082"/>
                                    <a:stretch/>
                                  </pic:blipFill>
                                  <pic:spPr bwMode="auto">
                                    <a:xfrm>
                                      <a:off x="0" y="0"/>
                                      <a:ext cx="1960818" cy="1172401"/>
                                    </a:xfrm>
                                    <a:prstGeom prst="rect">
                                      <a:avLst/>
                                    </a:prstGeom>
                                    <a:noFill/>
                                    <a:ln>
                                      <a:solidFill>
                                        <a:sysClr val="windowText" lastClr="000000"/>
                                      </a:solidFill>
                                    </a:ln>
                                    <a:extLst>
                                      <a:ext uri="{909E8E84-426E-40DD-AFC4-6F175D3DCCD1}">
                                        <a14:hiddenFill xmlns:a14="http://schemas.microsoft.com/office/drawing/2010/main">
                                          <a:solidFill>
                                            <a:srgbClr val="FFFFFF"/>
                                          </a:solidFill>
                                        </a14:hiddenFill>
                                      </a:ext>
                                    </a:extLst>
                                  </pic:spPr>
                                </pic:pic>
                              </a:graphicData>
                            </a:graphic>
                          </wp:inline>
                        </w:drawing>
                      </w:r>
                    </w:p>
                  </w:txbxContent>
                </v:textbox>
              </v:shape>
            </w:pict>
          </mc:Fallback>
        </mc:AlternateContent>
      </w:r>
      <w:r w:rsidRPr="00C01E67">
        <w:rPr>
          <w:rFonts w:ascii="Tw Cen MT" w:hAnsi="Tw Cen MT"/>
          <w:b/>
          <w:smallCaps/>
          <w:noProof/>
          <w:color w:val="C00000"/>
          <w:sz w:val="20"/>
          <w:szCs w:val="20"/>
          <w:u w:val="single"/>
          <w:lang w:eastAsia="fr-FR"/>
        </w:rPr>
        <mc:AlternateContent>
          <mc:Choice Requires="wps">
            <w:drawing>
              <wp:anchor distT="0" distB="0" distL="114300" distR="114300" simplePos="0" relativeHeight="251725824" behindDoc="0" locked="0" layoutInCell="1" allowOverlap="1" wp14:anchorId="4C4F813D" wp14:editId="211DCDE4">
                <wp:simplePos x="0" y="0"/>
                <wp:positionH relativeFrom="column">
                  <wp:posOffset>3695065</wp:posOffset>
                </wp:positionH>
                <wp:positionV relativeFrom="paragraph">
                  <wp:posOffset>1852567</wp:posOffset>
                </wp:positionV>
                <wp:extent cx="251460" cy="251460"/>
                <wp:effectExtent l="57150" t="19050" r="0" b="91440"/>
                <wp:wrapNone/>
                <wp:docPr id="2067" name="Ellipse 2067"/>
                <wp:cNvGraphicFramePr/>
                <a:graphic xmlns:a="http://schemas.openxmlformats.org/drawingml/2006/main">
                  <a:graphicData uri="http://schemas.microsoft.com/office/word/2010/wordprocessingShape">
                    <wps:wsp>
                      <wps:cNvSpPr/>
                      <wps:spPr>
                        <a:xfrm>
                          <a:off x="0" y="0"/>
                          <a:ext cx="251460" cy="251460"/>
                        </a:xfrm>
                        <a:prstGeom prst="ellipse">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ysClr val="window" lastClr="FFFFFF"/>
                          </a:solidFill>
                          <a:prstDash val="solid"/>
                        </a:ln>
                        <a:effectLst>
                          <a:outerShdw blurRad="40000" dist="23000" dir="5400000" rotWithShape="0">
                            <a:srgbClr val="000000">
                              <a:alpha val="35000"/>
                            </a:srgbClr>
                          </a:outerShdw>
                        </a:effectLst>
                      </wps:spPr>
                      <wps:txbx>
                        <w:txbxContent>
                          <w:p w:rsidR="00785E59" w:rsidRPr="00C01E67" w:rsidRDefault="00785E59" w:rsidP="00785E59">
                            <w:pPr>
                              <w:ind w:left="0"/>
                              <w:jc w:val="center"/>
                              <w:rPr>
                                <w:rFonts w:ascii="Tw Cen MT" w:hAnsi="Tw Cen MT"/>
                                <w:b/>
                                <w:color w:val="FFFFFF" w:themeColor="background1"/>
                              </w:rPr>
                            </w:pPr>
                            <w:r>
                              <w:rPr>
                                <w:rFonts w:ascii="Tw Cen MT" w:hAnsi="Tw Cen MT"/>
                                <w:b/>
                                <w:color w:val="FFFFFF" w:themeColor="background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067" o:spid="_x0000_s1058" style="position:absolute;left:0;text-align:left;margin-left:290.95pt;margin-top:145.85pt;width:19.8pt;height:19.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" fillcolor="#9b2d2a" strokecolor="window">
                <v:fill color2="#ce3b37" rotate="t" angle="180" colors="0 #9b2d2a;52429f #cb3d3a;1 #ce3b37" focus="100%" type="gradient">
                  <o:fill v:ext="view" type="gradientUnscaled"/>
                </v:fill>
                <v:shadow on="t" color="black" opacity="22937f" origin=",.5" offset="0,.63889mm"/>
                <v:textbox inset="0,0,0,0">
                  <w:txbxContent>
                    <w:p w:rsidR="00785E59" w:rsidRPr="00C01E67" w:rsidRDefault="00785E59" w:rsidP="00785E59">
                      <w:pPr>
                        <w:ind w:left="0"/>
                        <w:jc w:val="center"/>
                        <w:rPr>
                          <w:rFonts w:ascii="Tw Cen MT" w:hAnsi="Tw Cen MT"/>
                          <w:b/>
                          <w:color w:val="FFFFFF" w:themeColor="background1"/>
                        </w:rPr>
                      </w:pPr>
                      <w:r>
                        <w:rPr>
                          <w:rFonts w:ascii="Tw Cen MT" w:hAnsi="Tw Cen MT"/>
                          <w:b/>
                          <w:color w:val="FFFFFF" w:themeColor="background1"/>
                        </w:rPr>
                        <w:t>4</w:t>
                      </w:r>
                    </w:p>
                  </w:txbxContent>
                </v:textbox>
              </v:oval>
            </w:pict>
          </mc:Fallback>
        </mc:AlternateContent>
      </w:r>
    </w:p>
    <w:p w:rsidR="00785E59" w:rsidRDefault="00785E59" w:rsidP="00785E59">
      <w:pPr>
        <w:tabs>
          <w:tab w:val="left" w:pos="5411"/>
        </w:tabs>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Default="00785E59" w:rsidP="00785E59">
      <w:pPr>
        <w:rPr>
          <w:rFonts w:ascii="Tw Cen MT" w:hAnsi="Tw Cen MT"/>
          <w:sz w:val="20"/>
          <w:szCs w:val="20"/>
        </w:rPr>
      </w:pPr>
    </w:p>
    <w:p w:rsidR="00785E59" w:rsidRDefault="00785E59" w:rsidP="00785E59">
      <w:pPr>
        <w:ind w:firstLine="708"/>
        <w:rPr>
          <w:rFonts w:ascii="Tw Cen MT" w:hAnsi="Tw Cen MT"/>
          <w:sz w:val="20"/>
          <w:szCs w:val="20"/>
        </w:rPr>
      </w:pPr>
    </w:p>
    <w:p w:rsidR="00785E59" w:rsidRDefault="00785E59" w:rsidP="00785E59">
      <w:pPr>
        <w:ind w:firstLine="708"/>
        <w:rPr>
          <w:rFonts w:ascii="Tw Cen MT" w:hAnsi="Tw Cen MT"/>
          <w:sz w:val="20"/>
          <w:szCs w:val="20"/>
        </w:rPr>
      </w:pPr>
    </w:p>
    <w:p w:rsidR="00785E59" w:rsidRDefault="00785E59" w:rsidP="00785E59">
      <w:pPr>
        <w:ind w:firstLine="708"/>
        <w:rPr>
          <w:rFonts w:ascii="Tw Cen MT" w:hAnsi="Tw Cen MT"/>
          <w:sz w:val="20"/>
          <w:szCs w:val="20"/>
        </w:rPr>
      </w:pPr>
      <w:r w:rsidRPr="00785E59">
        <w:rPr>
          <w:noProof/>
          <w:lang w:eastAsia="fr-FR"/>
        </w:rPr>
        <mc:AlternateContent>
          <mc:Choice Requires="wps">
            <w:drawing>
              <wp:anchor distT="0" distB="0" distL="114300" distR="114300" simplePos="0" relativeHeight="251743232" behindDoc="0" locked="0" layoutInCell="1" allowOverlap="1" wp14:anchorId="76750CC9" wp14:editId="03786E0A">
                <wp:simplePos x="0" y="0"/>
                <wp:positionH relativeFrom="column">
                  <wp:posOffset>-651510</wp:posOffset>
                </wp:positionH>
                <wp:positionV relativeFrom="paragraph">
                  <wp:posOffset>50165</wp:posOffset>
                </wp:positionV>
                <wp:extent cx="5041900" cy="7092950"/>
                <wp:effectExtent l="0" t="0" r="25400" b="12700"/>
                <wp:wrapNone/>
                <wp:docPr id="2075" name="Zone de texte 2075"/>
                <wp:cNvGraphicFramePr/>
                <a:graphic xmlns:a="http://schemas.openxmlformats.org/drawingml/2006/main">
                  <a:graphicData uri="http://schemas.microsoft.com/office/word/2010/wordprocessingShape">
                    <wps:wsp>
                      <wps:cNvSpPr txBox="1"/>
                      <wps:spPr>
                        <a:xfrm>
                          <a:off x="0" y="0"/>
                          <a:ext cx="5041900" cy="7092950"/>
                        </a:xfrm>
                        <a:prstGeom prst="rect">
                          <a:avLst/>
                        </a:prstGeom>
                        <a:solidFill>
                          <a:sysClr val="window" lastClr="FFFFFF"/>
                        </a:solidFill>
                        <a:ln w="6350">
                          <a:solidFill>
                            <a:prstClr val="black"/>
                          </a:solidFill>
                        </a:ln>
                        <a:effectLst/>
                      </wps:spPr>
                      <wps:txbx>
                        <w:txbxContent>
                          <w:p w:rsidR="00785E59" w:rsidRDefault="00785E59" w:rsidP="00785E59">
                            <w:pPr>
                              <w:ind w:left="0"/>
                              <w:jc w:val="right"/>
                              <w:rPr>
                                <w:rFonts w:ascii="Tw Cen MT" w:hAnsi="Tw Cen MT"/>
                                <w:b/>
                                <w:color w:val="C00000"/>
                              </w:rPr>
                            </w:pPr>
                            <w:r w:rsidRPr="00844CF8">
                              <w:rPr>
                                <w:rFonts w:ascii="Tw Cen MT" w:hAnsi="Tw Cen MT"/>
                                <w:b/>
                                <w:color w:val="C00000"/>
                              </w:rPr>
                              <w:t>ETUDE DE DOCUME</w:t>
                            </w:r>
                            <w:r>
                              <w:rPr>
                                <w:rFonts w:ascii="Tw Cen MT" w:hAnsi="Tw Cen MT"/>
                                <w:b/>
                                <w:color w:val="C00000"/>
                              </w:rPr>
                              <w:t xml:space="preserve">NTS (CARTES, TEXTE ET PHOTOS) </w:t>
                            </w:r>
                          </w:p>
                          <w:p w:rsidR="00785E59" w:rsidRPr="00844CF8" w:rsidRDefault="00785E59" w:rsidP="00785E59">
                            <w:pPr>
                              <w:ind w:left="0"/>
                              <w:jc w:val="right"/>
                              <w:rPr>
                                <w:rFonts w:ascii="Tw Cen MT" w:hAnsi="Tw Cen MT"/>
                                <w:b/>
                                <w:color w:val="C00000"/>
                              </w:rPr>
                            </w:pPr>
                            <w:r w:rsidRPr="00844CF8">
                              <w:rPr>
                                <w:rFonts w:ascii="Tw Cen MT" w:hAnsi="Tw Cen MT"/>
                                <w:b/>
                                <w:color w:val="C00000"/>
                              </w:rPr>
                              <w:t>LE SAHARA, UNE ZONE DE CONFLITS MULTIPLES.</w:t>
                            </w:r>
                          </w:p>
                          <w:p w:rsidR="00785E59" w:rsidRPr="00844CF8" w:rsidRDefault="00785E59" w:rsidP="00785E59">
                            <w:pPr>
                              <w:pBdr>
                                <w:bottom w:val="single" w:sz="4" w:space="1" w:color="auto"/>
                              </w:pBdr>
                              <w:ind w:left="0"/>
                              <w:jc w:val="right"/>
                              <w:rPr>
                                <w:rFonts w:ascii="Tw Cen MT" w:hAnsi="Tw Cen MT"/>
                                <w:b/>
                                <w:color w:val="C00000"/>
                              </w:rPr>
                            </w:pPr>
                            <w:r w:rsidRPr="00844CF8">
                              <w:rPr>
                                <w:rFonts w:ascii="Tw Cen MT" w:hAnsi="Tw Cen MT"/>
                                <w:b/>
                                <w:color w:val="C00000"/>
                              </w:rPr>
                              <w:t>UN EXEMPLE DE CORRECTION</w:t>
                            </w:r>
                          </w:p>
                          <w:p w:rsidR="00785E59" w:rsidRPr="00844CF8" w:rsidRDefault="00785E59" w:rsidP="00785E59">
                            <w:pPr>
                              <w:ind w:left="0"/>
                              <w:jc w:val="both"/>
                              <w:rPr>
                                <w:rFonts w:ascii="Tw Cen MT" w:hAnsi="Tw Cen MT"/>
                                <w:b/>
                              </w:rPr>
                            </w:pPr>
                            <w:r w:rsidRPr="00844CF8">
                              <w:rPr>
                                <w:rFonts w:ascii="Tw Cen MT" w:hAnsi="Tw Cen MT"/>
                                <w:b/>
                              </w:rPr>
                              <w:t xml:space="preserve">1. L’ouest du Sahara se caractérise par un conflit frontalier persistant dont l’enjeu est le Sahara occidental, ancienne colonie espagnole, que se sont partagés le Maroc et la Mauritanie en 1975. Les 450 000 habitants, appelés Sahraouis, se sont éparpillés dans ces deux pays ainsi qu’en Algérie. Certains se sont regroupés au sein du Front Polisario, qui revendique l’indépendance du Sahara occidental. Un cessez-le-feu a été signé en 1991 sous les auspices de l’ONU, mais ni le Maroc, ni le Front Polisario ne renoncent à leur revendication sur ce territoire. La présence de phosphate dans la région ajoute un enjeu économique à la question territoriale. </w:t>
                            </w:r>
                          </w:p>
                          <w:p w:rsidR="00785E59" w:rsidRPr="00844CF8" w:rsidRDefault="00785E59" w:rsidP="00785E59">
                            <w:pPr>
                              <w:ind w:left="0"/>
                              <w:jc w:val="both"/>
                              <w:rPr>
                                <w:rFonts w:ascii="Tw Cen MT" w:hAnsi="Tw Cen MT"/>
                                <w:b/>
                              </w:rPr>
                            </w:pPr>
                            <w:r w:rsidRPr="00844CF8">
                              <w:rPr>
                                <w:rFonts w:ascii="Tw Cen MT" w:hAnsi="Tw Cen MT"/>
                                <w:b/>
                              </w:rPr>
                              <w:t>2. L’ouest et le centre de la région sahélo-saharienne sont également marqués par la rébellion des Touaregs, un peuple nomade d’environ deux millions d’habitants partagé entre l’Algérie, le Burkina Faso, la Libye, le Mali, la Mauritanie et le Niger. Plusieurs révoltes ont eu lieu depuis les années 1990 et r</w:t>
                            </w:r>
                            <w:r>
                              <w:rPr>
                                <w:rFonts w:ascii="Tw Cen MT" w:hAnsi="Tw Cen MT"/>
                                <w:b/>
                              </w:rPr>
                              <w:t>écemment, le Mouvement national</w:t>
                            </w:r>
                            <w:r w:rsidRPr="00844CF8">
                              <w:rPr>
                                <w:rFonts w:ascii="Tw Cen MT" w:hAnsi="Tw Cen MT"/>
                                <w:b/>
                              </w:rPr>
                              <w:t xml:space="preserve"> pour la libération de l’</w:t>
                            </w:r>
                            <w:proofErr w:type="spellStart"/>
                            <w:r w:rsidRPr="00844CF8">
                              <w:rPr>
                                <w:rFonts w:ascii="Tw Cen MT" w:hAnsi="Tw Cen MT"/>
                                <w:b/>
                              </w:rPr>
                              <w:t>Azawad</w:t>
                            </w:r>
                            <w:proofErr w:type="spellEnd"/>
                            <w:r w:rsidRPr="00844CF8">
                              <w:rPr>
                                <w:rFonts w:ascii="Tw Cen MT" w:hAnsi="Tw Cen MT"/>
                                <w:b/>
                              </w:rPr>
                              <w:t xml:space="preserve"> (MNLA) qui revendique le nord du Mali s’est allié avec le groupe touareg islamiste </w:t>
                            </w:r>
                            <w:proofErr w:type="spellStart"/>
                            <w:r w:rsidRPr="00844CF8">
                              <w:rPr>
                                <w:rFonts w:ascii="Tw Cen MT" w:hAnsi="Tw Cen MT"/>
                                <w:b/>
                              </w:rPr>
                              <w:t>Ansar</w:t>
                            </w:r>
                            <w:proofErr w:type="spellEnd"/>
                            <w:r w:rsidRPr="00844CF8">
                              <w:rPr>
                                <w:rFonts w:ascii="Tw Cen MT" w:hAnsi="Tw Cen MT"/>
                                <w:b/>
                              </w:rPr>
                              <w:t xml:space="preserve"> Dine et des djihadistes d’Al-Qaida pour tenter de déstabiliser le pouvoir malien.</w:t>
                            </w:r>
                          </w:p>
                          <w:p w:rsidR="00785E59" w:rsidRPr="00844CF8" w:rsidRDefault="00785E59" w:rsidP="00785E59">
                            <w:pPr>
                              <w:ind w:left="0"/>
                              <w:jc w:val="both"/>
                              <w:rPr>
                                <w:rFonts w:ascii="Tw Cen MT" w:hAnsi="Tw Cen MT"/>
                                <w:b/>
                              </w:rPr>
                            </w:pPr>
                            <w:r w:rsidRPr="00844CF8">
                              <w:rPr>
                                <w:rFonts w:ascii="Tw Cen MT" w:hAnsi="Tw Cen MT"/>
                                <w:b/>
                              </w:rPr>
                              <w:t>3. La nébuleuse Al</w:t>
                            </w:r>
                            <w:r>
                              <w:rPr>
                                <w:rFonts w:ascii="Tw Cen MT" w:hAnsi="Tw Cen MT"/>
                                <w:b/>
                              </w:rPr>
                              <w:t>-Qaida se décline dans la zone s</w:t>
                            </w:r>
                            <w:r w:rsidRPr="00844CF8">
                              <w:rPr>
                                <w:rFonts w:ascii="Tw Cen MT" w:hAnsi="Tw Cen MT"/>
                                <w:b/>
                              </w:rPr>
                              <w:t xml:space="preserve">ahélo-saharienne par la présence affirmée de l’AQMI (Al-Qaida au Maghreb islamique) qui couvre un vaste territoire s’étendant de la Mauritanie à la Lybie. 90 % des ressources d‘AQMI viennent des rançons obtenues contre libération d'otages. D'autres experts parlent de trafics d'armes, de drogue et évoquent aussi le soutien de « quelques membres des forces de sécurité de certains pays », parmi lesquels, peut-être, l'Algérie. C’est une organisation très mobile, alliée aux groupes touareg : les islamistes ont utilisé le savoir-faire, les réseaux, le nomadisme des </w:t>
                            </w:r>
                            <w:proofErr w:type="spellStart"/>
                            <w:r w:rsidRPr="00844CF8">
                              <w:rPr>
                                <w:rFonts w:ascii="Tw Cen MT" w:hAnsi="Tw Cen MT"/>
                                <w:b/>
                              </w:rPr>
                              <w:t>touaregs</w:t>
                            </w:r>
                            <w:proofErr w:type="spellEnd"/>
                            <w:r w:rsidRPr="00844CF8">
                              <w:rPr>
                                <w:rFonts w:ascii="Tw Cen MT" w:hAnsi="Tw Cen MT"/>
                                <w:b/>
                              </w:rPr>
                              <w:t xml:space="preserve"> et à chaque ville prise, ils ont éliminé rapidement le pouvoir touareg, préférant s’appuyer sur leur propre réseau. Les desseins poursuivis par les islamistes actuellement sont la mise en place d’un empire des routes (contrôle du mouvement), la </w:t>
                            </w:r>
                            <w:proofErr w:type="spellStart"/>
                            <w:r w:rsidRPr="00844CF8">
                              <w:rPr>
                                <w:rFonts w:ascii="Tw Cen MT" w:hAnsi="Tw Cen MT"/>
                                <w:b/>
                              </w:rPr>
                              <w:t>Mamlaka</w:t>
                            </w:r>
                            <w:proofErr w:type="spellEnd"/>
                            <w:r w:rsidRPr="00844CF8">
                              <w:rPr>
                                <w:rFonts w:ascii="Tw Cen MT" w:hAnsi="Tw Cen MT"/>
                                <w:b/>
                              </w:rPr>
                              <w:t>.</w:t>
                            </w:r>
                          </w:p>
                          <w:p w:rsidR="00785E59" w:rsidRPr="00844CF8" w:rsidRDefault="00785E59" w:rsidP="00785E59">
                            <w:pPr>
                              <w:ind w:left="0"/>
                              <w:jc w:val="both"/>
                              <w:rPr>
                                <w:rFonts w:ascii="Tw Cen MT" w:hAnsi="Tw Cen MT"/>
                                <w:b/>
                              </w:rPr>
                            </w:pPr>
                            <w:r w:rsidRPr="00844CF8">
                              <w:rPr>
                                <w:rFonts w:ascii="Tw Cen MT" w:hAnsi="Tw Cen MT"/>
                                <w:b/>
                              </w:rPr>
                              <w:t>4. À l’Est, la longue guerre entre le Nord et le Sud du Soudan a abouti en 2011 à la création de deux États. Toutefois, les affrontements se poursuivent par milices interposées car le Soudan et le Soudan du Sud se disputent plusieurs territoires frontaliers riches en pétrole. Le Soudan du Sud a hérité des trois-quarts de la production de pétrole, tandis que le Nord possède les infrastructures permettant de l’exporter via les oléoducs vers Port-Soudan. La guerre civile qui se poursuit au Darfour - Ouest-Soudan - aurait fait au moins 300 000 victimes et entraîné le déplacement de plus d’un million de personnes, selon l’ONU.</w:t>
                            </w:r>
                          </w:p>
                          <w:p w:rsidR="00785E59" w:rsidRPr="00844CF8" w:rsidRDefault="00785E59" w:rsidP="00785E59">
                            <w:pPr>
                              <w:ind w:left="0"/>
                              <w:jc w:val="both"/>
                              <w:rPr>
                                <w:rFonts w:ascii="Tw Cen MT" w:hAnsi="Tw Cen MT"/>
                                <w:b/>
                              </w:rPr>
                            </w:pPr>
                            <w:r w:rsidRPr="00844CF8">
                              <w:rPr>
                                <w:rFonts w:ascii="Tw Cen MT" w:hAnsi="Tw Cen MT"/>
                                <w:b/>
                                <w:u w:val="single"/>
                              </w:rPr>
                              <w:t>Complément</w:t>
                            </w:r>
                            <w:r w:rsidRPr="00844CF8">
                              <w:rPr>
                                <w:rFonts w:ascii="Tw Cen MT" w:hAnsi="Tw Cen MT"/>
                                <w:b/>
                              </w:rPr>
                              <w:t xml:space="preserve"> : à ces conflits multiples, il convient d’ajouter les </w:t>
                            </w:r>
                            <w:r>
                              <w:rPr>
                                <w:rFonts w:ascii="Tw Cen MT" w:hAnsi="Tw Cen MT"/>
                                <w:b/>
                              </w:rPr>
                              <w:t xml:space="preserve">récentes </w:t>
                            </w:r>
                            <w:r w:rsidRPr="00844CF8">
                              <w:rPr>
                                <w:rFonts w:ascii="Tw Cen MT" w:hAnsi="Tw Cen MT"/>
                                <w:b/>
                              </w:rPr>
                              <w:t xml:space="preserve">révolutions populaires (qui débutent en Tunisie fin  2010) connues sous le nom de « printemps arabe » : dans la zone, </w:t>
                            </w:r>
                            <w:r>
                              <w:rPr>
                                <w:rFonts w:ascii="Tw Cen MT" w:hAnsi="Tw Cen MT"/>
                                <w:b/>
                              </w:rPr>
                              <w:t>elles ont principalement touché</w:t>
                            </w:r>
                            <w:r w:rsidRPr="00844CF8">
                              <w:rPr>
                                <w:rFonts w:ascii="Tw Cen MT" w:hAnsi="Tw Cen MT"/>
                                <w:b/>
                              </w:rPr>
                              <w:t xml:space="preserve"> l’Egypte d’Hosni Moubarak et  la Lybie de Kadhafi (2011) pour s’étendre ensuite aux pays voisins. </w:t>
                            </w:r>
                          </w:p>
                          <w:p w:rsidR="00785E59" w:rsidRPr="00844CF8" w:rsidRDefault="00785E59" w:rsidP="00785E59">
                            <w:pPr>
                              <w:ind w:left="0"/>
                              <w:jc w:val="both"/>
                              <w:rPr>
                                <w:rFonts w:ascii="Tw Cen MT" w:hAnsi="Tw Cen MT"/>
                                <w:b/>
                              </w:rPr>
                            </w:pPr>
                            <w:r w:rsidRPr="00844CF8">
                              <w:rPr>
                                <w:rFonts w:ascii="Tw Cen MT" w:hAnsi="Tw Cen MT"/>
                                <w:b/>
                                <w:smallCaps/>
                                <w:color w:val="C00000"/>
                                <w:u w:val="single"/>
                              </w:rPr>
                              <w:t>Conclusion</w:t>
                            </w:r>
                            <w:r w:rsidRPr="00844CF8">
                              <w:rPr>
                                <w:rFonts w:ascii="Tw Cen MT" w:hAnsi="Tw Cen MT"/>
                                <w:b/>
                              </w:rPr>
                              <w:t xml:space="preserve"> : la multiplicité et parfois l’ancienneté des conflits, les formes qu’ils prennent (terrorisme, guerre civile, révolutions…), la diversité des acteurs, des causes et des revendications exprimées font apparaitre le Sahara comme un espace instable qui ne peut se comprendre si l’on reste dans le cadre spécifique de l’Etat.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075" o:spid="_x0000_s1059" type="#_x0000_t202" style="position:absolute;left:0;text-align:left;margin-left:-51.3pt;margin-top:3.95pt;width:397pt;height:558.5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" fillcolor="window" strokeweight=".5pt">
                <v:textbox>
                  <w:txbxContent>
                    <w:p w:rsidR="00785E59" w:rsidRDefault="00785E59" w:rsidP="00785E59">
                      <w:pPr>
                        <w:ind w:left="0"/>
                        <w:jc w:val="right"/>
                        <w:rPr>
                          <w:rFonts w:ascii="Tw Cen MT" w:hAnsi="Tw Cen MT"/>
                          <w:b/>
                          <w:color w:val="C00000"/>
                        </w:rPr>
                      </w:pPr>
                      <w:r w:rsidRPr="00844CF8">
                        <w:rPr>
                          <w:rFonts w:ascii="Tw Cen MT" w:hAnsi="Tw Cen MT"/>
                          <w:b/>
                          <w:color w:val="C00000"/>
                        </w:rPr>
                        <w:t>ETUDE DE DOCUME</w:t>
                      </w:r>
                      <w:r>
                        <w:rPr>
                          <w:rFonts w:ascii="Tw Cen MT" w:hAnsi="Tw Cen MT"/>
                          <w:b/>
                          <w:color w:val="C00000"/>
                        </w:rPr>
                        <w:t xml:space="preserve">NTS (CARTES, TEXTE ET PHOTOS) </w:t>
                      </w:r>
                    </w:p>
                    <w:p w:rsidR="00785E59" w:rsidRPr="00844CF8" w:rsidRDefault="00785E59" w:rsidP="00785E59">
                      <w:pPr>
                        <w:ind w:left="0"/>
                        <w:jc w:val="right"/>
                        <w:rPr>
                          <w:rFonts w:ascii="Tw Cen MT" w:hAnsi="Tw Cen MT"/>
                          <w:b/>
                          <w:color w:val="C00000"/>
                        </w:rPr>
                      </w:pPr>
                      <w:r w:rsidRPr="00844CF8">
                        <w:rPr>
                          <w:rFonts w:ascii="Tw Cen MT" w:hAnsi="Tw Cen MT"/>
                          <w:b/>
                          <w:color w:val="C00000"/>
                        </w:rPr>
                        <w:t>LE SAHARA, UNE ZONE DE CONFLITS MULTIPLES.</w:t>
                      </w:r>
                    </w:p>
                    <w:p w:rsidR="00785E59" w:rsidRPr="00844CF8" w:rsidRDefault="00785E59" w:rsidP="00785E59">
                      <w:pPr>
                        <w:pBdr>
                          <w:bottom w:val="single" w:sz="4" w:space="1" w:color="auto"/>
                        </w:pBdr>
                        <w:ind w:left="0"/>
                        <w:jc w:val="right"/>
                        <w:rPr>
                          <w:rFonts w:ascii="Tw Cen MT" w:hAnsi="Tw Cen MT"/>
                          <w:b/>
                          <w:color w:val="C00000"/>
                        </w:rPr>
                      </w:pPr>
                      <w:r w:rsidRPr="00844CF8">
                        <w:rPr>
                          <w:rFonts w:ascii="Tw Cen MT" w:hAnsi="Tw Cen MT"/>
                          <w:b/>
                          <w:color w:val="C00000"/>
                        </w:rPr>
                        <w:t>UN EXEMPLE DE CORRECTION</w:t>
                      </w:r>
                    </w:p>
                    <w:p w:rsidR="00785E59" w:rsidRPr="00844CF8" w:rsidRDefault="00785E59" w:rsidP="00785E59">
                      <w:pPr>
                        <w:ind w:left="0"/>
                        <w:jc w:val="both"/>
                        <w:rPr>
                          <w:rFonts w:ascii="Tw Cen MT" w:hAnsi="Tw Cen MT"/>
                          <w:b/>
                        </w:rPr>
                      </w:pPr>
                      <w:r w:rsidRPr="00844CF8">
                        <w:rPr>
                          <w:rFonts w:ascii="Tw Cen MT" w:hAnsi="Tw Cen MT"/>
                          <w:b/>
                        </w:rPr>
                        <w:t xml:space="preserve">1. L’ouest du Sahara se caractérise par un conflit frontalier persistant dont l’enjeu est le Sahara occidental, ancienne colonie espagnole, que se sont partagés le Maroc et la Mauritanie en 1975. Les 450 000 habitants, appelés Sahraouis, se sont éparpillés dans ces deux pays ainsi qu’en Algérie. Certains se sont regroupés au sein du Front Polisario, qui revendique l’indépendance du Sahara occidental. Un cessez-le-feu a été signé en 1991 sous les auspices de l’ONU, mais ni le Maroc, ni le Front Polisario ne renoncent à leur revendication sur ce territoire. La présence de phosphate dans la région ajoute un enjeu économique à la question territoriale. </w:t>
                      </w:r>
                    </w:p>
                    <w:p w:rsidR="00785E59" w:rsidRPr="00844CF8" w:rsidRDefault="00785E59" w:rsidP="00785E59">
                      <w:pPr>
                        <w:ind w:left="0"/>
                        <w:jc w:val="both"/>
                        <w:rPr>
                          <w:rFonts w:ascii="Tw Cen MT" w:hAnsi="Tw Cen MT"/>
                          <w:b/>
                        </w:rPr>
                      </w:pPr>
                      <w:r w:rsidRPr="00844CF8">
                        <w:rPr>
                          <w:rFonts w:ascii="Tw Cen MT" w:hAnsi="Tw Cen MT"/>
                          <w:b/>
                        </w:rPr>
                        <w:t>2. L’ouest et le centre de la région sahélo-saharienne sont également marqués par la rébellion des Touaregs, un peuple nomade d’environ deux millions d’habitants partagé entre l’Algérie, le Burkina Faso, la Libye, le Mali, la Mauritanie et le Niger. Plusieurs révoltes ont eu lieu depuis les années 1990 et r</w:t>
                      </w:r>
                      <w:r>
                        <w:rPr>
                          <w:rFonts w:ascii="Tw Cen MT" w:hAnsi="Tw Cen MT"/>
                          <w:b/>
                        </w:rPr>
                        <w:t>écemment, le Mouvement national</w:t>
                      </w:r>
                      <w:r w:rsidRPr="00844CF8">
                        <w:rPr>
                          <w:rFonts w:ascii="Tw Cen MT" w:hAnsi="Tw Cen MT"/>
                          <w:b/>
                        </w:rPr>
                        <w:t xml:space="preserve"> pour la libération de l’</w:t>
                      </w:r>
                      <w:proofErr w:type="spellStart"/>
                      <w:r w:rsidRPr="00844CF8">
                        <w:rPr>
                          <w:rFonts w:ascii="Tw Cen MT" w:hAnsi="Tw Cen MT"/>
                          <w:b/>
                        </w:rPr>
                        <w:t>Azawad</w:t>
                      </w:r>
                      <w:proofErr w:type="spellEnd"/>
                      <w:r w:rsidRPr="00844CF8">
                        <w:rPr>
                          <w:rFonts w:ascii="Tw Cen MT" w:hAnsi="Tw Cen MT"/>
                          <w:b/>
                        </w:rPr>
                        <w:t xml:space="preserve"> (MNLA) qui revendique le nord du Mali s’est allié avec le groupe touareg islamiste </w:t>
                      </w:r>
                      <w:proofErr w:type="spellStart"/>
                      <w:r w:rsidRPr="00844CF8">
                        <w:rPr>
                          <w:rFonts w:ascii="Tw Cen MT" w:hAnsi="Tw Cen MT"/>
                          <w:b/>
                        </w:rPr>
                        <w:t>Ansar</w:t>
                      </w:r>
                      <w:proofErr w:type="spellEnd"/>
                      <w:r w:rsidRPr="00844CF8">
                        <w:rPr>
                          <w:rFonts w:ascii="Tw Cen MT" w:hAnsi="Tw Cen MT"/>
                          <w:b/>
                        </w:rPr>
                        <w:t xml:space="preserve"> Dine et des djihadistes d’Al-Qaida pour tenter de déstabiliser le pouvoir malien.</w:t>
                      </w:r>
                    </w:p>
                    <w:p w:rsidR="00785E59" w:rsidRPr="00844CF8" w:rsidRDefault="00785E59" w:rsidP="00785E59">
                      <w:pPr>
                        <w:ind w:left="0"/>
                        <w:jc w:val="both"/>
                        <w:rPr>
                          <w:rFonts w:ascii="Tw Cen MT" w:hAnsi="Tw Cen MT"/>
                          <w:b/>
                        </w:rPr>
                      </w:pPr>
                      <w:r w:rsidRPr="00844CF8">
                        <w:rPr>
                          <w:rFonts w:ascii="Tw Cen MT" w:hAnsi="Tw Cen MT"/>
                          <w:b/>
                        </w:rPr>
                        <w:t>3. La nébuleuse Al</w:t>
                      </w:r>
                      <w:r>
                        <w:rPr>
                          <w:rFonts w:ascii="Tw Cen MT" w:hAnsi="Tw Cen MT"/>
                          <w:b/>
                        </w:rPr>
                        <w:t>-Qaida se décline dans la zone s</w:t>
                      </w:r>
                      <w:r w:rsidRPr="00844CF8">
                        <w:rPr>
                          <w:rFonts w:ascii="Tw Cen MT" w:hAnsi="Tw Cen MT"/>
                          <w:b/>
                        </w:rPr>
                        <w:t xml:space="preserve">ahélo-saharienne par la présence affirmée de l’AQMI (Al-Qaida au Maghreb islamique) qui couvre un vaste territoire s’étendant de la Mauritanie à la Lybie. 90 % des ressources d‘AQMI viennent des rançons obtenues contre libération d'otages. D'autres experts parlent de trafics d'armes, de drogue et évoquent aussi le soutien de « quelques membres des forces de sécurité de certains pays », parmi lesquels, peut-être, l'Algérie. C’est une organisation très mobile, alliée aux groupes touareg : les islamistes ont utilisé le savoir-faire, les réseaux, le nomadisme des </w:t>
                      </w:r>
                      <w:proofErr w:type="spellStart"/>
                      <w:r w:rsidRPr="00844CF8">
                        <w:rPr>
                          <w:rFonts w:ascii="Tw Cen MT" w:hAnsi="Tw Cen MT"/>
                          <w:b/>
                        </w:rPr>
                        <w:t>touaregs</w:t>
                      </w:r>
                      <w:proofErr w:type="spellEnd"/>
                      <w:r w:rsidRPr="00844CF8">
                        <w:rPr>
                          <w:rFonts w:ascii="Tw Cen MT" w:hAnsi="Tw Cen MT"/>
                          <w:b/>
                        </w:rPr>
                        <w:t xml:space="preserve"> et à chaque ville prise, ils ont éliminé rapidement le pouvoir touareg, préférant s’appuyer sur leur propre réseau. Les desseins poursuivis par les islamistes actuellement sont la mise en place d’un empire des routes (contrôle du mouvement), la </w:t>
                      </w:r>
                      <w:proofErr w:type="spellStart"/>
                      <w:r w:rsidRPr="00844CF8">
                        <w:rPr>
                          <w:rFonts w:ascii="Tw Cen MT" w:hAnsi="Tw Cen MT"/>
                          <w:b/>
                        </w:rPr>
                        <w:t>Mamlaka</w:t>
                      </w:r>
                      <w:proofErr w:type="spellEnd"/>
                      <w:r w:rsidRPr="00844CF8">
                        <w:rPr>
                          <w:rFonts w:ascii="Tw Cen MT" w:hAnsi="Tw Cen MT"/>
                          <w:b/>
                        </w:rPr>
                        <w:t>.</w:t>
                      </w:r>
                    </w:p>
                    <w:p w:rsidR="00785E59" w:rsidRPr="00844CF8" w:rsidRDefault="00785E59" w:rsidP="00785E59">
                      <w:pPr>
                        <w:ind w:left="0"/>
                        <w:jc w:val="both"/>
                        <w:rPr>
                          <w:rFonts w:ascii="Tw Cen MT" w:hAnsi="Tw Cen MT"/>
                          <w:b/>
                        </w:rPr>
                      </w:pPr>
                      <w:r w:rsidRPr="00844CF8">
                        <w:rPr>
                          <w:rFonts w:ascii="Tw Cen MT" w:hAnsi="Tw Cen MT"/>
                          <w:b/>
                        </w:rPr>
                        <w:t>4. À l’Est, la longue guerre entre le Nord et le Sud du Soudan a abouti en 2011 à la création de deux États. Toutefois, les affrontements se poursuivent par milices interposées car le Soudan et le Soudan du Sud se disputent plusieurs territoires frontaliers riches en pétrole. Le Soudan du Sud a hérité des trois-quarts de la production de pétrole, tandis que le Nord possède les infrastructures permettant de l’exporter via les oléoducs vers Port-Soudan. La guerre civile qui se poursuit au Darfour - Ouest-Soudan - aurait fait au moins 300 000 victimes et entraîné le déplacement de plus d’un million de personnes, selon l’ONU.</w:t>
                      </w:r>
                    </w:p>
                    <w:p w:rsidR="00785E59" w:rsidRPr="00844CF8" w:rsidRDefault="00785E59" w:rsidP="00785E59">
                      <w:pPr>
                        <w:ind w:left="0"/>
                        <w:jc w:val="both"/>
                        <w:rPr>
                          <w:rFonts w:ascii="Tw Cen MT" w:hAnsi="Tw Cen MT"/>
                          <w:b/>
                        </w:rPr>
                      </w:pPr>
                      <w:r w:rsidRPr="00844CF8">
                        <w:rPr>
                          <w:rFonts w:ascii="Tw Cen MT" w:hAnsi="Tw Cen MT"/>
                          <w:b/>
                          <w:u w:val="single"/>
                        </w:rPr>
                        <w:t>Complément</w:t>
                      </w:r>
                      <w:r w:rsidRPr="00844CF8">
                        <w:rPr>
                          <w:rFonts w:ascii="Tw Cen MT" w:hAnsi="Tw Cen MT"/>
                          <w:b/>
                        </w:rPr>
                        <w:t xml:space="preserve"> : à ces conflits multiples, il convient d’ajouter les </w:t>
                      </w:r>
                      <w:r>
                        <w:rPr>
                          <w:rFonts w:ascii="Tw Cen MT" w:hAnsi="Tw Cen MT"/>
                          <w:b/>
                        </w:rPr>
                        <w:t xml:space="preserve">récentes </w:t>
                      </w:r>
                      <w:r w:rsidRPr="00844CF8">
                        <w:rPr>
                          <w:rFonts w:ascii="Tw Cen MT" w:hAnsi="Tw Cen MT"/>
                          <w:b/>
                        </w:rPr>
                        <w:t xml:space="preserve">révolutions populaires (qui débutent en Tunisie fin  2010) connues sous le nom de « printemps arabe » : dans la zone, </w:t>
                      </w:r>
                      <w:r>
                        <w:rPr>
                          <w:rFonts w:ascii="Tw Cen MT" w:hAnsi="Tw Cen MT"/>
                          <w:b/>
                        </w:rPr>
                        <w:t>elles ont principalement touché</w:t>
                      </w:r>
                      <w:r w:rsidRPr="00844CF8">
                        <w:rPr>
                          <w:rFonts w:ascii="Tw Cen MT" w:hAnsi="Tw Cen MT"/>
                          <w:b/>
                        </w:rPr>
                        <w:t xml:space="preserve"> l’Egypte d’Hosni Moubarak et  la Lybie de Kadhafi (2011) pour s’étendre ensuite aux pays voisins. </w:t>
                      </w:r>
                    </w:p>
                    <w:p w:rsidR="00785E59" w:rsidRPr="00844CF8" w:rsidRDefault="00785E59" w:rsidP="00785E59">
                      <w:pPr>
                        <w:ind w:left="0"/>
                        <w:jc w:val="both"/>
                        <w:rPr>
                          <w:rFonts w:ascii="Tw Cen MT" w:hAnsi="Tw Cen MT"/>
                          <w:b/>
                        </w:rPr>
                      </w:pPr>
                      <w:r w:rsidRPr="00844CF8">
                        <w:rPr>
                          <w:rFonts w:ascii="Tw Cen MT" w:hAnsi="Tw Cen MT"/>
                          <w:b/>
                          <w:smallCaps/>
                          <w:color w:val="C00000"/>
                          <w:u w:val="single"/>
                        </w:rPr>
                        <w:t>Conclusion</w:t>
                      </w:r>
                      <w:r w:rsidRPr="00844CF8">
                        <w:rPr>
                          <w:rFonts w:ascii="Tw Cen MT" w:hAnsi="Tw Cen MT"/>
                          <w:b/>
                        </w:rPr>
                        <w:t xml:space="preserve"> : la multiplicité et parfois l’ancienneté des conflits, les formes qu’ils prennent (terrorisme, guerre civile, révolutions…), la diversité des acteurs, des causes et des revendications exprimées font apparaitre le Sahara comme un espace instable qui ne peut se comprendre si l’on reste dans le cadre spécifique de l’Etat.</w:t>
                      </w:r>
                    </w:p>
                  </w:txbxContent>
                </v:textbox>
              </v:shape>
            </w:pict>
          </mc:Fallback>
        </mc:AlternateContent>
      </w:r>
    </w:p>
    <w:p w:rsidR="00785E59" w:rsidRPr="00785E59" w:rsidRDefault="00785E59" w:rsidP="00785E59">
      <w:pPr>
        <w:ind w:left="-709"/>
      </w:pPr>
      <w:r w:rsidRPr="00785E59">
        <w:rPr>
          <w:noProof/>
          <w:lang w:eastAsia="fr-FR"/>
        </w:rPr>
        <mc:AlternateContent>
          <mc:Choice Requires="wps">
            <w:drawing>
              <wp:anchor distT="0" distB="0" distL="114300" distR="114300" simplePos="0" relativeHeight="251744256" behindDoc="0" locked="0" layoutInCell="1" allowOverlap="1" wp14:anchorId="456192E7" wp14:editId="4B4D7B03">
                <wp:simplePos x="0" y="0"/>
                <wp:positionH relativeFrom="column">
                  <wp:posOffset>4542790</wp:posOffset>
                </wp:positionH>
                <wp:positionV relativeFrom="paragraph">
                  <wp:posOffset>-78649</wp:posOffset>
                </wp:positionV>
                <wp:extent cx="5042263" cy="7093131"/>
                <wp:effectExtent l="0" t="0" r="25400" b="12700"/>
                <wp:wrapNone/>
                <wp:docPr id="2074" name="Zone de texte 2074"/>
                <wp:cNvGraphicFramePr/>
                <a:graphic xmlns:a="http://schemas.openxmlformats.org/drawingml/2006/main">
                  <a:graphicData uri="http://schemas.microsoft.com/office/word/2010/wordprocessingShape">
                    <wps:wsp>
                      <wps:cNvSpPr txBox="1"/>
                      <wps:spPr>
                        <a:xfrm>
                          <a:off x="0" y="0"/>
                          <a:ext cx="5042263" cy="7093131"/>
                        </a:xfrm>
                        <a:prstGeom prst="rect">
                          <a:avLst/>
                        </a:prstGeom>
                        <a:solidFill>
                          <a:sysClr val="window" lastClr="FFFFFF"/>
                        </a:solidFill>
                        <a:ln w="6350">
                          <a:solidFill>
                            <a:prstClr val="black"/>
                          </a:solidFill>
                        </a:ln>
                        <a:effectLst/>
                      </wps:spPr>
                      <wps:txbx>
                        <w:txbxContent>
                          <w:p w:rsidR="00785E59" w:rsidRDefault="00785E59" w:rsidP="00785E59">
                            <w:pPr>
                              <w:ind w:left="0"/>
                              <w:jc w:val="right"/>
                              <w:rPr>
                                <w:rFonts w:ascii="Tw Cen MT" w:hAnsi="Tw Cen MT"/>
                                <w:b/>
                                <w:color w:val="C00000"/>
                              </w:rPr>
                            </w:pPr>
                            <w:r w:rsidRPr="00844CF8">
                              <w:rPr>
                                <w:rFonts w:ascii="Tw Cen MT" w:hAnsi="Tw Cen MT"/>
                                <w:b/>
                                <w:color w:val="C00000"/>
                              </w:rPr>
                              <w:t>ETUDE DE DOCUME</w:t>
                            </w:r>
                            <w:r>
                              <w:rPr>
                                <w:rFonts w:ascii="Tw Cen MT" w:hAnsi="Tw Cen MT"/>
                                <w:b/>
                                <w:color w:val="C00000"/>
                              </w:rPr>
                              <w:t xml:space="preserve">NTS (CARTES, TEXTE ET PHOTOS) </w:t>
                            </w:r>
                          </w:p>
                          <w:p w:rsidR="00785E59" w:rsidRPr="00844CF8" w:rsidRDefault="00785E59" w:rsidP="00785E59">
                            <w:pPr>
                              <w:ind w:left="0"/>
                              <w:jc w:val="right"/>
                              <w:rPr>
                                <w:rFonts w:ascii="Tw Cen MT" w:hAnsi="Tw Cen MT"/>
                                <w:b/>
                                <w:color w:val="C00000"/>
                              </w:rPr>
                            </w:pPr>
                            <w:r w:rsidRPr="00844CF8">
                              <w:rPr>
                                <w:rFonts w:ascii="Tw Cen MT" w:hAnsi="Tw Cen MT"/>
                                <w:b/>
                                <w:color w:val="C00000"/>
                              </w:rPr>
                              <w:t>LE SAHARA, UNE ZONE DE CONFLITS MULTIPLES.</w:t>
                            </w:r>
                          </w:p>
                          <w:p w:rsidR="00785E59" w:rsidRPr="00844CF8" w:rsidRDefault="00785E59" w:rsidP="00785E59">
                            <w:pPr>
                              <w:pBdr>
                                <w:bottom w:val="single" w:sz="4" w:space="1" w:color="auto"/>
                              </w:pBdr>
                              <w:ind w:left="0"/>
                              <w:jc w:val="right"/>
                              <w:rPr>
                                <w:rFonts w:ascii="Tw Cen MT" w:hAnsi="Tw Cen MT"/>
                                <w:b/>
                                <w:color w:val="C00000"/>
                              </w:rPr>
                            </w:pPr>
                            <w:r w:rsidRPr="00844CF8">
                              <w:rPr>
                                <w:rFonts w:ascii="Tw Cen MT" w:hAnsi="Tw Cen MT"/>
                                <w:b/>
                                <w:color w:val="C00000"/>
                              </w:rPr>
                              <w:t>UN EXEMPLE DE CORRECTION</w:t>
                            </w:r>
                          </w:p>
                          <w:p w:rsidR="00785E59" w:rsidRPr="00844CF8" w:rsidRDefault="00785E59" w:rsidP="00785E59">
                            <w:pPr>
                              <w:ind w:left="0"/>
                              <w:jc w:val="both"/>
                              <w:rPr>
                                <w:rFonts w:ascii="Tw Cen MT" w:hAnsi="Tw Cen MT"/>
                                <w:b/>
                              </w:rPr>
                            </w:pPr>
                            <w:r w:rsidRPr="00844CF8">
                              <w:rPr>
                                <w:rFonts w:ascii="Tw Cen MT" w:hAnsi="Tw Cen MT"/>
                                <w:b/>
                              </w:rPr>
                              <w:t xml:space="preserve">1. L’ouest du Sahara se caractérise par un conflit frontalier persistant dont l’enjeu est le Sahara occidental, ancienne colonie espagnole, que se sont partagés le Maroc et la Mauritanie en 1975. Les 450 000 habitants, appelés Sahraouis, se sont éparpillés dans ces deux pays ainsi qu’en Algérie. Certains se sont regroupés au sein du Front Polisario, qui revendique l’indépendance du Sahara occidental. Un cessez-le-feu a été signé en 1991 sous les auspices de l’ONU, mais ni le Maroc, ni le Front Polisario ne renoncent à leur revendication sur ce territoire. La présence de phosphate dans la région ajoute un enjeu économique à la question territoriale. </w:t>
                            </w:r>
                          </w:p>
                          <w:p w:rsidR="00785E59" w:rsidRPr="00844CF8" w:rsidRDefault="00785E59" w:rsidP="00785E59">
                            <w:pPr>
                              <w:ind w:left="0"/>
                              <w:jc w:val="both"/>
                              <w:rPr>
                                <w:rFonts w:ascii="Tw Cen MT" w:hAnsi="Tw Cen MT"/>
                                <w:b/>
                              </w:rPr>
                            </w:pPr>
                            <w:r w:rsidRPr="00844CF8">
                              <w:rPr>
                                <w:rFonts w:ascii="Tw Cen MT" w:hAnsi="Tw Cen MT"/>
                                <w:b/>
                              </w:rPr>
                              <w:t>2. L’ouest et le centre de la région sahélo-saharienne sont également marqués par la rébellion des Touaregs, un peuple nomade d’environ deux millions d’habitants partagé entre l’Algérie, le Burkina Faso, la Libye, le Mali, la Mauritanie et le Niger. Plusieurs révoltes ont eu lieu depuis les années 1990 et ré</w:t>
                            </w:r>
                            <w:r>
                              <w:rPr>
                                <w:rFonts w:ascii="Tw Cen MT" w:hAnsi="Tw Cen MT"/>
                                <w:b/>
                              </w:rPr>
                              <w:t xml:space="preserve">cemment, le Mouvement national </w:t>
                            </w:r>
                            <w:r w:rsidRPr="00844CF8">
                              <w:rPr>
                                <w:rFonts w:ascii="Tw Cen MT" w:hAnsi="Tw Cen MT"/>
                                <w:b/>
                              </w:rPr>
                              <w:t>pour la libération de l’</w:t>
                            </w:r>
                            <w:proofErr w:type="spellStart"/>
                            <w:r w:rsidRPr="00844CF8">
                              <w:rPr>
                                <w:rFonts w:ascii="Tw Cen MT" w:hAnsi="Tw Cen MT"/>
                                <w:b/>
                              </w:rPr>
                              <w:t>Azawad</w:t>
                            </w:r>
                            <w:proofErr w:type="spellEnd"/>
                            <w:r w:rsidRPr="00844CF8">
                              <w:rPr>
                                <w:rFonts w:ascii="Tw Cen MT" w:hAnsi="Tw Cen MT"/>
                                <w:b/>
                              </w:rPr>
                              <w:t xml:space="preserve"> (MNLA) qui revendique le nord du Mali s’est allié avec le groupe touareg islamiste </w:t>
                            </w:r>
                            <w:proofErr w:type="spellStart"/>
                            <w:r w:rsidRPr="00844CF8">
                              <w:rPr>
                                <w:rFonts w:ascii="Tw Cen MT" w:hAnsi="Tw Cen MT"/>
                                <w:b/>
                              </w:rPr>
                              <w:t>Ansar</w:t>
                            </w:r>
                            <w:proofErr w:type="spellEnd"/>
                            <w:r w:rsidRPr="00844CF8">
                              <w:rPr>
                                <w:rFonts w:ascii="Tw Cen MT" w:hAnsi="Tw Cen MT"/>
                                <w:b/>
                              </w:rPr>
                              <w:t xml:space="preserve"> Dine et des djihadistes d’Al-Qaida pour tenter de déstabiliser le pouvoir malien.</w:t>
                            </w:r>
                          </w:p>
                          <w:p w:rsidR="00785E59" w:rsidRPr="00844CF8" w:rsidRDefault="00785E59" w:rsidP="00785E59">
                            <w:pPr>
                              <w:ind w:left="0"/>
                              <w:jc w:val="both"/>
                              <w:rPr>
                                <w:rFonts w:ascii="Tw Cen MT" w:hAnsi="Tw Cen MT"/>
                                <w:b/>
                              </w:rPr>
                            </w:pPr>
                            <w:r w:rsidRPr="00844CF8">
                              <w:rPr>
                                <w:rFonts w:ascii="Tw Cen MT" w:hAnsi="Tw Cen MT"/>
                                <w:b/>
                              </w:rPr>
                              <w:t>3. La nébuleuse Al</w:t>
                            </w:r>
                            <w:r>
                              <w:rPr>
                                <w:rFonts w:ascii="Tw Cen MT" w:hAnsi="Tw Cen MT"/>
                                <w:b/>
                              </w:rPr>
                              <w:t>-Qaida se décline dans la zone s</w:t>
                            </w:r>
                            <w:r w:rsidRPr="00844CF8">
                              <w:rPr>
                                <w:rFonts w:ascii="Tw Cen MT" w:hAnsi="Tw Cen MT"/>
                                <w:b/>
                              </w:rPr>
                              <w:t xml:space="preserve">ahélo-saharienne par la présence affirmée de l’AQMI (Al-Qaida au Maghreb islamique) qui couvre un vaste territoire s’étendant de la Mauritanie à la Lybie. 90 % des ressources d‘AQMI viennent des rançons obtenues contre libération d'otages. D'autres experts parlent de trafics d'armes, de drogue et évoquent aussi le soutien de « quelques membres des forces de sécurité de certains pays », parmi lesquels, peut-être, l'Algérie. C’est une organisation très mobile, alliée aux groupes touareg : les islamistes ont utilisé le savoir-faire, les réseaux, le nomadisme des </w:t>
                            </w:r>
                            <w:proofErr w:type="spellStart"/>
                            <w:r w:rsidRPr="00844CF8">
                              <w:rPr>
                                <w:rFonts w:ascii="Tw Cen MT" w:hAnsi="Tw Cen MT"/>
                                <w:b/>
                              </w:rPr>
                              <w:t>touaregs</w:t>
                            </w:r>
                            <w:proofErr w:type="spellEnd"/>
                            <w:r w:rsidRPr="00844CF8">
                              <w:rPr>
                                <w:rFonts w:ascii="Tw Cen MT" w:hAnsi="Tw Cen MT"/>
                                <w:b/>
                              </w:rPr>
                              <w:t xml:space="preserve"> et à chaque ville prise, ils ont éliminé rapidement le pouvoir touareg, préférant s’appuyer sur leur propre réseau. Les desseins poursuivis par les islamistes actuellement sont la mise en place d’un empire des routes (contrôle du mouvement), la </w:t>
                            </w:r>
                            <w:proofErr w:type="spellStart"/>
                            <w:r w:rsidRPr="00844CF8">
                              <w:rPr>
                                <w:rFonts w:ascii="Tw Cen MT" w:hAnsi="Tw Cen MT"/>
                                <w:b/>
                              </w:rPr>
                              <w:t>Mamlaka</w:t>
                            </w:r>
                            <w:proofErr w:type="spellEnd"/>
                            <w:r w:rsidRPr="00844CF8">
                              <w:rPr>
                                <w:rFonts w:ascii="Tw Cen MT" w:hAnsi="Tw Cen MT"/>
                                <w:b/>
                              </w:rPr>
                              <w:t>.</w:t>
                            </w:r>
                          </w:p>
                          <w:p w:rsidR="00785E59" w:rsidRPr="00844CF8" w:rsidRDefault="00785E59" w:rsidP="00785E59">
                            <w:pPr>
                              <w:ind w:left="0"/>
                              <w:jc w:val="both"/>
                              <w:rPr>
                                <w:rFonts w:ascii="Tw Cen MT" w:hAnsi="Tw Cen MT"/>
                                <w:b/>
                              </w:rPr>
                            </w:pPr>
                            <w:r w:rsidRPr="00844CF8">
                              <w:rPr>
                                <w:rFonts w:ascii="Tw Cen MT" w:hAnsi="Tw Cen MT"/>
                                <w:b/>
                              </w:rPr>
                              <w:t>4. À l’Est, la longue guerre entre le Nord et le Sud du Soudan a abouti en 2011 à la création de deux États. Toutefois, les affrontements se poursuivent par milices interposées car le Soudan et le Soudan du Sud se disputent plusieurs territoires frontaliers riches en pétrole. Le Soudan du Sud a hérité des trois-quarts de la production de pétrole, tandis que le Nord possède les infrastructures permettant de l’exporter via les oléoducs vers Port-Soudan. La guerre civile qui se poursuit au Darfour - Ouest-Soudan - aurait fait au moins 300 000 victimes et entraîné le déplacement de plus d’un million de personnes, selon l’ONU.</w:t>
                            </w:r>
                          </w:p>
                          <w:p w:rsidR="00785E59" w:rsidRPr="00844CF8" w:rsidRDefault="00785E59" w:rsidP="00785E59">
                            <w:pPr>
                              <w:ind w:left="0"/>
                              <w:jc w:val="both"/>
                              <w:rPr>
                                <w:rFonts w:ascii="Tw Cen MT" w:hAnsi="Tw Cen MT"/>
                                <w:b/>
                              </w:rPr>
                            </w:pPr>
                            <w:r w:rsidRPr="00844CF8">
                              <w:rPr>
                                <w:rFonts w:ascii="Tw Cen MT" w:hAnsi="Tw Cen MT"/>
                                <w:b/>
                                <w:u w:val="single"/>
                              </w:rPr>
                              <w:t>Complément</w:t>
                            </w:r>
                            <w:r w:rsidRPr="00844CF8">
                              <w:rPr>
                                <w:rFonts w:ascii="Tw Cen MT" w:hAnsi="Tw Cen MT"/>
                                <w:b/>
                              </w:rPr>
                              <w:t xml:space="preserve"> : à ces conflits multiples, il convient d’ajouter les </w:t>
                            </w:r>
                            <w:r>
                              <w:rPr>
                                <w:rFonts w:ascii="Tw Cen MT" w:hAnsi="Tw Cen MT"/>
                                <w:b/>
                              </w:rPr>
                              <w:t xml:space="preserve">récentes </w:t>
                            </w:r>
                            <w:r w:rsidRPr="00844CF8">
                              <w:rPr>
                                <w:rFonts w:ascii="Tw Cen MT" w:hAnsi="Tw Cen MT"/>
                                <w:b/>
                              </w:rPr>
                              <w:t xml:space="preserve">révolutions populaires (qui débutent en Tunisie fin  2010) connues sous le nom de « printemps arabe » : dans la zone, </w:t>
                            </w:r>
                            <w:r>
                              <w:rPr>
                                <w:rFonts w:ascii="Tw Cen MT" w:hAnsi="Tw Cen MT"/>
                                <w:b/>
                              </w:rPr>
                              <w:t>elles ont principalement touché</w:t>
                            </w:r>
                            <w:r w:rsidRPr="00844CF8">
                              <w:rPr>
                                <w:rFonts w:ascii="Tw Cen MT" w:hAnsi="Tw Cen MT"/>
                                <w:b/>
                              </w:rPr>
                              <w:t xml:space="preserve"> l’Egypte d’Hosni Moubarak et  la Lybie de Kadhafi (2011) pour s’étendre ensuite aux pays voisins. </w:t>
                            </w:r>
                          </w:p>
                          <w:p w:rsidR="00785E59" w:rsidRPr="00844CF8" w:rsidRDefault="00785E59" w:rsidP="00785E59">
                            <w:pPr>
                              <w:ind w:left="0"/>
                              <w:jc w:val="both"/>
                              <w:rPr>
                                <w:rFonts w:ascii="Tw Cen MT" w:hAnsi="Tw Cen MT"/>
                                <w:b/>
                              </w:rPr>
                            </w:pPr>
                            <w:r w:rsidRPr="00844CF8">
                              <w:rPr>
                                <w:rFonts w:ascii="Tw Cen MT" w:hAnsi="Tw Cen MT"/>
                                <w:b/>
                                <w:smallCaps/>
                                <w:color w:val="C00000"/>
                                <w:u w:val="single"/>
                              </w:rPr>
                              <w:t>Conclusion</w:t>
                            </w:r>
                            <w:r w:rsidRPr="00844CF8">
                              <w:rPr>
                                <w:rFonts w:ascii="Tw Cen MT" w:hAnsi="Tw Cen MT"/>
                                <w:b/>
                              </w:rPr>
                              <w:t xml:space="preserve"> : la multiplicité et parfois l’ancienneté des conflits, les formes qu’ils prennent (terrorisme, guerre civile, révolutions…), la diversité des acteurs, des causes et des revendications exprimées font apparaitre le Sahara comme un espace instable qui ne peut se comprendre si l’on reste dans le cadre spécifique de l’Etat.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074" o:spid="_x0000_s1060" type="#_x0000_t202" style="position:absolute;left:0;text-align:left;margin-left:357.7pt;margin-top:-6.2pt;width:397.05pt;height:558.5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" fillcolor="window" strokeweight=".5pt">
                <v:textbox>
                  <w:txbxContent>
                    <w:p w:rsidR="00785E59" w:rsidRDefault="00785E59" w:rsidP="00785E59">
                      <w:pPr>
                        <w:ind w:left="0"/>
                        <w:jc w:val="right"/>
                        <w:rPr>
                          <w:rFonts w:ascii="Tw Cen MT" w:hAnsi="Tw Cen MT"/>
                          <w:b/>
                          <w:color w:val="C00000"/>
                        </w:rPr>
                      </w:pPr>
                      <w:r w:rsidRPr="00844CF8">
                        <w:rPr>
                          <w:rFonts w:ascii="Tw Cen MT" w:hAnsi="Tw Cen MT"/>
                          <w:b/>
                          <w:color w:val="C00000"/>
                        </w:rPr>
                        <w:t>ETUDE DE DOCUME</w:t>
                      </w:r>
                      <w:r>
                        <w:rPr>
                          <w:rFonts w:ascii="Tw Cen MT" w:hAnsi="Tw Cen MT"/>
                          <w:b/>
                          <w:color w:val="C00000"/>
                        </w:rPr>
                        <w:t xml:space="preserve">NTS (CARTES, TEXTE ET PHOTOS) </w:t>
                      </w:r>
                    </w:p>
                    <w:p w:rsidR="00785E59" w:rsidRPr="00844CF8" w:rsidRDefault="00785E59" w:rsidP="00785E59">
                      <w:pPr>
                        <w:ind w:left="0"/>
                        <w:jc w:val="right"/>
                        <w:rPr>
                          <w:rFonts w:ascii="Tw Cen MT" w:hAnsi="Tw Cen MT"/>
                          <w:b/>
                          <w:color w:val="C00000"/>
                        </w:rPr>
                      </w:pPr>
                      <w:r w:rsidRPr="00844CF8">
                        <w:rPr>
                          <w:rFonts w:ascii="Tw Cen MT" w:hAnsi="Tw Cen MT"/>
                          <w:b/>
                          <w:color w:val="C00000"/>
                        </w:rPr>
                        <w:t>LE SAHARA, UNE ZONE DE CONFLITS MULTIPLES.</w:t>
                      </w:r>
                    </w:p>
                    <w:p w:rsidR="00785E59" w:rsidRPr="00844CF8" w:rsidRDefault="00785E59" w:rsidP="00785E59">
                      <w:pPr>
                        <w:pBdr>
                          <w:bottom w:val="single" w:sz="4" w:space="1" w:color="auto"/>
                        </w:pBdr>
                        <w:ind w:left="0"/>
                        <w:jc w:val="right"/>
                        <w:rPr>
                          <w:rFonts w:ascii="Tw Cen MT" w:hAnsi="Tw Cen MT"/>
                          <w:b/>
                          <w:color w:val="C00000"/>
                        </w:rPr>
                      </w:pPr>
                      <w:r w:rsidRPr="00844CF8">
                        <w:rPr>
                          <w:rFonts w:ascii="Tw Cen MT" w:hAnsi="Tw Cen MT"/>
                          <w:b/>
                          <w:color w:val="C00000"/>
                        </w:rPr>
                        <w:t>UN EXEMPLE DE CORRECTION</w:t>
                      </w:r>
                    </w:p>
                    <w:p w:rsidR="00785E59" w:rsidRPr="00844CF8" w:rsidRDefault="00785E59" w:rsidP="00785E59">
                      <w:pPr>
                        <w:ind w:left="0"/>
                        <w:jc w:val="both"/>
                        <w:rPr>
                          <w:rFonts w:ascii="Tw Cen MT" w:hAnsi="Tw Cen MT"/>
                          <w:b/>
                        </w:rPr>
                      </w:pPr>
                      <w:r w:rsidRPr="00844CF8">
                        <w:rPr>
                          <w:rFonts w:ascii="Tw Cen MT" w:hAnsi="Tw Cen MT"/>
                          <w:b/>
                        </w:rPr>
                        <w:t xml:space="preserve">1. L’ouest du Sahara se caractérise par un conflit frontalier persistant dont l’enjeu est le Sahara occidental, ancienne colonie espagnole, que se sont partagés le Maroc et la Mauritanie en 1975. Les 450 000 habitants, appelés Sahraouis, se sont éparpillés dans ces deux pays ainsi qu’en Algérie. Certains se sont regroupés au sein du Front Polisario, qui revendique l’indépendance du Sahara occidental. Un cessez-le-feu a été signé en 1991 sous les auspices de l’ONU, mais ni le Maroc, ni le Front Polisario ne renoncent à leur revendication sur ce territoire. La présence de phosphate dans la région ajoute un enjeu économique à la question territoriale. </w:t>
                      </w:r>
                    </w:p>
                    <w:p w:rsidR="00785E59" w:rsidRPr="00844CF8" w:rsidRDefault="00785E59" w:rsidP="00785E59">
                      <w:pPr>
                        <w:ind w:left="0"/>
                        <w:jc w:val="both"/>
                        <w:rPr>
                          <w:rFonts w:ascii="Tw Cen MT" w:hAnsi="Tw Cen MT"/>
                          <w:b/>
                        </w:rPr>
                      </w:pPr>
                      <w:r w:rsidRPr="00844CF8">
                        <w:rPr>
                          <w:rFonts w:ascii="Tw Cen MT" w:hAnsi="Tw Cen MT"/>
                          <w:b/>
                        </w:rPr>
                        <w:t>2. L’ouest et le centre de la région sahélo-saharienne sont également marqués par la rébellion des Touaregs, un peuple nomade d’environ deux millions d’habitants partagé entre l’Algérie, le Burkina Faso, la Libye, le Mali, la Mauritanie et le Niger. Plusieurs révoltes ont eu lieu depuis les années 1990 et ré</w:t>
                      </w:r>
                      <w:r>
                        <w:rPr>
                          <w:rFonts w:ascii="Tw Cen MT" w:hAnsi="Tw Cen MT"/>
                          <w:b/>
                        </w:rPr>
                        <w:t xml:space="preserve">cemment, le Mouvement national </w:t>
                      </w:r>
                      <w:r w:rsidRPr="00844CF8">
                        <w:rPr>
                          <w:rFonts w:ascii="Tw Cen MT" w:hAnsi="Tw Cen MT"/>
                          <w:b/>
                        </w:rPr>
                        <w:t>pour la libération de l’</w:t>
                      </w:r>
                      <w:proofErr w:type="spellStart"/>
                      <w:r w:rsidRPr="00844CF8">
                        <w:rPr>
                          <w:rFonts w:ascii="Tw Cen MT" w:hAnsi="Tw Cen MT"/>
                          <w:b/>
                        </w:rPr>
                        <w:t>Azawad</w:t>
                      </w:r>
                      <w:proofErr w:type="spellEnd"/>
                      <w:r w:rsidRPr="00844CF8">
                        <w:rPr>
                          <w:rFonts w:ascii="Tw Cen MT" w:hAnsi="Tw Cen MT"/>
                          <w:b/>
                        </w:rPr>
                        <w:t xml:space="preserve"> (MNLA) qui revendique le nord du Mali s’est allié avec le groupe touareg islamiste </w:t>
                      </w:r>
                      <w:proofErr w:type="spellStart"/>
                      <w:r w:rsidRPr="00844CF8">
                        <w:rPr>
                          <w:rFonts w:ascii="Tw Cen MT" w:hAnsi="Tw Cen MT"/>
                          <w:b/>
                        </w:rPr>
                        <w:t>Ansar</w:t>
                      </w:r>
                      <w:proofErr w:type="spellEnd"/>
                      <w:r w:rsidRPr="00844CF8">
                        <w:rPr>
                          <w:rFonts w:ascii="Tw Cen MT" w:hAnsi="Tw Cen MT"/>
                          <w:b/>
                        </w:rPr>
                        <w:t xml:space="preserve"> Dine et des djihadistes d’Al-Qaida pour tenter de déstabiliser le pouvoir malien.</w:t>
                      </w:r>
                    </w:p>
                    <w:p w:rsidR="00785E59" w:rsidRPr="00844CF8" w:rsidRDefault="00785E59" w:rsidP="00785E59">
                      <w:pPr>
                        <w:ind w:left="0"/>
                        <w:jc w:val="both"/>
                        <w:rPr>
                          <w:rFonts w:ascii="Tw Cen MT" w:hAnsi="Tw Cen MT"/>
                          <w:b/>
                        </w:rPr>
                      </w:pPr>
                      <w:r w:rsidRPr="00844CF8">
                        <w:rPr>
                          <w:rFonts w:ascii="Tw Cen MT" w:hAnsi="Tw Cen MT"/>
                          <w:b/>
                        </w:rPr>
                        <w:t>3. La nébuleuse Al</w:t>
                      </w:r>
                      <w:r>
                        <w:rPr>
                          <w:rFonts w:ascii="Tw Cen MT" w:hAnsi="Tw Cen MT"/>
                          <w:b/>
                        </w:rPr>
                        <w:t>-Qaida se décline dans la zone s</w:t>
                      </w:r>
                      <w:r w:rsidRPr="00844CF8">
                        <w:rPr>
                          <w:rFonts w:ascii="Tw Cen MT" w:hAnsi="Tw Cen MT"/>
                          <w:b/>
                        </w:rPr>
                        <w:t xml:space="preserve">ahélo-saharienne par la présence affirmée de l’AQMI (Al-Qaida au Maghreb islamique) qui couvre un vaste territoire s’étendant de la Mauritanie à la Lybie. 90 % des ressources d‘AQMI viennent des rançons obtenues contre libération d'otages. D'autres experts parlent de trafics d'armes, de drogue et évoquent aussi le soutien de « quelques membres des forces de sécurité de certains pays », parmi lesquels, peut-être, l'Algérie. C’est une organisation très mobile, alliée aux groupes touareg : les islamistes ont utilisé le savoir-faire, les réseaux, le nomadisme des </w:t>
                      </w:r>
                      <w:proofErr w:type="spellStart"/>
                      <w:r w:rsidRPr="00844CF8">
                        <w:rPr>
                          <w:rFonts w:ascii="Tw Cen MT" w:hAnsi="Tw Cen MT"/>
                          <w:b/>
                        </w:rPr>
                        <w:t>touaregs</w:t>
                      </w:r>
                      <w:proofErr w:type="spellEnd"/>
                      <w:r w:rsidRPr="00844CF8">
                        <w:rPr>
                          <w:rFonts w:ascii="Tw Cen MT" w:hAnsi="Tw Cen MT"/>
                          <w:b/>
                        </w:rPr>
                        <w:t xml:space="preserve"> et à chaque ville prise, ils ont éliminé rapidement le pouvoir touareg, préférant s’appuyer sur leur propre réseau. Les desseins poursuivis par les islamistes actuellement sont la mise en place d’un empire des routes (contrôle du mouvement), la </w:t>
                      </w:r>
                      <w:proofErr w:type="spellStart"/>
                      <w:r w:rsidRPr="00844CF8">
                        <w:rPr>
                          <w:rFonts w:ascii="Tw Cen MT" w:hAnsi="Tw Cen MT"/>
                          <w:b/>
                        </w:rPr>
                        <w:t>Mamlaka</w:t>
                      </w:r>
                      <w:proofErr w:type="spellEnd"/>
                      <w:r w:rsidRPr="00844CF8">
                        <w:rPr>
                          <w:rFonts w:ascii="Tw Cen MT" w:hAnsi="Tw Cen MT"/>
                          <w:b/>
                        </w:rPr>
                        <w:t>.</w:t>
                      </w:r>
                    </w:p>
                    <w:p w:rsidR="00785E59" w:rsidRPr="00844CF8" w:rsidRDefault="00785E59" w:rsidP="00785E59">
                      <w:pPr>
                        <w:ind w:left="0"/>
                        <w:jc w:val="both"/>
                        <w:rPr>
                          <w:rFonts w:ascii="Tw Cen MT" w:hAnsi="Tw Cen MT"/>
                          <w:b/>
                        </w:rPr>
                      </w:pPr>
                      <w:r w:rsidRPr="00844CF8">
                        <w:rPr>
                          <w:rFonts w:ascii="Tw Cen MT" w:hAnsi="Tw Cen MT"/>
                          <w:b/>
                        </w:rPr>
                        <w:t>4. À l’Est, la longue guerre entre le Nord et le Sud du Soudan a abouti en 2011 à la création de deux États. Toutefois, les affrontements se poursuivent par milices interposées car le Soudan et le Soudan du Sud se disputent plusieurs territoires frontaliers riches en pétrole. Le Soudan du Sud a hérité des trois-quarts de la production de pétrole, tandis que le Nord possède les infrastructures permettant de l’exporter via les oléoducs vers Port-Soudan. La guerre civile qui se poursuit au Darfour - Ouest-Soudan - aurait fait au moins 300 000 victimes et entraîné le déplacement de plus d’un million de personnes, selon l’ONU.</w:t>
                      </w:r>
                    </w:p>
                    <w:p w:rsidR="00785E59" w:rsidRPr="00844CF8" w:rsidRDefault="00785E59" w:rsidP="00785E59">
                      <w:pPr>
                        <w:ind w:left="0"/>
                        <w:jc w:val="both"/>
                        <w:rPr>
                          <w:rFonts w:ascii="Tw Cen MT" w:hAnsi="Tw Cen MT"/>
                          <w:b/>
                        </w:rPr>
                      </w:pPr>
                      <w:r w:rsidRPr="00844CF8">
                        <w:rPr>
                          <w:rFonts w:ascii="Tw Cen MT" w:hAnsi="Tw Cen MT"/>
                          <w:b/>
                          <w:u w:val="single"/>
                        </w:rPr>
                        <w:t>Complément</w:t>
                      </w:r>
                      <w:r w:rsidRPr="00844CF8">
                        <w:rPr>
                          <w:rFonts w:ascii="Tw Cen MT" w:hAnsi="Tw Cen MT"/>
                          <w:b/>
                        </w:rPr>
                        <w:t xml:space="preserve"> : à ces conflits multiples, il convient d’ajouter les </w:t>
                      </w:r>
                      <w:r>
                        <w:rPr>
                          <w:rFonts w:ascii="Tw Cen MT" w:hAnsi="Tw Cen MT"/>
                          <w:b/>
                        </w:rPr>
                        <w:t xml:space="preserve">récentes </w:t>
                      </w:r>
                      <w:r w:rsidRPr="00844CF8">
                        <w:rPr>
                          <w:rFonts w:ascii="Tw Cen MT" w:hAnsi="Tw Cen MT"/>
                          <w:b/>
                        </w:rPr>
                        <w:t xml:space="preserve">révolutions populaires (qui débutent en Tunisie fin  2010) connues sous le nom de « printemps arabe » : dans la zone, </w:t>
                      </w:r>
                      <w:r>
                        <w:rPr>
                          <w:rFonts w:ascii="Tw Cen MT" w:hAnsi="Tw Cen MT"/>
                          <w:b/>
                        </w:rPr>
                        <w:t>elles ont principalement touché</w:t>
                      </w:r>
                      <w:r w:rsidRPr="00844CF8">
                        <w:rPr>
                          <w:rFonts w:ascii="Tw Cen MT" w:hAnsi="Tw Cen MT"/>
                          <w:b/>
                        </w:rPr>
                        <w:t xml:space="preserve"> l’Egypte d’Hosni Moubarak et  la Lybie de Kadhafi (2011) pour s’étendre ensuite aux pays voisins. </w:t>
                      </w:r>
                    </w:p>
                    <w:p w:rsidR="00785E59" w:rsidRPr="00844CF8" w:rsidRDefault="00785E59" w:rsidP="00785E59">
                      <w:pPr>
                        <w:ind w:left="0"/>
                        <w:jc w:val="both"/>
                        <w:rPr>
                          <w:rFonts w:ascii="Tw Cen MT" w:hAnsi="Tw Cen MT"/>
                          <w:b/>
                        </w:rPr>
                      </w:pPr>
                      <w:r w:rsidRPr="00844CF8">
                        <w:rPr>
                          <w:rFonts w:ascii="Tw Cen MT" w:hAnsi="Tw Cen MT"/>
                          <w:b/>
                          <w:smallCaps/>
                          <w:color w:val="C00000"/>
                          <w:u w:val="single"/>
                        </w:rPr>
                        <w:t>Conclusion</w:t>
                      </w:r>
                      <w:r w:rsidRPr="00844CF8">
                        <w:rPr>
                          <w:rFonts w:ascii="Tw Cen MT" w:hAnsi="Tw Cen MT"/>
                          <w:b/>
                        </w:rPr>
                        <w:t xml:space="preserve"> : la multiplicité et parfois l’ancienneté des conflits, les formes qu’ils prennent (terrorisme, guerre civile, révolutions…), la diversité des acteurs, des causes et des revendications exprimées font apparaitre le Sahara comme un espace instable qui ne peut se comprendre si l’on reste dans le cadre spécifique de l’Etat.</w:t>
                      </w:r>
                    </w:p>
                  </w:txbxContent>
                </v:textbox>
              </v:shape>
            </w:pict>
          </mc:Fallback>
        </mc:AlternateContent>
      </w:r>
    </w:p>
    <w:p w:rsidR="00785E59" w:rsidRDefault="00785E59" w:rsidP="00785E59">
      <w:pPr>
        <w:ind w:firstLine="708"/>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Default="00785E59" w:rsidP="00785E59">
      <w:pPr>
        <w:rPr>
          <w:rFonts w:ascii="Tw Cen MT" w:hAnsi="Tw Cen MT"/>
          <w:sz w:val="20"/>
          <w:szCs w:val="20"/>
        </w:rPr>
      </w:pPr>
    </w:p>
    <w:p w:rsidR="00785E59" w:rsidRDefault="00785E59" w:rsidP="00785E59">
      <w:pPr>
        <w:tabs>
          <w:tab w:val="left" w:pos="4102"/>
        </w:tabs>
        <w:rPr>
          <w:rFonts w:ascii="Tw Cen MT" w:hAnsi="Tw Cen MT"/>
          <w:sz w:val="20"/>
          <w:szCs w:val="20"/>
        </w:rPr>
      </w:pPr>
      <w:r>
        <w:rPr>
          <w:rFonts w:ascii="Tw Cen MT" w:hAnsi="Tw Cen MT"/>
          <w:sz w:val="20"/>
          <w:szCs w:val="20"/>
        </w:rPr>
        <w:tab/>
      </w:r>
    </w:p>
    <w:p w:rsidR="00785E59" w:rsidRDefault="00785E59" w:rsidP="00785E59">
      <w:pPr>
        <w:tabs>
          <w:tab w:val="left" w:pos="4102"/>
        </w:tabs>
        <w:rPr>
          <w:rFonts w:ascii="Tw Cen MT" w:hAnsi="Tw Cen MT"/>
          <w:sz w:val="20"/>
          <w:szCs w:val="20"/>
        </w:rPr>
      </w:pPr>
    </w:p>
    <w:p w:rsidR="00785E59" w:rsidRPr="00514202" w:rsidRDefault="00785E59" w:rsidP="00785E59">
      <w:pPr>
        <w:tabs>
          <w:tab w:val="left" w:pos="14145"/>
          <w:tab w:val="left" w:pos="15168"/>
        </w:tabs>
        <w:ind w:right="-1023"/>
        <w:jc w:val="right"/>
        <w:rPr>
          <w:rFonts w:ascii="John Handy LET" w:hAnsi="John Handy LET"/>
          <w:b/>
          <w:smallCaps/>
          <w:color w:val="C00000"/>
          <w:sz w:val="28"/>
          <w:szCs w:val="28"/>
        </w:rPr>
      </w:pPr>
      <w:r w:rsidRPr="00514202">
        <w:rPr>
          <w:rFonts w:ascii="John Handy LET" w:hAnsi="John Handy LET"/>
          <w:b/>
          <w:smallCaps/>
          <w:noProof/>
          <w:color w:val="C00000"/>
          <w:sz w:val="28"/>
          <w:szCs w:val="28"/>
          <w:lang w:eastAsia="fr-FR"/>
        </w:rPr>
        <mc:AlternateContent>
          <mc:Choice Requires="wps">
            <w:drawing>
              <wp:anchor distT="0" distB="0" distL="114300" distR="114300" simplePos="0" relativeHeight="251769856" behindDoc="0" locked="0" layoutInCell="1" allowOverlap="1" wp14:anchorId="31A4FD21" wp14:editId="218FB7FA">
                <wp:simplePos x="0" y="0"/>
                <wp:positionH relativeFrom="column">
                  <wp:posOffset>-530860</wp:posOffset>
                </wp:positionH>
                <wp:positionV relativeFrom="paragraph">
                  <wp:posOffset>11430</wp:posOffset>
                </wp:positionV>
                <wp:extent cx="2627630" cy="251460"/>
                <wp:effectExtent l="57150" t="38100" r="77470" b="91440"/>
                <wp:wrapNone/>
                <wp:docPr id="2076" name="Zone de texte 2076"/>
                <wp:cNvGraphicFramePr/>
                <a:graphic xmlns:a="http://schemas.openxmlformats.org/drawingml/2006/main">
                  <a:graphicData uri="http://schemas.microsoft.com/office/word/2010/wordprocessingShape">
                    <wps:wsp>
                      <wps:cNvSpPr txBox="1"/>
                      <wps:spPr>
                        <a:xfrm rot="10800000" flipV="1">
                          <a:off x="0" y="0"/>
                          <a:ext cx="2627630" cy="25146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785E59" w:rsidRPr="0091124D" w:rsidRDefault="00785E59" w:rsidP="00785E59">
                            <w:pPr>
                              <w:ind w:left="0"/>
                              <w:jc w:val="center"/>
                              <w:rPr>
                                <w:rFonts w:ascii="Tw Cen MT" w:hAnsi="Tw Cen MT"/>
                                <w:b/>
                                <w:smallCaps/>
                              </w:rPr>
                            </w:pPr>
                            <w:r>
                              <w:rPr>
                                <w:rFonts w:ascii="Tw Cen MT" w:hAnsi="Tw Cen MT"/>
                                <w:b/>
                                <w:smallCaps/>
                              </w:rPr>
                              <w:t>Thème 3/Question 3/ Etude de cas/Fiche 3</w:t>
                            </w:r>
                          </w:p>
                        </w:txbxContent>
                      </wps:txbx>
                      <wps:bodyPr rot="0" spcFirstLastPara="0" vertOverflow="overflow" horzOverflow="overflow" vert="horz" wrap="square" lIns="91440" tIns="72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76" o:spid="_x0000_s1061" type="#_x0000_t202" style="position:absolute;left:0;text-align:left;margin-left:-41.8pt;margin-top:.9pt;width:206.9pt;height:19.8pt;rotation:180;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" fillcolor="#ffa2a1" strokecolor="windowText">
                <v:fill color2="#ffe5e5" rotate="t" angle="180" colors="0 #ffa2a1;22938f #ffbebd;1 #ffe5e5" focus="100%" type="gradient"/>
                <v:shadow on="t" color="black" opacity="24903f" origin=",.5" offset="0,.55556mm"/>
                <v:textbox inset=",2mm">
                  <w:txbxContent>
                    <w:p w:rsidR="00785E59" w:rsidRPr="0091124D" w:rsidRDefault="00785E59" w:rsidP="00785E59">
                      <w:pPr>
                        <w:ind w:left="0"/>
                        <w:jc w:val="center"/>
                        <w:rPr>
                          <w:rFonts w:ascii="Tw Cen MT" w:hAnsi="Tw Cen MT"/>
                          <w:b/>
                          <w:smallCaps/>
                        </w:rPr>
                      </w:pPr>
                      <w:r>
                        <w:rPr>
                          <w:rFonts w:ascii="Tw Cen MT" w:hAnsi="Tw Cen MT"/>
                          <w:b/>
                          <w:smallCaps/>
                        </w:rPr>
                        <w:t>Thème 3/Question 3/ Etude de cas/Fiche 3</w:t>
                      </w:r>
                    </w:p>
                  </w:txbxContent>
                </v:textbox>
              </v:shape>
            </w:pict>
          </mc:Fallback>
        </mc:AlternateContent>
      </w:r>
      <w:r w:rsidRPr="00514202">
        <w:rPr>
          <w:rFonts w:ascii="Tw Cen MT" w:hAnsi="Tw Cen MT"/>
          <w:smallCaps/>
          <w:noProof/>
          <w:sz w:val="20"/>
          <w:szCs w:val="20"/>
          <w:lang w:eastAsia="fr-FR"/>
        </w:rPr>
        <mc:AlternateContent>
          <mc:Choice Requires="wps">
            <w:drawing>
              <wp:anchor distT="0" distB="0" distL="114300" distR="114300" simplePos="0" relativeHeight="251749376" behindDoc="0" locked="0" layoutInCell="1" allowOverlap="1" wp14:anchorId="2191B542" wp14:editId="6DE36ABB">
                <wp:simplePos x="0" y="0"/>
                <wp:positionH relativeFrom="column">
                  <wp:posOffset>2727960</wp:posOffset>
                </wp:positionH>
                <wp:positionV relativeFrom="paragraph">
                  <wp:posOffset>266065</wp:posOffset>
                </wp:positionV>
                <wp:extent cx="2493645" cy="2988000"/>
                <wp:effectExtent l="0" t="0" r="0" b="3175"/>
                <wp:wrapNone/>
                <wp:docPr id="2077" name="Zone de texte 2077"/>
                <wp:cNvGraphicFramePr/>
                <a:graphic xmlns:a="http://schemas.openxmlformats.org/drawingml/2006/main">
                  <a:graphicData uri="http://schemas.microsoft.com/office/word/2010/wordprocessingShape">
                    <wps:wsp>
                      <wps:cNvSpPr txBox="1"/>
                      <wps:spPr>
                        <a:xfrm>
                          <a:off x="0" y="0"/>
                          <a:ext cx="2493645" cy="2988000"/>
                        </a:xfrm>
                        <a:prstGeom prst="rect">
                          <a:avLst/>
                        </a:prstGeom>
                        <a:noFill/>
                        <a:ln w="6350">
                          <a:noFill/>
                        </a:ln>
                        <a:effectLst/>
                      </wps:spPr>
                      <wps:txbx>
                        <w:txbxContent>
                          <w:p w:rsidR="00785E59" w:rsidRDefault="00785E59" w:rsidP="00785E59">
                            <w:pPr>
                              <w:ind w:left="0"/>
                            </w:pPr>
                            <w:r w:rsidRPr="008C777F">
                              <w:rPr>
                                <w:noProof/>
                                <w:lang w:eastAsia="fr-FR"/>
                              </w:rPr>
                              <w:drawing>
                                <wp:inline distT="0" distB="0" distL="0" distR="0" wp14:anchorId="1E844BA2" wp14:editId="545653A0">
                                  <wp:extent cx="2268000" cy="2854800"/>
                                  <wp:effectExtent l="0" t="0" r="0" b="3175"/>
                                  <wp:docPr id="2100" name="Image 2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1" cstate="email">
                                            <a:lum bright="-20000" contrast="20000"/>
                                            <a:extLst>
                                              <a:ext uri="{28A0092B-C50C-407E-A947-70E740481C1C}">
                                                <a14:useLocalDpi xmlns:a14="http://schemas.microsoft.com/office/drawing/2010/main"/>
                                              </a:ext>
                                            </a:extLst>
                                          </a:blip>
                                          <a:srcRect/>
                                          <a:stretch>
                                            <a:fillRect/>
                                          </a:stretch>
                                        </pic:blipFill>
                                        <pic:spPr bwMode="auto">
                                          <a:xfrm>
                                            <a:off x="0" y="0"/>
                                            <a:ext cx="2268000" cy="2854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77" o:spid="_x0000_s1062" type="#_x0000_t202" style="position:absolute;left:0;text-align:left;margin-left:214.8pt;margin-top:20.95pt;width:196.35pt;height:235.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" filled="f" stroked="f" strokeweight=".5pt">
                <v:textbox>
                  <w:txbxContent>
                    <w:p w:rsidR="00785E59" w:rsidRDefault="00785E59" w:rsidP="00785E59">
                      <w:pPr>
                        <w:ind w:left="0"/>
                      </w:pPr>
                      <w:r w:rsidRPr="008C777F">
                        <w:rPr>
                          <w:noProof/>
                          <w:lang w:eastAsia="fr-FR"/>
                        </w:rPr>
                        <w:drawing>
                          <wp:inline distT="0" distB="0" distL="0" distR="0" wp14:anchorId="1E844BA2" wp14:editId="545653A0">
                            <wp:extent cx="2268000" cy="2854800"/>
                            <wp:effectExtent l="0" t="0" r="0" b="3175"/>
                            <wp:docPr id="2100" name="Image 2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1" cstate="email">
                                      <a:lum bright="-20000" contrast="20000"/>
                                      <a:extLst>
                                        <a:ext uri="{28A0092B-C50C-407E-A947-70E740481C1C}">
                                          <a14:useLocalDpi xmlns:a14="http://schemas.microsoft.com/office/drawing/2010/main"/>
                                        </a:ext>
                                      </a:extLst>
                                    </a:blip>
                                    <a:srcRect/>
                                    <a:stretch>
                                      <a:fillRect/>
                                    </a:stretch>
                                  </pic:blipFill>
                                  <pic:spPr bwMode="auto">
                                    <a:xfrm>
                                      <a:off x="0" y="0"/>
                                      <a:ext cx="2268000" cy="2854800"/>
                                    </a:xfrm>
                                    <a:prstGeom prst="rect">
                                      <a:avLst/>
                                    </a:prstGeom>
                                    <a:noFill/>
                                    <a:ln>
                                      <a:noFill/>
                                    </a:ln>
                                  </pic:spPr>
                                </pic:pic>
                              </a:graphicData>
                            </a:graphic>
                          </wp:inline>
                        </w:drawing>
                      </w:r>
                    </w:p>
                  </w:txbxContent>
                </v:textbox>
              </v:shape>
            </w:pict>
          </mc:Fallback>
        </mc:AlternateContent>
      </w:r>
      <w:r w:rsidRPr="00514202">
        <w:rPr>
          <w:rFonts w:ascii="Tw Cen MT" w:hAnsi="Tw Cen MT"/>
          <w:smallCaps/>
          <w:noProof/>
          <w:sz w:val="20"/>
          <w:szCs w:val="20"/>
          <w:lang w:eastAsia="fr-FR"/>
        </w:rPr>
        <mc:AlternateContent>
          <mc:Choice Requires="wps">
            <w:drawing>
              <wp:anchor distT="0" distB="0" distL="114300" distR="114300" simplePos="0" relativeHeight="251746304" behindDoc="0" locked="0" layoutInCell="1" allowOverlap="1" wp14:anchorId="48828C42" wp14:editId="534B9146">
                <wp:simplePos x="0" y="0"/>
                <wp:positionH relativeFrom="column">
                  <wp:posOffset>5032400</wp:posOffset>
                </wp:positionH>
                <wp:positionV relativeFrom="paragraph">
                  <wp:posOffset>247172</wp:posOffset>
                </wp:positionV>
                <wp:extent cx="4736704" cy="4108862"/>
                <wp:effectExtent l="0" t="0" r="6985" b="6350"/>
                <wp:wrapNone/>
                <wp:docPr id="2078" name="Zone de texte 2078"/>
                <wp:cNvGraphicFramePr/>
                <a:graphic xmlns:a="http://schemas.openxmlformats.org/drawingml/2006/main">
                  <a:graphicData uri="http://schemas.microsoft.com/office/word/2010/wordprocessingShape">
                    <wps:wsp>
                      <wps:cNvSpPr txBox="1"/>
                      <wps:spPr>
                        <a:xfrm>
                          <a:off x="0" y="0"/>
                          <a:ext cx="4736704" cy="4108862"/>
                        </a:xfrm>
                        <a:prstGeom prst="rect">
                          <a:avLst/>
                        </a:prstGeom>
                        <a:solidFill>
                          <a:sysClr val="window" lastClr="FFFFFF"/>
                        </a:solidFill>
                        <a:ln w="6350">
                          <a:noFill/>
                        </a:ln>
                        <a:effectLst/>
                      </wps:spPr>
                      <wps:txbx>
                        <w:txbxContent>
                          <w:p w:rsidR="00785E59" w:rsidRDefault="00785E59" w:rsidP="00785E59">
                            <w:pPr>
                              <w:ind w:left="0"/>
                            </w:pPr>
                            <w:r>
                              <w:rPr>
                                <w:noProof/>
                                <w:lang w:eastAsia="fr-FR"/>
                              </w:rPr>
                              <w:drawing>
                                <wp:inline distT="0" distB="0" distL="0" distR="0" wp14:anchorId="5211C373" wp14:editId="0E83F16A">
                                  <wp:extent cx="4599532" cy="3396343"/>
                                  <wp:effectExtent l="0" t="0" r="0" b="0"/>
                                  <wp:docPr id="210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rotWithShape="1">
                                          <a:blip r:embed="rId22" cstate="email">
                                            <a:extLst>
                                              <a:ext uri="{BEBA8EAE-BF5A-486C-A8C5-ECC9F3942E4B}">
                                                <a14:imgProps xmlns:a14="http://schemas.microsoft.com/office/drawing/2010/main">
                                                  <a14:imgLayer r:embed="rId23">
                                                    <a14:imgEffect>
                                                      <a14:brightnessContrast contrast="-20000"/>
                                                    </a14:imgEffect>
                                                  </a14:imgLayer>
                                                </a14:imgProps>
                                              </a:ext>
                                              <a:ext uri="{28A0092B-C50C-407E-A947-70E740481C1C}">
                                                <a14:useLocalDpi xmlns:a14="http://schemas.microsoft.com/office/drawing/2010/main"/>
                                              </a:ext>
                                            </a:extLst>
                                          </a:blip>
                                          <a:srcRect b="23206"/>
                                          <a:stretch/>
                                        </pic:blipFill>
                                        <pic:spPr bwMode="auto">
                                          <a:xfrm>
                                            <a:off x="0" y="0"/>
                                            <a:ext cx="4624585" cy="341484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78" o:spid="_x0000_s1063" type="#_x0000_t202" style="position:absolute;left:0;text-align:left;margin-left:396.25pt;margin-top:19.45pt;width:372.95pt;height:323.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" fillcolor="window" stroked="f" strokeweight=".5pt">
                <v:textbox>
                  <w:txbxContent>
                    <w:p w:rsidR="00785E59" w:rsidRDefault="00785E59" w:rsidP="00785E59">
                      <w:pPr>
                        <w:ind w:left="0"/>
                      </w:pPr>
                      <w:r>
                        <w:rPr>
                          <w:noProof/>
                          <w:lang w:eastAsia="fr-FR"/>
                        </w:rPr>
                        <w:drawing>
                          <wp:inline distT="0" distB="0" distL="0" distR="0" wp14:anchorId="5211C373" wp14:editId="0E83F16A">
                            <wp:extent cx="4599532" cy="3396343"/>
                            <wp:effectExtent l="0" t="0" r="0" b="0"/>
                            <wp:docPr id="210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rotWithShape="1">
                                    <a:blip r:embed="rId22" cstate="email">
                                      <a:extLst>
                                        <a:ext uri="{BEBA8EAE-BF5A-486C-A8C5-ECC9F3942E4B}">
                                          <a14:imgProps xmlns:a14="http://schemas.microsoft.com/office/drawing/2010/main">
                                            <a14:imgLayer r:embed="rId23">
                                              <a14:imgEffect>
                                                <a14:brightnessContrast contrast="-20000"/>
                                              </a14:imgEffect>
                                            </a14:imgLayer>
                                          </a14:imgProps>
                                        </a:ext>
                                        <a:ext uri="{28A0092B-C50C-407E-A947-70E740481C1C}">
                                          <a14:useLocalDpi xmlns:a14="http://schemas.microsoft.com/office/drawing/2010/main"/>
                                        </a:ext>
                                      </a:extLst>
                                    </a:blip>
                                    <a:srcRect b="23206"/>
                                    <a:stretch/>
                                  </pic:blipFill>
                                  <pic:spPr bwMode="auto">
                                    <a:xfrm>
                                      <a:off x="0" y="0"/>
                                      <a:ext cx="4624585" cy="341484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514202">
        <w:rPr>
          <w:rFonts w:ascii="John Handy LET" w:hAnsi="John Handy LET"/>
          <w:b/>
          <w:smallCaps/>
          <w:color w:val="C00000"/>
          <w:sz w:val="28"/>
          <w:szCs w:val="28"/>
        </w:rPr>
        <w:t>Le Sahara, ressources et conflits</w:t>
      </w:r>
    </w:p>
    <w:p w:rsidR="00785E59" w:rsidRDefault="00785E59" w:rsidP="00785E59">
      <w:pPr>
        <w:rPr>
          <w:rFonts w:ascii="Tw Cen MT" w:hAnsi="Tw Cen MT"/>
          <w:sz w:val="20"/>
          <w:szCs w:val="20"/>
        </w:rPr>
      </w:pPr>
      <w:r>
        <w:rPr>
          <w:rFonts w:ascii="Tw Cen MT" w:hAnsi="Tw Cen MT"/>
          <w:noProof/>
          <w:sz w:val="20"/>
          <w:szCs w:val="20"/>
          <w:lang w:eastAsia="fr-FR"/>
        </w:rPr>
        <mc:AlternateContent>
          <mc:Choice Requires="wps">
            <w:drawing>
              <wp:anchor distT="0" distB="0" distL="114300" distR="114300" simplePos="0" relativeHeight="251756544" behindDoc="0" locked="0" layoutInCell="1" allowOverlap="1" wp14:anchorId="15110758" wp14:editId="49537770">
                <wp:simplePos x="0" y="0"/>
                <wp:positionH relativeFrom="column">
                  <wp:posOffset>5142865</wp:posOffset>
                </wp:positionH>
                <wp:positionV relativeFrom="paragraph">
                  <wp:posOffset>8889</wp:posOffset>
                </wp:positionV>
                <wp:extent cx="4572000" cy="4391025"/>
                <wp:effectExtent l="0" t="0" r="19050" b="28575"/>
                <wp:wrapNone/>
                <wp:docPr id="2079" name="Rectangle 2079"/>
                <wp:cNvGraphicFramePr/>
                <a:graphic xmlns:a="http://schemas.openxmlformats.org/drawingml/2006/main">
                  <a:graphicData uri="http://schemas.microsoft.com/office/word/2010/wordprocessingShape">
                    <wps:wsp>
                      <wps:cNvSpPr/>
                      <wps:spPr>
                        <a:xfrm>
                          <a:off x="0" y="0"/>
                          <a:ext cx="4572000" cy="439102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79" o:spid="_x0000_s1026" style="position:absolute;margin-left:404.95pt;margin-top:.7pt;width:5in;height:345.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" filled="f" strokecolor="windowText" strokeweight="2pt"/>
            </w:pict>
          </mc:Fallback>
        </mc:AlternateContent>
      </w:r>
      <w:r>
        <w:rPr>
          <w:rFonts w:ascii="Tw Cen MT" w:hAnsi="Tw Cen MT"/>
          <w:noProof/>
          <w:sz w:val="20"/>
          <w:szCs w:val="20"/>
          <w:lang w:eastAsia="fr-FR"/>
        </w:rPr>
        <mc:AlternateContent>
          <mc:Choice Requires="wps">
            <w:drawing>
              <wp:anchor distT="0" distB="0" distL="114300" distR="114300" simplePos="0" relativeHeight="251754496" behindDoc="0" locked="0" layoutInCell="1" allowOverlap="1" wp14:anchorId="2219CD92" wp14:editId="52F01143">
                <wp:simplePos x="0" y="0"/>
                <wp:positionH relativeFrom="column">
                  <wp:posOffset>2811145</wp:posOffset>
                </wp:positionH>
                <wp:positionV relativeFrom="paragraph">
                  <wp:posOffset>5080</wp:posOffset>
                </wp:positionV>
                <wp:extent cx="2268000" cy="2862000"/>
                <wp:effectExtent l="0" t="0" r="18415" b="14605"/>
                <wp:wrapNone/>
                <wp:docPr id="2080" name="Rectangle 2080"/>
                <wp:cNvGraphicFramePr/>
                <a:graphic xmlns:a="http://schemas.openxmlformats.org/drawingml/2006/main">
                  <a:graphicData uri="http://schemas.microsoft.com/office/word/2010/wordprocessingShape">
                    <wps:wsp>
                      <wps:cNvSpPr/>
                      <wps:spPr>
                        <a:xfrm>
                          <a:off x="0" y="0"/>
                          <a:ext cx="2268000" cy="28620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80" o:spid="_x0000_s1026" style="position:absolute;margin-left:221.35pt;margin-top:.4pt;width:178.6pt;height:225.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" filled="f" strokecolor="windowText" strokeweight="2pt"/>
            </w:pict>
          </mc:Fallback>
        </mc:AlternateContent>
      </w:r>
      <w:r w:rsidRPr="0091124D">
        <w:rPr>
          <w:rFonts w:ascii="Tw Cen MT" w:hAnsi="Tw Cen MT"/>
          <w:b/>
          <w:smallCaps/>
          <w:color w:val="C00000"/>
          <w:sz w:val="20"/>
          <w:szCs w:val="20"/>
          <w:u w:val="single"/>
        </w:rPr>
        <w:t>I</w:t>
      </w:r>
      <w:r>
        <w:rPr>
          <w:rFonts w:ascii="Tw Cen MT" w:hAnsi="Tw Cen MT"/>
          <w:b/>
          <w:smallCaps/>
          <w:color w:val="C00000"/>
          <w:sz w:val="20"/>
          <w:szCs w:val="20"/>
          <w:u w:val="single"/>
        </w:rPr>
        <w:t>II</w:t>
      </w:r>
      <w:r w:rsidRPr="0091124D">
        <w:rPr>
          <w:rFonts w:ascii="Tw Cen MT" w:hAnsi="Tw Cen MT"/>
          <w:b/>
          <w:smallCaps/>
          <w:color w:val="C00000"/>
          <w:sz w:val="20"/>
          <w:szCs w:val="20"/>
          <w:u w:val="single"/>
        </w:rPr>
        <w:t xml:space="preserve">. </w:t>
      </w:r>
      <w:r w:rsidRPr="008C777F">
        <w:rPr>
          <w:rFonts w:ascii="Tw Cen MT" w:hAnsi="Tw Cen MT"/>
          <w:b/>
          <w:smallCaps/>
          <w:color w:val="C00000"/>
          <w:sz w:val="20"/>
          <w:szCs w:val="20"/>
          <w:u w:val="single"/>
        </w:rPr>
        <w:t>Un espace stratégique, convoité par des acteurs nombreux.</w:t>
      </w:r>
    </w:p>
    <w:p w:rsidR="00785E59" w:rsidRPr="009572E3" w:rsidRDefault="00785E59" w:rsidP="00785E59">
      <w:pPr>
        <w:rPr>
          <w:rFonts w:ascii="Tw Cen MT" w:hAnsi="Tw Cen MT"/>
          <w:sz w:val="20"/>
          <w:szCs w:val="20"/>
        </w:rPr>
      </w:pPr>
      <w:r w:rsidRPr="00C01E67">
        <w:rPr>
          <w:rFonts w:ascii="Tw Cen MT" w:hAnsi="Tw Cen MT"/>
          <w:b/>
          <w:smallCaps/>
          <w:noProof/>
          <w:color w:val="C00000"/>
          <w:sz w:val="20"/>
          <w:szCs w:val="20"/>
          <w:u w:val="single"/>
          <w:lang w:eastAsia="fr-FR"/>
        </w:rPr>
        <mc:AlternateContent>
          <mc:Choice Requires="wps">
            <w:drawing>
              <wp:anchor distT="0" distB="0" distL="114300" distR="114300" simplePos="0" relativeHeight="251765760" behindDoc="0" locked="0" layoutInCell="1" allowOverlap="1" wp14:anchorId="5ED30C28" wp14:editId="61864C0C">
                <wp:simplePos x="0" y="0"/>
                <wp:positionH relativeFrom="column">
                  <wp:posOffset>5156724</wp:posOffset>
                </wp:positionH>
                <wp:positionV relativeFrom="paragraph">
                  <wp:posOffset>107950</wp:posOffset>
                </wp:positionV>
                <wp:extent cx="252000" cy="252000"/>
                <wp:effectExtent l="57150" t="19050" r="0" b="91440"/>
                <wp:wrapNone/>
                <wp:docPr id="2081" name="Ellipse 2081"/>
                <wp:cNvGraphicFramePr/>
                <a:graphic xmlns:a="http://schemas.openxmlformats.org/drawingml/2006/main">
                  <a:graphicData uri="http://schemas.microsoft.com/office/word/2010/wordprocessingShape">
                    <wps:wsp>
                      <wps:cNvSpPr/>
                      <wps:spPr>
                        <a:xfrm>
                          <a:off x="0" y="0"/>
                          <a:ext cx="252000" cy="252000"/>
                        </a:xfrm>
                        <a:prstGeom prst="ellipse">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ysClr val="window" lastClr="FFFFFF"/>
                          </a:solidFill>
                          <a:prstDash val="solid"/>
                        </a:ln>
                        <a:effectLst>
                          <a:outerShdw blurRad="40000" dist="23000" dir="5400000" rotWithShape="0">
                            <a:srgbClr val="000000">
                              <a:alpha val="35000"/>
                            </a:srgbClr>
                          </a:outerShdw>
                        </a:effectLst>
                      </wps:spPr>
                      <wps:txbx>
                        <w:txbxContent>
                          <w:p w:rsidR="00785E59" w:rsidRPr="00C01E67" w:rsidRDefault="00785E59" w:rsidP="00785E59">
                            <w:pPr>
                              <w:ind w:left="0"/>
                              <w:jc w:val="center"/>
                              <w:rPr>
                                <w:rFonts w:ascii="Tw Cen MT" w:hAnsi="Tw Cen MT"/>
                                <w:b/>
                                <w:color w:val="FFFFFF" w:themeColor="background1"/>
                              </w:rPr>
                            </w:pPr>
                            <w:r>
                              <w:rPr>
                                <w:rFonts w:ascii="Tw Cen MT" w:hAnsi="Tw Cen MT"/>
                                <w:b/>
                                <w:color w:val="FFFFFF" w:themeColor="background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081" o:spid="_x0000_s1064" style="position:absolute;left:0;text-align:left;margin-left:406.05pt;margin-top:8.5pt;width:19.85pt;height:19.8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" fillcolor="#9b2d2a" strokecolor="window">
                <v:fill color2="#ce3b37" rotate="t" angle="180" colors="0 #9b2d2a;52429f #cb3d3a;1 #ce3b37" focus="100%" type="gradient">
                  <o:fill v:ext="view" type="gradientUnscaled"/>
                </v:fill>
                <v:shadow on="t" color="black" opacity="22937f" origin=",.5" offset="0,.63889mm"/>
                <v:textbox inset="0,0,0,0">
                  <w:txbxContent>
                    <w:p w:rsidR="00785E59" w:rsidRPr="00C01E67" w:rsidRDefault="00785E59" w:rsidP="00785E59">
                      <w:pPr>
                        <w:ind w:left="0"/>
                        <w:jc w:val="center"/>
                        <w:rPr>
                          <w:rFonts w:ascii="Tw Cen MT" w:hAnsi="Tw Cen MT"/>
                          <w:b/>
                          <w:color w:val="FFFFFF" w:themeColor="background1"/>
                        </w:rPr>
                      </w:pPr>
                      <w:r>
                        <w:rPr>
                          <w:rFonts w:ascii="Tw Cen MT" w:hAnsi="Tw Cen MT"/>
                          <w:b/>
                          <w:color w:val="FFFFFF" w:themeColor="background1"/>
                        </w:rPr>
                        <w:t>4</w:t>
                      </w:r>
                    </w:p>
                  </w:txbxContent>
                </v:textbox>
              </v:oval>
            </w:pict>
          </mc:Fallback>
        </mc:AlternateContent>
      </w:r>
      <w:r w:rsidRPr="00C01E67">
        <w:rPr>
          <w:rFonts w:ascii="Tw Cen MT" w:hAnsi="Tw Cen MT"/>
          <w:b/>
          <w:smallCaps/>
          <w:noProof/>
          <w:color w:val="C00000"/>
          <w:sz w:val="20"/>
          <w:szCs w:val="20"/>
          <w:u w:val="single"/>
          <w:lang w:eastAsia="fr-FR"/>
        </w:rPr>
        <mc:AlternateContent>
          <mc:Choice Requires="wps">
            <w:drawing>
              <wp:anchor distT="0" distB="0" distL="114300" distR="114300" simplePos="0" relativeHeight="251767808" behindDoc="0" locked="0" layoutInCell="1" allowOverlap="1" wp14:anchorId="78204950" wp14:editId="09A983EB">
                <wp:simplePos x="0" y="0"/>
                <wp:positionH relativeFrom="column">
                  <wp:posOffset>2830195</wp:posOffset>
                </wp:positionH>
                <wp:positionV relativeFrom="paragraph">
                  <wp:posOffset>107950</wp:posOffset>
                </wp:positionV>
                <wp:extent cx="252000" cy="252000"/>
                <wp:effectExtent l="57150" t="19050" r="0" b="91440"/>
                <wp:wrapNone/>
                <wp:docPr id="2082" name="Ellipse 2082"/>
                <wp:cNvGraphicFramePr/>
                <a:graphic xmlns:a="http://schemas.openxmlformats.org/drawingml/2006/main">
                  <a:graphicData uri="http://schemas.microsoft.com/office/word/2010/wordprocessingShape">
                    <wps:wsp>
                      <wps:cNvSpPr/>
                      <wps:spPr>
                        <a:xfrm>
                          <a:off x="0" y="0"/>
                          <a:ext cx="252000" cy="252000"/>
                        </a:xfrm>
                        <a:prstGeom prst="ellipse">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ysClr val="window" lastClr="FFFFFF"/>
                          </a:solidFill>
                          <a:prstDash val="solid"/>
                        </a:ln>
                        <a:effectLst>
                          <a:outerShdw blurRad="40000" dist="23000" dir="5400000" rotWithShape="0">
                            <a:srgbClr val="000000">
                              <a:alpha val="35000"/>
                            </a:srgbClr>
                          </a:outerShdw>
                        </a:effectLst>
                      </wps:spPr>
                      <wps:txbx>
                        <w:txbxContent>
                          <w:p w:rsidR="00785E59" w:rsidRPr="00C01E67" w:rsidRDefault="00785E59" w:rsidP="00785E59">
                            <w:pPr>
                              <w:ind w:left="0"/>
                              <w:jc w:val="center"/>
                              <w:rPr>
                                <w:rFonts w:ascii="Tw Cen MT" w:hAnsi="Tw Cen MT"/>
                                <w:b/>
                                <w:color w:val="FFFFFF" w:themeColor="background1"/>
                              </w:rPr>
                            </w:pPr>
                            <w:r>
                              <w:rPr>
                                <w:rFonts w:ascii="Tw Cen MT" w:hAnsi="Tw Cen MT"/>
                                <w:b/>
                                <w:color w:val="FFFFFF" w:themeColor="background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082" o:spid="_x0000_s1065" style="position:absolute;left:0;text-align:left;margin-left:222.85pt;margin-top:8.5pt;width:19.85pt;height:19.8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" fillcolor="#9b2d2a" strokecolor="window">
                <v:fill color2="#ce3b37" rotate="t" angle="180" colors="0 #9b2d2a;52429f #cb3d3a;1 #ce3b37" focus="100%" type="gradient">
                  <o:fill v:ext="view" type="gradientUnscaled"/>
                </v:fill>
                <v:shadow on="t" color="black" opacity="22937f" origin=",.5" offset="0,.63889mm"/>
                <v:textbox inset="0,0,0,0">
                  <w:txbxContent>
                    <w:p w:rsidR="00785E59" w:rsidRPr="00C01E67" w:rsidRDefault="00785E59" w:rsidP="00785E59">
                      <w:pPr>
                        <w:ind w:left="0"/>
                        <w:jc w:val="center"/>
                        <w:rPr>
                          <w:rFonts w:ascii="Tw Cen MT" w:hAnsi="Tw Cen MT"/>
                          <w:b/>
                          <w:color w:val="FFFFFF" w:themeColor="background1"/>
                        </w:rPr>
                      </w:pPr>
                      <w:r>
                        <w:rPr>
                          <w:rFonts w:ascii="Tw Cen MT" w:hAnsi="Tw Cen MT"/>
                          <w:b/>
                          <w:color w:val="FFFFFF" w:themeColor="background1"/>
                        </w:rPr>
                        <w:t>2</w:t>
                      </w:r>
                    </w:p>
                  </w:txbxContent>
                </v:textbox>
              </v:oval>
            </w:pict>
          </mc:Fallback>
        </mc:AlternateContent>
      </w:r>
      <w:r>
        <w:rPr>
          <w:rFonts w:ascii="Tw Cen MT" w:hAnsi="Tw Cen MT"/>
          <w:noProof/>
          <w:sz w:val="20"/>
          <w:szCs w:val="20"/>
          <w:lang w:eastAsia="fr-FR"/>
        </w:rPr>
        <mc:AlternateContent>
          <mc:Choice Requires="wps">
            <w:drawing>
              <wp:anchor distT="0" distB="0" distL="114300" distR="114300" simplePos="0" relativeHeight="251753472" behindDoc="0" locked="0" layoutInCell="1" allowOverlap="1" wp14:anchorId="4736799B" wp14:editId="0FE401BC">
                <wp:simplePos x="0" y="0"/>
                <wp:positionH relativeFrom="column">
                  <wp:posOffset>-537128</wp:posOffset>
                </wp:positionH>
                <wp:positionV relativeFrom="paragraph">
                  <wp:posOffset>45126</wp:posOffset>
                </wp:positionV>
                <wp:extent cx="3265542" cy="1781299"/>
                <wp:effectExtent l="0" t="0" r="11430" b="28575"/>
                <wp:wrapNone/>
                <wp:docPr id="2083" name="Rectangle 2083"/>
                <wp:cNvGraphicFramePr/>
                <a:graphic xmlns:a="http://schemas.openxmlformats.org/drawingml/2006/main">
                  <a:graphicData uri="http://schemas.microsoft.com/office/word/2010/wordprocessingShape">
                    <wps:wsp>
                      <wps:cNvSpPr/>
                      <wps:spPr>
                        <a:xfrm>
                          <a:off x="0" y="0"/>
                          <a:ext cx="3265542" cy="1781299"/>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83" o:spid="_x0000_s1026" style="position:absolute;margin-left:-42.3pt;margin-top:3.55pt;width:257.15pt;height:140.2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" filled="f" strokecolor="windowText" strokeweight="2pt"/>
            </w:pict>
          </mc:Fallback>
        </mc:AlternateContent>
      </w:r>
      <w:r>
        <w:rPr>
          <w:rFonts w:ascii="Tw Cen MT" w:hAnsi="Tw Cen MT"/>
          <w:noProof/>
          <w:sz w:val="20"/>
          <w:szCs w:val="20"/>
          <w:lang w:eastAsia="fr-FR"/>
        </w:rPr>
        <mc:AlternateContent>
          <mc:Choice Requires="wps">
            <w:drawing>
              <wp:anchor distT="0" distB="0" distL="114300" distR="114300" simplePos="0" relativeHeight="251750400" behindDoc="0" locked="0" layoutInCell="1" allowOverlap="1" wp14:anchorId="39233548" wp14:editId="16BFD689">
                <wp:simplePos x="0" y="0"/>
                <wp:positionH relativeFrom="column">
                  <wp:posOffset>-632130</wp:posOffset>
                </wp:positionH>
                <wp:positionV relativeFrom="paragraph">
                  <wp:posOffset>2458</wp:posOffset>
                </wp:positionV>
                <wp:extent cx="3503221" cy="2058183"/>
                <wp:effectExtent l="0" t="0" r="0" b="0"/>
                <wp:wrapNone/>
                <wp:docPr id="2084" name="Zone de texte 2084"/>
                <wp:cNvGraphicFramePr/>
                <a:graphic xmlns:a="http://schemas.openxmlformats.org/drawingml/2006/main">
                  <a:graphicData uri="http://schemas.microsoft.com/office/word/2010/wordprocessingShape">
                    <wps:wsp>
                      <wps:cNvSpPr txBox="1"/>
                      <wps:spPr>
                        <a:xfrm>
                          <a:off x="0" y="0"/>
                          <a:ext cx="3503221" cy="2058183"/>
                        </a:xfrm>
                        <a:prstGeom prst="rect">
                          <a:avLst/>
                        </a:prstGeom>
                        <a:noFill/>
                        <a:ln w="6350">
                          <a:noFill/>
                        </a:ln>
                        <a:effectLst/>
                      </wps:spPr>
                      <wps:txbx>
                        <w:txbxContent>
                          <w:p w:rsidR="00785E59" w:rsidRDefault="00785E59" w:rsidP="00785E59">
                            <w:pPr>
                              <w:ind w:left="0"/>
                            </w:pPr>
                            <w:r>
                              <w:rPr>
                                <w:noProof/>
                                <w:lang w:eastAsia="fr-FR"/>
                              </w:rPr>
                              <w:drawing>
                                <wp:inline distT="0" distB="0" distL="0" distR="0" wp14:anchorId="6934C52D" wp14:editId="287D2F2F">
                                  <wp:extent cx="3277590" cy="1791640"/>
                                  <wp:effectExtent l="0" t="0" r="0" b="0"/>
                                  <wp:docPr id="2102"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pic:cNvPicPr>
                                            <a:picLocks noChangeAspect="1"/>
                                          </pic:cNvPicPr>
                                        </pic:nvPicPr>
                                        <pic:blipFill>
                                          <a:blip r:embed="rId24" cstate="email">
                                            <a:extLst>
                                              <a:ext uri="{28A0092B-C50C-407E-A947-70E740481C1C}">
                                                <a14:useLocalDpi xmlns:a14="http://schemas.microsoft.com/office/drawing/2010/main"/>
                                              </a:ext>
                                            </a:extLst>
                                          </a:blip>
                                          <a:stretch>
                                            <a:fillRect/>
                                          </a:stretch>
                                        </pic:blipFill>
                                        <pic:spPr>
                                          <a:xfrm>
                                            <a:off x="0" y="0"/>
                                            <a:ext cx="3282718" cy="17944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84" o:spid="_x0000_s1066" type="#_x0000_t202" style="position:absolute;left:0;text-align:left;margin-left:-49.75pt;margin-top:.2pt;width:275.85pt;height:162.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" filled="f" stroked="f" strokeweight=".5pt">
                <v:textbox>
                  <w:txbxContent>
                    <w:p w:rsidR="00785E59" w:rsidRDefault="00785E59" w:rsidP="00785E59">
                      <w:pPr>
                        <w:ind w:left="0"/>
                      </w:pPr>
                      <w:r>
                        <w:rPr>
                          <w:noProof/>
                          <w:lang w:eastAsia="fr-FR"/>
                        </w:rPr>
                        <w:drawing>
                          <wp:inline distT="0" distB="0" distL="0" distR="0" wp14:anchorId="6934C52D" wp14:editId="287D2F2F">
                            <wp:extent cx="3277590" cy="1791640"/>
                            <wp:effectExtent l="0" t="0" r="0" b="0"/>
                            <wp:docPr id="2102"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pic:cNvPicPr>
                                      <a:picLocks noChangeAspect="1"/>
                                    </pic:cNvPicPr>
                                  </pic:nvPicPr>
                                  <pic:blipFill>
                                    <a:blip r:embed="rId24" cstate="email">
                                      <a:extLst>
                                        <a:ext uri="{28A0092B-C50C-407E-A947-70E740481C1C}">
                                          <a14:useLocalDpi xmlns:a14="http://schemas.microsoft.com/office/drawing/2010/main"/>
                                        </a:ext>
                                      </a:extLst>
                                    </a:blip>
                                    <a:stretch>
                                      <a:fillRect/>
                                    </a:stretch>
                                  </pic:blipFill>
                                  <pic:spPr>
                                    <a:xfrm>
                                      <a:off x="0" y="0"/>
                                      <a:ext cx="3282718" cy="1794443"/>
                                    </a:xfrm>
                                    <a:prstGeom prst="rect">
                                      <a:avLst/>
                                    </a:prstGeom>
                                  </pic:spPr>
                                </pic:pic>
                              </a:graphicData>
                            </a:graphic>
                          </wp:inline>
                        </w:drawing>
                      </w:r>
                    </w:p>
                  </w:txbxContent>
                </v:textbox>
              </v:shape>
            </w:pict>
          </mc:Fallback>
        </mc:AlternateContent>
      </w:r>
    </w:p>
    <w:p w:rsidR="00785E59" w:rsidRPr="009572E3" w:rsidRDefault="00785E59" w:rsidP="00785E59">
      <w:pPr>
        <w:rPr>
          <w:rFonts w:ascii="Tw Cen MT" w:hAnsi="Tw Cen MT"/>
          <w:sz w:val="20"/>
          <w:szCs w:val="20"/>
        </w:rPr>
      </w:pPr>
    </w:p>
    <w:p w:rsidR="00785E59" w:rsidRPr="009572E3" w:rsidRDefault="00785E59" w:rsidP="00785E59">
      <w:pPr>
        <w:rPr>
          <w:rFonts w:ascii="Tw Cen MT" w:hAnsi="Tw Cen MT"/>
          <w:sz w:val="20"/>
          <w:szCs w:val="20"/>
        </w:rPr>
      </w:pPr>
    </w:p>
    <w:p w:rsidR="00785E59" w:rsidRPr="009572E3" w:rsidRDefault="00785E59" w:rsidP="00785E59">
      <w:pPr>
        <w:rPr>
          <w:rFonts w:ascii="Tw Cen MT" w:hAnsi="Tw Cen MT"/>
          <w:sz w:val="20"/>
          <w:szCs w:val="20"/>
        </w:rPr>
      </w:pPr>
    </w:p>
    <w:p w:rsidR="00785E59" w:rsidRPr="009572E3" w:rsidRDefault="00785E59" w:rsidP="00785E59">
      <w:pPr>
        <w:rPr>
          <w:rFonts w:ascii="Tw Cen MT" w:hAnsi="Tw Cen MT"/>
          <w:sz w:val="20"/>
          <w:szCs w:val="20"/>
        </w:rPr>
      </w:pPr>
    </w:p>
    <w:p w:rsidR="00785E59" w:rsidRPr="009572E3" w:rsidRDefault="00785E59" w:rsidP="00785E59">
      <w:pPr>
        <w:rPr>
          <w:rFonts w:ascii="Tw Cen MT" w:hAnsi="Tw Cen MT"/>
          <w:sz w:val="20"/>
          <w:szCs w:val="20"/>
        </w:rPr>
      </w:pPr>
    </w:p>
    <w:p w:rsidR="00785E59" w:rsidRPr="009572E3" w:rsidRDefault="00785E59" w:rsidP="00785E59">
      <w:pPr>
        <w:rPr>
          <w:rFonts w:ascii="Tw Cen MT" w:hAnsi="Tw Cen MT"/>
          <w:sz w:val="20"/>
          <w:szCs w:val="20"/>
        </w:rPr>
      </w:pPr>
    </w:p>
    <w:p w:rsidR="00785E59" w:rsidRPr="009572E3" w:rsidRDefault="00785E59" w:rsidP="00785E59">
      <w:pPr>
        <w:rPr>
          <w:rFonts w:ascii="Tw Cen MT" w:hAnsi="Tw Cen MT"/>
          <w:sz w:val="20"/>
          <w:szCs w:val="20"/>
        </w:rPr>
      </w:pPr>
    </w:p>
    <w:p w:rsidR="00785E59" w:rsidRPr="009572E3" w:rsidRDefault="00785E59" w:rsidP="00785E59">
      <w:pPr>
        <w:rPr>
          <w:rFonts w:ascii="Tw Cen MT" w:hAnsi="Tw Cen MT"/>
          <w:sz w:val="20"/>
          <w:szCs w:val="20"/>
        </w:rPr>
      </w:pPr>
    </w:p>
    <w:p w:rsidR="00785E59" w:rsidRPr="009572E3" w:rsidRDefault="00785E59" w:rsidP="00785E59">
      <w:pPr>
        <w:rPr>
          <w:rFonts w:ascii="Tw Cen MT" w:hAnsi="Tw Cen MT"/>
          <w:sz w:val="20"/>
          <w:szCs w:val="20"/>
        </w:rPr>
      </w:pPr>
    </w:p>
    <w:p w:rsidR="00785E59" w:rsidRPr="009572E3" w:rsidRDefault="00785E59" w:rsidP="00785E59">
      <w:pPr>
        <w:rPr>
          <w:rFonts w:ascii="Tw Cen MT" w:hAnsi="Tw Cen MT"/>
          <w:sz w:val="20"/>
          <w:szCs w:val="20"/>
        </w:rPr>
      </w:pPr>
    </w:p>
    <w:p w:rsidR="00785E59" w:rsidRPr="00194B5D" w:rsidRDefault="00785E59" w:rsidP="00785E59">
      <w:pPr>
        <w:rPr>
          <w:rFonts w:ascii="Tw Cen MT" w:hAnsi="Tw Cen MT"/>
          <w:b/>
          <w:sz w:val="20"/>
          <w:szCs w:val="20"/>
        </w:rPr>
      </w:pPr>
      <w:r w:rsidRPr="00194B5D">
        <w:rPr>
          <w:rFonts w:ascii="Tw Cen MT" w:hAnsi="Tw Cen MT"/>
          <w:b/>
          <w:smallCaps/>
          <w:noProof/>
          <w:color w:val="C00000"/>
          <w:sz w:val="20"/>
          <w:szCs w:val="20"/>
          <w:u w:val="single"/>
          <w:lang w:eastAsia="fr-FR"/>
        </w:rPr>
        <mc:AlternateContent>
          <mc:Choice Requires="wps">
            <w:drawing>
              <wp:anchor distT="0" distB="0" distL="114300" distR="114300" simplePos="0" relativeHeight="251761664" behindDoc="0" locked="0" layoutInCell="1" allowOverlap="1" wp14:anchorId="58961544" wp14:editId="10BAC732">
                <wp:simplePos x="0" y="0"/>
                <wp:positionH relativeFrom="column">
                  <wp:posOffset>-517636</wp:posOffset>
                </wp:positionH>
                <wp:positionV relativeFrom="paragraph">
                  <wp:posOffset>39370</wp:posOffset>
                </wp:positionV>
                <wp:extent cx="251460" cy="251460"/>
                <wp:effectExtent l="57150" t="19050" r="0" b="91440"/>
                <wp:wrapNone/>
                <wp:docPr id="2085" name="Ellipse 2085"/>
                <wp:cNvGraphicFramePr/>
                <a:graphic xmlns:a="http://schemas.openxmlformats.org/drawingml/2006/main">
                  <a:graphicData uri="http://schemas.microsoft.com/office/word/2010/wordprocessingShape">
                    <wps:wsp>
                      <wps:cNvSpPr/>
                      <wps:spPr>
                        <a:xfrm>
                          <a:off x="0" y="0"/>
                          <a:ext cx="251460" cy="251460"/>
                        </a:xfrm>
                        <a:prstGeom prst="ellipse">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ysClr val="window" lastClr="FFFFFF"/>
                          </a:solidFill>
                          <a:prstDash val="solid"/>
                        </a:ln>
                        <a:effectLst>
                          <a:outerShdw blurRad="40000" dist="23000" dir="5400000" rotWithShape="0">
                            <a:srgbClr val="000000">
                              <a:alpha val="35000"/>
                            </a:srgbClr>
                          </a:outerShdw>
                        </a:effectLst>
                      </wps:spPr>
                      <wps:txbx>
                        <w:txbxContent>
                          <w:p w:rsidR="00785E59" w:rsidRPr="00C01E67" w:rsidRDefault="00785E59" w:rsidP="00785E59">
                            <w:pPr>
                              <w:ind w:left="0"/>
                              <w:jc w:val="center"/>
                              <w:rPr>
                                <w:rFonts w:ascii="Tw Cen MT" w:hAnsi="Tw Cen MT"/>
                                <w:b/>
                                <w:color w:val="FFFFFF" w:themeColor="background1"/>
                              </w:rPr>
                            </w:pPr>
                            <w:r>
                              <w:rPr>
                                <w:rFonts w:ascii="Tw Cen MT" w:hAnsi="Tw Cen MT"/>
                                <w:b/>
                                <w:color w:val="FFFFFF" w:themeColor="background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085" o:spid="_x0000_s1067" style="position:absolute;left:0;text-align:left;margin-left:-40.75pt;margin-top:3.1pt;width:19.8pt;height:19.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" fillcolor="#9b2d2a" strokecolor="window">
                <v:fill color2="#ce3b37" rotate="t" angle="180" colors="0 #9b2d2a;52429f #cb3d3a;1 #ce3b37" focus="100%" type="gradient">
                  <o:fill v:ext="view" type="gradientUnscaled"/>
                </v:fill>
                <v:shadow on="t" color="black" opacity="22937f" origin=",.5" offset="0,.63889mm"/>
                <v:textbox inset="0,0,0,0">
                  <w:txbxContent>
                    <w:p w:rsidR="00785E59" w:rsidRPr="00C01E67" w:rsidRDefault="00785E59" w:rsidP="00785E59">
                      <w:pPr>
                        <w:ind w:left="0"/>
                        <w:jc w:val="center"/>
                        <w:rPr>
                          <w:rFonts w:ascii="Tw Cen MT" w:hAnsi="Tw Cen MT"/>
                          <w:b/>
                          <w:color w:val="FFFFFF" w:themeColor="background1"/>
                        </w:rPr>
                      </w:pPr>
                      <w:r>
                        <w:rPr>
                          <w:rFonts w:ascii="Tw Cen MT" w:hAnsi="Tw Cen MT"/>
                          <w:b/>
                          <w:color w:val="FFFFFF" w:themeColor="background1"/>
                        </w:rPr>
                        <w:t>1</w:t>
                      </w:r>
                    </w:p>
                  </w:txbxContent>
                </v:textbox>
              </v:oval>
            </w:pict>
          </mc:Fallback>
        </mc:AlternateContent>
      </w:r>
    </w:p>
    <w:p w:rsidR="00785E59" w:rsidRPr="009572E3" w:rsidRDefault="00785E59" w:rsidP="00785E59">
      <w:pPr>
        <w:rPr>
          <w:rFonts w:ascii="Tw Cen MT" w:hAnsi="Tw Cen MT"/>
          <w:sz w:val="20"/>
          <w:szCs w:val="20"/>
        </w:rPr>
      </w:pPr>
    </w:p>
    <w:p w:rsidR="00785E59" w:rsidRPr="009572E3" w:rsidRDefault="00785E59" w:rsidP="00785E59">
      <w:pPr>
        <w:rPr>
          <w:rFonts w:ascii="Tw Cen MT" w:hAnsi="Tw Cen MT"/>
          <w:sz w:val="20"/>
          <w:szCs w:val="20"/>
        </w:rPr>
      </w:pPr>
      <w:r w:rsidRPr="00C01E67">
        <w:rPr>
          <w:rFonts w:ascii="Tw Cen MT" w:hAnsi="Tw Cen MT"/>
          <w:b/>
          <w:smallCaps/>
          <w:noProof/>
          <w:color w:val="C00000"/>
          <w:sz w:val="20"/>
          <w:szCs w:val="20"/>
          <w:u w:val="single"/>
          <w:lang w:eastAsia="fr-FR"/>
        </w:rPr>
        <mc:AlternateContent>
          <mc:Choice Requires="wps">
            <w:drawing>
              <wp:anchor distT="0" distB="0" distL="114300" distR="114300" simplePos="0" relativeHeight="251766784" behindDoc="0" locked="0" layoutInCell="1" allowOverlap="1" wp14:anchorId="68787572" wp14:editId="703E7DAA">
                <wp:simplePos x="0" y="0"/>
                <wp:positionH relativeFrom="column">
                  <wp:posOffset>2308225</wp:posOffset>
                </wp:positionH>
                <wp:positionV relativeFrom="paragraph">
                  <wp:posOffset>100219</wp:posOffset>
                </wp:positionV>
                <wp:extent cx="251460" cy="251460"/>
                <wp:effectExtent l="57150" t="19050" r="0" b="91440"/>
                <wp:wrapNone/>
                <wp:docPr id="2086" name="Ellipse 2086"/>
                <wp:cNvGraphicFramePr/>
                <a:graphic xmlns:a="http://schemas.openxmlformats.org/drawingml/2006/main">
                  <a:graphicData uri="http://schemas.microsoft.com/office/word/2010/wordprocessingShape">
                    <wps:wsp>
                      <wps:cNvSpPr/>
                      <wps:spPr>
                        <a:xfrm>
                          <a:off x="0" y="0"/>
                          <a:ext cx="251460" cy="251460"/>
                        </a:xfrm>
                        <a:prstGeom prst="ellipse">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ysClr val="window" lastClr="FFFFFF"/>
                          </a:solidFill>
                          <a:prstDash val="solid"/>
                        </a:ln>
                        <a:effectLst>
                          <a:outerShdw blurRad="40000" dist="23000" dir="5400000" rotWithShape="0">
                            <a:srgbClr val="000000">
                              <a:alpha val="35000"/>
                            </a:srgbClr>
                          </a:outerShdw>
                        </a:effectLst>
                      </wps:spPr>
                      <wps:txbx>
                        <w:txbxContent>
                          <w:p w:rsidR="00785E59" w:rsidRPr="00C01E67" w:rsidRDefault="00785E59" w:rsidP="00785E59">
                            <w:pPr>
                              <w:ind w:left="0"/>
                              <w:jc w:val="center"/>
                              <w:rPr>
                                <w:rFonts w:ascii="Tw Cen MT" w:hAnsi="Tw Cen MT"/>
                                <w:b/>
                                <w:color w:val="FFFFFF" w:themeColor="background1"/>
                              </w:rPr>
                            </w:pPr>
                            <w:r>
                              <w:rPr>
                                <w:rFonts w:ascii="Tw Cen MT" w:hAnsi="Tw Cen MT"/>
                                <w:b/>
                                <w:color w:val="FFFFFF" w:themeColor="background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086" o:spid="_x0000_s1068" style="position:absolute;left:0;text-align:left;margin-left:181.75pt;margin-top:7.9pt;width:19.8pt;height:19.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" fillcolor="#9b2d2a" strokecolor="window">
                <v:fill color2="#ce3b37" rotate="t" angle="180" colors="0 #9b2d2a;52429f #cb3d3a;1 #ce3b37" focus="100%" type="gradient">
                  <o:fill v:ext="view" type="gradientUnscaled"/>
                </v:fill>
                <v:shadow on="t" color="black" opacity="22937f" origin=",.5" offset="0,.63889mm"/>
                <v:textbox inset="0,0,0,0">
                  <w:txbxContent>
                    <w:p w:rsidR="00785E59" w:rsidRPr="00C01E67" w:rsidRDefault="00785E59" w:rsidP="00785E59">
                      <w:pPr>
                        <w:ind w:left="0"/>
                        <w:jc w:val="center"/>
                        <w:rPr>
                          <w:rFonts w:ascii="Tw Cen MT" w:hAnsi="Tw Cen MT"/>
                          <w:b/>
                          <w:color w:val="FFFFFF" w:themeColor="background1"/>
                        </w:rPr>
                      </w:pPr>
                      <w:r>
                        <w:rPr>
                          <w:rFonts w:ascii="Tw Cen MT" w:hAnsi="Tw Cen MT"/>
                          <w:b/>
                          <w:color w:val="FFFFFF" w:themeColor="background1"/>
                        </w:rPr>
                        <w:t>3</w:t>
                      </w:r>
                    </w:p>
                  </w:txbxContent>
                </v:textbox>
              </v:oval>
            </w:pict>
          </mc:Fallback>
        </mc:AlternateContent>
      </w:r>
      <w:r>
        <w:rPr>
          <w:rFonts w:ascii="Tw Cen MT" w:hAnsi="Tw Cen MT"/>
          <w:noProof/>
          <w:sz w:val="20"/>
          <w:szCs w:val="20"/>
          <w:lang w:eastAsia="fr-FR"/>
        </w:rPr>
        <mc:AlternateContent>
          <mc:Choice Requires="wps">
            <w:drawing>
              <wp:anchor distT="0" distB="0" distL="114300" distR="114300" simplePos="0" relativeHeight="251755520" behindDoc="0" locked="0" layoutInCell="1" allowOverlap="1" wp14:anchorId="2867C823" wp14:editId="3075B76A">
                <wp:simplePos x="0" y="0"/>
                <wp:positionH relativeFrom="column">
                  <wp:posOffset>-525252</wp:posOffset>
                </wp:positionH>
                <wp:positionV relativeFrom="paragraph">
                  <wp:posOffset>88117</wp:posOffset>
                </wp:positionV>
                <wp:extent cx="3099460" cy="2375064"/>
                <wp:effectExtent l="0" t="0" r="24765" b="25400"/>
                <wp:wrapNone/>
                <wp:docPr id="2087" name="Rectangle 2087"/>
                <wp:cNvGraphicFramePr/>
                <a:graphic xmlns:a="http://schemas.openxmlformats.org/drawingml/2006/main">
                  <a:graphicData uri="http://schemas.microsoft.com/office/word/2010/wordprocessingShape">
                    <wps:wsp>
                      <wps:cNvSpPr/>
                      <wps:spPr>
                        <a:xfrm>
                          <a:off x="0" y="0"/>
                          <a:ext cx="3099460" cy="2375064"/>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87" o:spid="_x0000_s1026" style="position:absolute;margin-left:-41.35pt;margin-top:6.95pt;width:244.05pt;height:18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" filled="f" strokecolor="windowText" strokeweight="2pt"/>
            </w:pict>
          </mc:Fallback>
        </mc:AlternateContent>
      </w:r>
      <w:r>
        <w:rPr>
          <w:rFonts w:ascii="Tw Cen MT" w:hAnsi="Tw Cen MT"/>
          <w:noProof/>
          <w:sz w:val="20"/>
          <w:szCs w:val="20"/>
          <w:lang w:eastAsia="fr-FR"/>
        </w:rPr>
        <mc:AlternateContent>
          <mc:Choice Requires="wps">
            <w:drawing>
              <wp:anchor distT="0" distB="0" distL="114300" distR="114300" simplePos="0" relativeHeight="251751424" behindDoc="0" locked="0" layoutInCell="1" allowOverlap="1" wp14:anchorId="2F0A2909" wp14:editId="33D51BB5">
                <wp:simplePos x="0" y="0"/>
                <wp:positionH relativeFrom="column">
                  <wp:posOffset>-679631</wp:posOffset>
                </wp:positionH>
                <wp:positionV relativeFrom="paragraph">
                  <wp:posOffset>33573</wp:posOffset>
                </wp:positionV>
                <wp:extent cx="3408218" cy="2576946"/>
                <wp:effectExtent l="0" t="0" r="0" b="0"/>
                <wp:wrapNone/>
                <wp:docPr id="2088" name="Zone de texte 2088"/>
                <wp:cNvGraphicFramePr/>
                <a:graphic xmlns:a="http://schemas.openxmlformats.org/drawingml/2006/main">
                  <a:graphicData uri="http://schemas.microsoft.com/office/word/2010/wordprocessingShape">
                    <wps:wsp>
                      <wps:cNvSpPr txBox="1"/>
                      <wps:spPr>
                        <a:xfrm>
                          <a:off x="0" y="0"/>
                          <a:ext cx="3408218" cy="2576946"/>
                        </a:xfrm>
                        <a:prstGeom prst="rect">
                          <a:avLst/>
                        </a:prstGeom>
                        <a:noFill/>
                        <a:ln w="6350">
                          <a:noFill/>
                        </a:ln>
                        <a:effectLst/>
                      </wps:spPr>
                      <wps:txbx>
                        <w:txbxContent>
                          <w:p w:rsidR="00785E59" w:rsidRDefault="00785E59" w:rsidP="00785E59">
                            <w:pPr>
                              <w:ind w:left="0"/>
                            </w:pPr>
                            <w:r>
                              <w:rPr>
                                <w:noProof/>
                                <w:lang w:eastAsia="fr-FR"/>
                              </w:rPr>
                              <w:drawing>
                                <wp:inline distT="0" distB="0" distL="0" distR="0" wp14:anchorId="5A588C67" wp14:editId="120F3EF6">
                                  <wp:extent cx="3158837" cy="2381949"/>
                                  <wp:effectExtent l="0" t="0" r="3810" b="0"/>
                                  <wp:docPr id="2103"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5"/>
                                          <pic:cNvPicPr>
                                            <a:picLocks noChangeAspect="1"/>
                                          </pic:cNvPicPr>
                                        </pic:nvPicPr>
                                        <pic:blipFill>
                                          <a:blip r:embed="rId25" cstate="email">
                                            <a:extLst>
                                              <a:ext uri="{28A0092B-C50C-407E-A947-70E740481C1C}">
                                                <a14:useLocalDpi xmlns:a14="http://schemas.microsoft.com/office/drawing/2010/main"/>
                                              </a:ext>
                                            </a:extLst>
                                          </a:blip>
                                          <a:stretch>
                                            <a:fillRect/>
                                          </a:stretch>
                                        </pic:blipFill>
                                        <pic:spPr>
                                          <a:xfrm>
                                            <a:off x="0" y="0"/>
                                            <a:ext cx="3162028" cy="23843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88" o:spid="_x0000_s1069" type="#_x0000_t202" style="position:absolute;left:0;text-align:left;margin-left:-53.5pt;margin-top:2.65pt;width:268.35pt;height:202.9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" filled="f" stroked="f" strokeweight=".5pt">
                <v:textbox>
                  <w:txbxContent>
                    <w:p w:rsidR="00785E59" w:rsidRDefault="00785E59" w:rsidP="00785E59">
                      <w:pPr>
                        <w:ind w:left="0"/>
                      </w:pPr>
                      <w:r>
                        <w:rPr>
                          <w:noProof/>
                          <w:lang w:eastAsia="fr-FR"/>
                        </w:rPr>
                        <w:drawing>
                          <wp:inline distT="0" distB="0" distL="0" distR="0" wp14:anchorId="5A588C67" wp14:editId="120F3EF6">
                            <wp:extent cx="3158837" cy="2381949"/>
                            <wp:effectExtent l="0" t="0" r="3810" b="0"/>
                            <wp:docPr id="2103"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5"/>
                                    <pic:cNvPicPr>
                                      <a:picLocks noChangeAspect="1"/>
                                    </pic:cNvPicPr>
                                  </pic:nvPicPr>
                                  <pic:blipFill>
                                    <a:blip r:embed="rId25" cstate="email">
                                      <a:extLst>
                                        <a:ext uri="{28A0092B-C50C-407E-A947-70E740481C1C}">
                                          <a14:useLocalDpi xmlns:a14="http://schemas.microsoft.com/office/drawing/2010/main"/>
                                        </a:ext>
                                      </a:extLst>
                                    </a:blip>
                                    <a:stretch>
                                      <a:fillRect/>
                                    </a:stretch>
                                  </pic:blipFill>
                                  <pic:spPr>
                                    <a:xfrm>
                                      <a:off x="0" y="0"/>
                                      <a:ext cx="3162028" cy="2384355"/>
                                    </a:xfrm>
                                    <a:prstGeom prst="rect">
                                      <a:avLst/>
                                    </a:prstGeom>
                                  </pic:spPr>
                                </pic:pic>
                              </a:graphicData>
                            </a:graphic>
                          </wp:inline>
                        </w:drawing>
                      </w:r>
                    </w:p>
                  </w:txbxContent>
                </v:textbox>
              </v:shape>
            </w:pict>
          </mc:Fallback>
        </mc:AlternateContent>
      </w:r>
    </w:p>
    <w:p w:rsidR="00785E59" w:rsidRPr="009572E3" w:rsidRDefault="00785E59" w:rsidP="00785E59">
      <w:pPr>
        <w:rPr>
          <w:rFonts w:ascii="Tw Cen MT" w:hAnsi="Tw Cen MT"/>
          <w:sz w:val="20"/>
          <w:szCs w:val="20"/>
        </w:rPr>
      </w:pPr>
    </w:p>
    <w:p w:rsidR="00785E59" w:rsidRPr="009572E3" w:rsidRDefault="00785E59" w:rsidP="00785E59">
      <w:pPr>
        <w:rPr>
          <w:rFonts w:ascii="Tw Cen MT" w:hAnsi="Tw Cen MT"/>
          <w:sz w:val="20"/>
          <w:szCs w:val="20"/>
        </w:rPr>
      </w:pPr>
    </w:p>
    <w:p w:rsidR="00785E59" w:rsidRPr="009572E3" w:rsidRDefault="00785E59" w:rsidP="00785E59">
      <w:pPr>
        <w:rPr>
          <w:rFonts w:ascii="Tw Cen MT" w:hAnsi="Tw Cen MT"/>
          <w:sz w:val="20"/>
          <w:szCs w:val="20"/>
        </w:rPr>
      </w:pPr>
    </w:p>
    <w:p w:rsidR="00785E59" w:rsidRPr="009572E3" w:rsidRDefault="00785E59" w:rsidP="00785E59">
      <w:pPr>
        <w:rPr>
          <w:rFonts w:ascii="Tw Cen MT" w:hAnsi="Tw Cen MT"/>
          <w:sz w:val="20"/>
          <w:szCs w:val="20"/>
        </w:rPr>
      </w:pPr>
    </w:p>
    <w:p w:rsidR="00785E59" w:rsidRPr="009572E3" w:rsidRDefault="00785E59" w:rsidP="00785E59">
      <w:pPr>
        <w:rPr>
          <w:rFonts w:ascii="Tw Cen MT" w:hAnsi="Tw Cen MT"/>
          <w:sz w:val="20"/>
          <w:szCs w:val="20"/>
        </w:rPr>
      </w:pPr>
      <w:r w:rsidRPr="00C01E67">
        <w:rPr>
          <w:rFonts w:ascii="Tw Cen MT" w:hAnsi="Tw Cen MT"/>
          <w:b/>
          <w:smallCaps/>
          <w:noProof/>
          <w:color w:val="C00000"/>
          <w:sz w:val="20"/>
          <w:szCs w:val="20"/>
          <w:u w:val="single"/>
          <w:lang w:eastAsia="fr-FR"/>
        </w:rPr>
        <mc:AlternateContent>
          <mc:Choice Requires="wps">
            <w:drawing>
              <wp:anchor distT="0" distB="0" distL="114300" distR="114300" simplePos="0" relativeHeight="251763712" behindDoc="0" locked="0" layoutInCell="1" allowOverlap="1" wp14:anchorId="1194B5A4" wp14:editId="1109019D">
                <wp:simplePos x="0" y="0"/>
                <wp:positionH relativeFrom="column">
                  <wp:posOffset>5320030</wp:posOffset>
                </wp:positionH>
                <wp:positionV relativeFrom="paragraph">
                  <wp:posOffset>95287</wp:posOffset>
                </wp:positionV>
                <wp:extent cx="251460" cy="251460"/>
                <wp:effectExtent l="57150" t="19050" r="0" b="91440"/>
                <wp:wrapNone/>
                <wp:docPr id="2089" name="Ellipse 2089"/>
                <wp:cNvGraphicFramePr/>
                <a:graphic xmlns:a="http://schemas.openxmlformats.org/drawingml/2006/main">
                  <a:graphicData uri="http://schemas.microsoft.com/office/word/2010/wordprocessingShape">
                    <wps:wsp>
                      <wps:cNvSpPr/>
                      <wps:spPr>
                        <a:xfrm>
                          <a:off x="0" y="0"/>
                          <a:ext cx="251460" cy="251460"/>
                        </a:xfrm>
                        <a:prstGeom prst="ellipse">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ysClr val="window" lastClr="FFFFFF"/>
                          </a:solidFill>
                          <a:prstDash val="solid"/>
                        </a:ln>
                        <a:effectLst>
                          <a:outerShdw blurRad="40000" dist="23000" dir="5400000" rotWithShape="0">
                            <a:srgbClr val="000000">
                              <a:alpha val="35000"/>
                            </a:srgbClr>
                          </a:outerShdw>
                        </a:effectLst>
                      </wps:spPr>
                      <wps:txbx>
                        <w:txbxContent>
                          <w:p w:rsidR="00785E59" w:rsidRPr="00C01E67" w:rsidRDefault="00785E59" w:rsidP="00785E59">
                            <w:pPr>
                              <w:ind w:left="0"/>
                              <w:jc w:val="center"/>
                              <w:rPr>
                                <w:rFonts w:ascii="Tw Cen MT" w:hAnsi="Tw Cen MT"/>
                                <w:b/>
                                <w:color w:val="FFFFFF" w:themeColor="background1"/>
                              </w:rPr>
                            </w:pPr>
                            <w:r>
                              <w:rPr>
                                <w:rFonts w:ascii="Tw Cen MT" w:hAnsi="Tw Cen MT"/>
                                <w:b/>
                                <w:color w:val="FFFFFF" w:themeColor="background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089" o:spid="_x0000_s1070" style="position:absolute;left:0;text-align:left;margin-left:418.9pt;margin-top:7.5pt;width:19.8pt;height:19.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" fillcolor="#9b2d2a" strokecolor="window">
                <v:fill color2="#ce3b37" rotate="t" angle="180" colors="0 #9b2d2a;52429f #cb3d3a;1 #ce3b37" focus="100%" type="gradient">
                  <o:fill v:ext="view" type="gradientUnscaled"/>
                </v:fill>
                <v:shadow on="t" color="black" opacity="22937f" origin=",.5" offset="0,.63889mm"/>
                <v:textbox inset="0,0,0,0">
                  <w:txbxContent>
                    <w:p w:rsidR="00785E59" w:rsidRPr="00C01E67" w:rsidRDefault="00785E59" w:rsidP="00785E59">
                      <w:pPr>
                        <w:ind w:left="0"/>
                        <w:jc w:val="center"/>
                        <w:rPr>
                          <w:rFonts w:ascii="Tw Cen MT" w:hAnsi="Tw Cen MT"/>
                          <w:b/>
                          <w:color w:val="FFFFFF" w:themeColor="background1"/>
                        </w:rPr>
                      </w:pPr>
                      <w:r>
                        <w:rPr>
                          <w:rFonts w:ascii="Tw Cen MT" w:hAnsi="Tw Cen MT"/>
                          <w:b/>
                          <w:color w:val="FFFFFF" w:themeColor="background1"/>
                        </w:rPr>
                        <w:t>6</w:t>
                      </w:r>
                    </w:p>
                  </w:txbxContent>
                </v:textbox>
              </v:oval>
            </w:pict>
          </mc:Fallback>
        </mc:AlternateContent>
      </w:r>
      <w:r>
        <w:rPr>
          <w:rFonts w:ascii="Tw Cen MT" w:hAnsi="Tw Cen MT"/>
          <w:noProof/>
          <w:sz w:val="20"/>
          <w:szCs w:val="20"/>
          <w:lang w:eastAsia="fr-FR"/>
        </w:rPr>
        <mc:AlternateContent>
          <mc:Choice Requires="wps">
            <w:drawing>
              <wp:anchor distT="0" distB="0" distL="114300" distR="114300" simplePos="0" relativeHeight="251759616" behindDoc="0" locked="0" layoutInCell="1" allowOverlap="1" wp14:anchorId="218F9DE2" wp14:editId="1DA8A345">
                <wp:simplePos x="0" y="0"/>
                <wp:positionH relativeFrom="column">
                  <wp:posOffset>5304155</wp:posOffset>
                </wp:positionH>
                <wp:positionV relativeFrom="paragraph">
                  <wp:posOffset>79375</wp:posOffset>
                </wp:positionV>
                <wp:extent cx="2015490" cy="1692000"/>
                <wp:effectExtent l="0" t="0" r="22860" b="22860"/>
                <wp:wrapNone/>
                <wp:docPr id="2090" name="Rectangle 2090"/>
                <wp:cNvGraphicFramePr/>
                <a:graphic xmlns:a="http://schemas.openxmlformats.org/drawingml/2006/main">
                  <a:graphicData uri="http://schemas.microsoft.com/office/word/2010/wordprocessingShape">
                    <wps:wsp>
                      <wps:cNvSpPr/>
                      <wps:spPr>
                        <a:xfrm>
                          <a:off x="0" y="0"/>
                          <a:ext cx="2015490" cy="16920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90" o:spid="_x0000_s1026" style="position:absolute;margin-left:417.65pt;margin-top:6.25pt;width:158.7pt;height:133.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" filled="f" strokecolor="windowText" strokeweight="2pt"/>
            </w:pict>
          </mc:Fallback>
        </mc:AlternateContent>
      </w:r>
      <w:r>
        <w:rPr>
          <w:rFonts w:ascii="Tw Cen MT" w:hAnsi="Tw Cen MT"/>
          <w:b/>
          <w:smallCaps/>
          <w:noProof/>
          <w:color w:val="C00000"/>
          <w:sz w:val="20"/>
          <w:szCs w:val="20"/>
          <w:u w:val="single"/>
          <w:lang w:eastAsia="fr-FR"/>
        </w:rPr>
        <mc:AlternateContent>
          <mc:Choice Requires="wps">
            <w:drawing>
              <wp:anchor distT="0" distB="0" distL="114300" distR="114300" simplePos="0" relativeHeight="251758592" behindDoc="0" locked="0" layoutInCell="1" allowOverlap="1" wp14:anchorId="698C626F" wp14:editId="49A92A65">
                <wp:simplePos x="0" y="0"/>
                <wp:positionH relativeFrom="column">
                  <wp:posOffset>5189855</wp:posOffset>
                </wp:positionH>
                <wp:positionV relativeFrom="paragraph">
                  <wp:posOffset>-2540</wp:posOffset>
                </wp:positionV>
                <wp:extent cx="2386330" cy="2148840"/>
                <wp:effectExtent l="0" t="0" r="0" b="3810"/>
                <wp:wrapNone/>
                <wp:docPr id="2091" name="Zone de texte 2091"/>
                <wp:cNvGraphicFramePr/>
                <a:graphic xmlns:a="http://schemas.openxmlformats.org/drawingml/2006/main">
                  <a:graphicData uri="http://schemas.microsoft.com/office/word/2010/wordprocessingShape">
                    <wps:wsp>
                      <wps:cNvSpPr txBox="1"/>
                      <wps:spPr>
                        <a:xfrm>
                          <a:off x="0" y="0"/>
                          <a:ext cx="2386330" cy="2148840"/>
                        </a:xfrm>
                        <a:prstGeom prst="rect">
                          <a:avLst/>
                        </a:prstGeom>
                        <a:noFill/>
                        <a:ln w="6350">
                          <a:noFill/>
                        </a:ln>
                        <a:effectLst/>
                      </wps:spPr>
                      <wps:txbx>
                        <w:txbxContent>
                          <w:p w:rsidR="00785E59" w:rsidRDefault="00785E59" w:rsidP="00785E59">
                            <w:pPr>
                              <w:ind w:left="0"/>
                            </w:pPr>
                            <w:r>
                              <w:rPr>
                                <w:noProof/>
                                <w:lang w:eastAsia="fr-FR"/>
                              </w:rPr>
                              <w:drawing>
                                <wp:inline distT="0" distB="0" distL="0" distR="0" wp14:anchorId="3E39FB70" wp14:editId="516FD725">
                                  <wp:extent cx="2008363" cy="1698172"/>
                                  <wp:effectExtent l="19050" t="19050" r="11430" b="16510"/>
                                  <wp:docPr id="2104" name="Picture 6" descr="http://1.bp.blogspot.com/-0hfS_m7NXUg/UQ0e8zfdWKI/AAAAAAAAC0E/q8LZ_hYlqbk/s1600/france+stops+a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http://1.bp.blogspot.com/-0hfS_m7NXUg/UQ0e8zfdWKI/AAAAAAAAC0E/q8LZ_hYlqbk/s1600/france+stops+aq.jpg"/>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t="7988" r="1133" b="8416"/>
                                          <a:stretch/>
                                        </pic:blipFill>
                                        <pic:spPr bwMode="auto">
                                          <a:xfrm>
                                            <a:off x="0" y="0"/>
                                            <a:ext cx="2021042" cy="1708893"/>
                                          </a:xfrm>
                                          <a:prstGeom prst="rect">
                                            <a:avLst/>
                                          </a:prstGeom>
                                          <a:noFill/>
                                          <a:ln>
                                            <a:solidFill>
                                              <a:sysClr val="windowText" lastClr="000000"/>
                                            </a:solid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91" o:spid="_x0000_s1071" type="#_x0000_t202" style="position:absolute;left:0;text-align:left;margin-left:408.65pt;margin-top:-.2pt;width:187.9pt;height:169.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" filled="f" stroked="f" strokeweight=".5pt">
                <v:textbox>
                  <w:txbxContent>
                    <w:p w:rsidR="00785E59" w:rsidRDefault="00785E59" w:rsidP="00785E59">
                      <w:pPr>
                        <w:ind w:left="0"/>
                      </w:pPr>
                      <w:r>
                        <w:rPr>
                          <w:noProof/>
                          <w:lang w:eastAsia="fr-FR"/>
                        </w:rPr>
                        <w:drawing>
                          <wp:inline distT="0" distB="0" distL="0" distR="0" wp14:anchorId="3E39FB70" wp14:editId="516FD725">
                            <wp:extent cx="2008363" cy="1698172"/>
                            <wp:effectExtent l="19050" t="19050" r="11430" b="16510"/>
                            <wp:docPr id="2104" name="Picture 6" descr="http://1.bp.blogspot.com/-0hfS_m7NXUg/UQ0e8zfdWKI/AAAAAAAAC0E/q8LZ_hYlqbk/s1600/france+stops+a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http://1.bp.blogspot.com/-0hfS_m7NXUg/UQ0e8zfdWKI/AAAAAAAAC0E/q8LZ_hYlqbk/s1600/france+stops+aq.jpg"/>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t="7988" r="1133" b="8416"/>
                                    <a:stretch/>
                                  </pic:blipFill>
                                  <pic:spPr bwMode="auto">
                                    <a:xfrm>
                                      <a:off x="0" y="0"/>
                                      <a:ext cx="2021042" cy="1708893"/>
                                    </a:xfrm>
                                    <a:prstGeom prst="rect">
                                      <a:avLst/>
                                    </a:prstGeom>
                                    <a:noFill/>
                                    <a:ln>
                                      <a:solidFill>
                                        <a:sysClr val="windowText" lastClr="000000"/>
                                      </a:solidFill>
                                    </a:ln>
                                    <a:extLst/>
                                  </pic:spPr>
                                </pic:pic>
                              </a:graphicData>
                            </a:graphic>
                          </wp:inline>
                        </w:drawing>
                      </w:r>
                    </w:p>
                  </w:txbxContent>
                </v:textbox>
              </v:shape>
            </w:pict>
          </mc:Fallback>
        </mc:AlternateContent>
      </w:r>
    </w:p>
    <w:p w:rsidR="00785E59" w:rsidRPr="009572E3" w:rsidRDefault="00785E59" w:rsidP="00785E59">
      <w:pPr>
        <w:rPr>
          <w:rFonts w:ascii="Tw Cen MT" w:hAnsi="Tw Cen MT"/>
          <w:sz w:val="20"/>
          <w:szCs w:val="20"/>
        </w:rPr>
      </w:pPr>
      <w:r>
        <w:rPr>
          <w:rFonts w:ascii="Tw Cen MT" w:hAnsi="Tw Cen MT"/>
          <w:noProof/>
          <w:sz w:val="20"/>
          <w:szCs w:val="20"/>
          <w:lang w:eastAsia="fr-FR"/>
        </w:rPr>
        <mc:AlternateContent>
          <mc:Choice Requires="wps">
            <w:drawing>
              <wp:anchor distT="0" distB="0" distL="114300" distR="114300" simplePos="0" relativeHeight="251757568" behindDoc="0" locked="0" layoutInCell="1" allowOverlap="1" wp14:anchorId="79CC3802" wp14:editId="2A8DA455">
                <wp:simplePos x="0" y="0"/>
                <wp:positionH relativeFrom="column">
                  <wp:posOffset>2526665</wp:posOffset>
                </wp:positionH>
                <wp:positionV relativeFrom="paragraph">
                  <wp:posOffset>90805</wp:posOffset>
                </wp:positionV>
                <wp:extent cx="2990215" cy="1789430"/>
                <wp:effectExtent l="0" t="0" r="0" b="1270"/>
                <wp:wrapNone/>
                <wp:docPr id="2092" name="Zone de texte 2092"/>
                <wp:cNvGraphicFramePr/>
                <a:graphic xmlns:a="http://schemas.openxmlformats.org/drawingml/2006/main">
                  <a:graphicData uri="http://schemas.microsoft.com/office/word/2010/wordprocessingShape">
                    <wps:wsp>
                      <wps:cNvSpPr txBox="1"/>
                      <wps:spPr>
                        <a:xfrm>
                          <a:off x="0" y="0"/>
                          <a:ext cx="2990215" cy="1789430"/>
                        </a:xfrm>
                        <a:prstGeom prst="rect">
                          <a:avLst/>
                        </a:prstGeom>
                        <a:noFill/>
                        <a:ln w="6350">
                          <a:noFill/>
                        </a:ln>
                        <a:effectLst/>
                      </wps:spPr>
                      <wps:txbx>
                        <w:txbxContent>
                          <w:p w:rsidR="00785E59" w:rsidRDefault="00785E59" w:rsidP="00785E59">
                            <w:pPr>
                              <w:ind w:left="0"/>
                            </w:pPr>
                            <w:r>
                              <w:rPr>
                                <w:noProof/>
                                <w:lang w:eastAsia="fr-FR"/>
                              </w:rPr>
                              <w:drawing>
                                <wp:inline distT="0" distB="0" distL="0" distR="0" wp14:anchorId="19AAC0AC" wp14:editId="46AE4A72">
                                  <wp:extent cx="2612398" cy="1471857"/>
                                  <wp:effectExtent l="19050" t="19050" r="16510" b="14605"/>
                                  <wp:docPr id="2105" name="Picture 4" descr="http://ethnolyceum.files.wordpress.com/2013/01/glez_jeuneafrique_2103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 descr="http://ethnolyceum.files.wordpress.com/2013/01/glez_jeuneafrique_21032011.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630009" cy="1481779"/>
                                          </a:xfrm>
                                          <a:prstGeom prst="rect">
                                            <a:avLst/>
                                          </a:prstGeom>
                                          <a:noFill/>
                                          <a:ln>
                                            <a:solidFill>
                                              <a:sysClr val="windowText" lastClr="000000"/>
                                            </a:solid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92" o:spid="_x0000_s1072" type="#_x0000_t202" style="position:absolute;left:0;text-align:left;margin-left:198.95pt;margin-top:7.15pt;width:235.45pt;height:140.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" filled="f" stroked="f" strokeweight=".5pt">
                <v:textbox>
                  <w:txbxContent>
                    <w:p w:rsidR="00785E59" w:rsidRDefault="00785E59" w:rsidP="00785E59">
                      <w:pPr>
                        <w:ind w:left="0"/>
                      </w:pPr>
                      <w:r>
                        <w:rPr>
                          <w:noProof/>
                          <w:lang w:eastAsia="fr-FR"/>
                        </w:rPr>
                        <w:drawing>
                          <wp:inline distT="0" distB="0" distL="0" distR="0" wp14:anchorId="19AAC0AC" wp14:editId="46AE4A72">
                            <wp:extent cx="2612398" cy="1471857"/>
                            <wp:effectExtent l="19050" t="19050" r="16510" b="14605"/>
                            <wp:docPr id="2105" name="Picture 4" descr="http://ethnolyceum.files.wordpress.com/2013/01/glez_jeuneafrique_2103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 descr="http://ethnolyceum.files.wordpress.com/2013/01/glez_jeuneafrique_21032011.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630009" cy="1481779"/>
                                    </a:xfrm>
                                    <a:prstGeom prst="rect">
                                      <a:avLst/>
                                    </a:prstGeom>
                                    <a:noFill/>
                                    <a:ln>
                                      <a:solidFill>
                                        <a:sysClr val="windowText" lastClr="000000"/>
                                      </a:solidFill>
                                    </a:ln>
                                    <a:extLst/>
                                  </pic:spPr>
                                </pic:pic>
                              </a:graphicData>
                            </a:graphic>
                          </wp:inline>
                        </w:drawing>
                      </w:r>
                    </w:p>
                  </w:txbxContent>
                </v:textbox>
              </v:shape>
            </w:pict>
          </mc:Fallback>
        </mc:AlternateContent>
      </w:r>
    </w:p>
    <w:p w:rsidR="00785E59" w:rsidRPr="009572E3" w:rsidRDefault="00785E59" w:rsidP="00785E59">
      <w:pPr>
        <w:rPr>
          <w:rFonts w:ascii="Tw Cen MT" w:hAnsi="Tw Cen MT"/>
          <w:sz w:val="20"/>
          <w:szCs w:val="20"/>
        </w:rPr>
      </w:pPr>
      <w:r w:rsidRPr="00C01E67">
        <w:rPr>
          <w:rFonts w:ascii="Tw Cen MT" w:hAnsi="Tw Cen MT"/>
          <w:b/>
          <w:smallCaps/>
          <w:noProof/>
          <w:color w:val="C00000"/>
          <w:sz w:val="20"/>
          <w:szCs w:val="20"/>
          <w:u w:val="single"/>
          <w:lang w:eastAsia="fr-FR"/>
        </w:rPr>
        <mc:AlternateContent>
          <mc:Choice Requires="wps">
            <w:drawing>
              <wp:anchor distT="0" distB="0" distL="114300" distR="114300" simplePos="0" relativeHeight="251764736" behindDoc="0" locked="0" layoutInCell="1" allowOverlap="1" wp14:anchorId="16E6113F" wp14:editId="1330527D">
                <wp:simplePos x="0" y="0"/>
                <wp:positionH relativeFrom="column">
                  <wp:posOffset>4976532</wp:posOffset>
                </wp:positionH>
                <wp:positionV relativeFrom="paragraph">
                  <wp:posOffset>28575</wp:posOffset>
                </wp:positionV>
                <wp:extent cx="251460" cy="251460"/>
                <wp:effectExtent l="57150" t="19050" r="0" b="91440"/>
                <wp:wrapNone/>
                <wp:docPr id="2093" name="Ellipse 2093"/>
                <wp:cNvGraphicFramePr/>
                <a:graphic xmlns:a="http://schemas.openxmlformats.org/drawingml/2006/main">
                  <a:graphicData uri="http://schemas.microsoft.com/office/word/2010/wordprocessingShape">
                    <wps:wsp>
                      <wps:cNvSpPr/>
                      <wps:spPr>
                        <a:xfrm>
                          <a:off x="0" y="0"/>
                          <a:ext cx="251460" cy="251460"/>
                        </a:xfrm>
                        <a:prstGeom prst="ellipse">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ysClr val="window" lastClr="FFFFFF"/>
                          </a:solidFill>
                          <a:prstDash val="solid"/>
                        </a:ln>
                        <a:effectLst>
                          <a:outerShdw blurRad="40000" dist="23000" dir="5400000" rotWithShape="0">
                            <a:srgbClr val="000000">
                              <a:alpha val="35000"/>
                            </a:srgbClr>
                          </a:outerShdw>
                        </a:effectLst>
                      </wps:spPr>
                      <wps:txbx>
                        <w:txbxContent>
                          <w:p w:rsidR="00785E59" w:rsidRPr="00C01E67" w:rsidRDefault="00785E59" w:rsidP="00785E59">
                            <w:pPr>
                              <w:ind w:left="0"/>
                              <w:jc w:val="center"/>
                              <w:rPr>
                                <w:rFonts w:ascii="Tw Cen MT" w:hAnsi="Tw Cen MT"/>
                                <w:b/>
                                <w:color w:val="FFFFFF" w:themeColor="background1"/>
                              </w:rPr>
                            </w:pPr>
                            <w:r>
                              <w:rPr>
                                <w:rFonts w:ascii="Tw Cen MT" w:hAnsi="Tw Cen MT"/>
                                <w:b/>
                                <w:color w:val="FFFFFF" w:themeColor="background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093" o:spid="_x0000_s1073" style="position:absolute;left:0;text-align:left;margin-left:391.85pt;margin-top:2.25pt;width:19.8pt;height:19.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" fillcolor="#9b2d2a" strokecolor="window">
                <v:fill color2="#ce3b37" rotate="t" angle="180" colors="0 #9b2d2a;52429f #cb3d3a;1 #ce3b37" focus="100%" type="gradient">
                  <o:fill v:ext="view" type="gradientUnscaled"/>
                </v:fill>
                <v:shadow on="t" color="black" opacity="22937f" origin=",.5" offset="0,.63889mm"/>
                <v:textbox inset="0,0,0,0">
                  <w:txbxContent>
                    <w:p w:rsidR="00785E59" w:rsidRPr="00C01E67" w:rsidRDefault="00785E59" w:rsidP="00785E59">
                      <w:pPr>
                        <w:ind w:left="0"/>
                        <w:jc w:val="center"/>
                        <w:rPr>
                          <w:rFonts w:ascii="Tw Cen MT" w:hAnsi="Tw Cen MT"/>
                          <w:b/>
                          <w:color w:val="FFFFFF" w:themeColor="background1"/>
                        </w:rPr>
                      </w:pPr>
                      <w:r>
                        <w:rPr>
                          <w:rFonts w:ascii="Tw Cen MT" w:hAnsi="Tw Cen MT"/>
                          <w:b/>
                          <w:color w:val="FFFFFF" w:themeColor="background1"/>
                        </w:rPr>
                        <w:t>5</w:t>
                      </w:r>
                    </w:p>
                  </w:txbxContent>
                </v:textbox>
              </v:oval>
            </w:pict>
          </mc:Fallback>
        </mc:AlternateContent>
      </w:r>
      <w:r>
        <w:rPr>
          <w:rFonts w:ascii="Tw Cen MT" w:hAnsi="Tw Cen MT"/>
          <w:noProof/>
          <w:sz w:val="20"/>
          <w:szCs w:val="20"/>
          <w:lang w:eastAsia="fr-FR"/>
        </w:rPr>
        <mc:AlternateContent>
          <mc:Choice Requires="wps">
            <w:drawing>
              <wp:anchor distT="0" distB="0" distL="114300" distR="114300" simplePos="0" relativeHeight="251760640" behindDoc="0" locked="0" layoutInCell="1" allowOverlap="1" wp14:anchorId="3FD94C84" wp14:editId="0E594C42">
                <wp:simplePos x="0" y="0"/>
                <wp:positionH relativeFrom="column">
                  <wp:posOffset>2621280</wp:posOffset>
                </wp:positionH>
                <wp:positionV relativeFrom="paragraph">
                  <wp:posOffset>10795</wp:posOffset>
                </wp:positionV>
                <wp:extent cx="2628000" cy="1483995"/>
                <wp:effectExtent l="0" t="0" r="20320" b="20955"/>
                <wp:wrapNone/>
                <wp:docPr id="2094" name="Rectangle 2094"/>
                <wp:cNvGraphicFramePr/>
                <a:graphic xmlns:a="http://schemas.openxmlformats.org/drawingml/2006/main">
                  <a:graphicData uri="http://schemas.microsoft.com/office/word/2010/wordprocessingShape">
                    <wps:wsp>
                      <wps:cNvSpPr/>
                      <wps:spPr>
                        <a:xfrm>
                          <a:off x="0" y="0"/>
                          <a:ext cx="2628000" cy="148399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94" o:spid="_x0000_s1026" style="position:absolute;margin-left:206.4pt;margin-top:.85pt;width:206.95pt;height:116.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" filled="f" strokecolor="windowText" strokeweight="2pt"/>
            </w:pict>
          </mc:Fallback>
        </mc:AlternateContent>
      </w:r>
    </w:p>
    <w:p w:rsidR="00785E59" w:rsidRPr="009572E3" w:rsidRDefault="00785E59" w:rsidP="00785E59">
      <w:pPr>
        <w:rPr>
          <w:rFonts w:ascii="Tw Cen MT" w:hAnsi="Tw Cen MT"/>
          <w:sz w:val="20"/>
          <w:szCs w:val="20"/>
        </w:rPr>
      </w:pPr>
    </w:p>
    <w:p w:rsidR="00785E59" w:rsidRPr="009572E3" w:rsidRDefault="00785E59" w:rsidP="00785E59">
      <w:pPr>
        <w:rPr>
          <w:rFonts w:ascii="Tw Cen MT" w:hAnsi="Tw Cen MT"/>
          <w:sz w:val="20"/>
          <w:szCs w:val="20"/>
        </w:rPr>
      </w:pPr>
    </w:p>
    <w:p w:rsidR="00785E59" w:rsidRPr="009572E3" w:rsidRDefault="00785E59" w:rsidP="00785E59">
      <w:pPr>
        <w:rPr>
          <w:rFonts w:ascii="Tw Cen MT" w:hAnsi="Tw Cen MT"/>
          <w:sz w:val="20"/>
          <w:szCs w:val="20"/>
        </w:rPr>
      </w:pPr>
      <w:r>
        <w:rPr>
          <w:rFonts w:ascii="Tw Cen MT" w:hAnsi="Tw Cen MT"/>
          <w:noProof/>
          <w:sz w:val="20"/>
          <w:szCs w:val="20"/>
          <w:lang w:eastAsia="fr-FR"/>
        </w:rPr>
        <mc:AlternateContent>
          <mc:Choice Requires="wps">
            <w:drawing>
              <wp:anchor distT="0" distB="0" distL="114300" distR="114300" simplePos="0" relativeHeight="251752448" behindDoc="0" locked="0" layoutInCell="1" allowOverlap="1" wp14:anchorId="12CF2D76" wp14:editId="310FC529">
                <wp:simplePos x="0" y="0"/>
                <wp:positionH relativeFrom="column">
                  <wp:posOffset>7314565</wp:posOffset>
                </wp:positionH>
                <wp:positionV relativeFrom="paragraph">
                  <wp:posOffset>52069</wp:posOffset>
                </wp:positionV>
                <wp:extent cx="2389505" cy="1019175"/>
                <wp:effectExtent l="0" t="0" r="10795" b="28575"/>
                <wp:wrapNone/>
                <wp:docPr id="2095" name="Zone de texte 2095"/>
                <wp:cNvGraphicFramePr/>
                <a:graphic xmlns:a="http://schemas.openxmlformats.org/drawingml/2006/main">
                  <a:graphicData uri="http://schemas.microsoft.com/office/word/2010/wordprocessingShape">
                    <wps:wsp>
                      <wps:cNvSpPr txBox="1"/>
                      <wps:spPr>
                        <a:xfrm>
                          <a:off x="0" y="0"/>
                          <a:ext cx="2389505" cy="1019175"/>
                        </a:xfrm>
                        <a:prstGeom prst="rect">
                          <a:avLst/>
                        </a:prstGeom>
                        <a:solidFill>
                          <a:sysClr val="window" lastClr="FFFFFF"/>
                        </a:solidFill>
                        <a:ln w="6350">
                          <a:solidFill>
                            <a:prstClr val="black"/>
                          </a:solidFill>
                        </a:ln>
                        <a:effectLst/>
                      </wps:spPr>
                      <wps:txbx>
                        <w:txbxContent>
                          <w:p w:rsidR="00785E59" w:rsidRDefault="00785E59" w:rsidP="00785E59">
                            <w:pPr>
                              <w:ind w:left="0"/>
                            </w:pPr>
                            <w:r>
                              <w:rPr>
                                <w:noProof/>
                                <w:lang w:eastAsia="fr-FR"/>
                              </w:rPr>
                              <w:drawing>
                                <wp:inline distT="0" distB="0" distL="0" distR="0" wp14:anchorId="78337A03" wp14:editId="69DCAFB6">
                                  <wp:extent cx="2030680" cy="498763"/>
                                  <wp:effectExtent l="0" t="0" r="8255" b="0"/>
                                  <wp:docPr id="210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rotWithShape="1">
                                          <a:blip r:embed="rId28" cstate="email">
                                            <a:extLst>
                                              <a:ext uri="{28A0092B-C50C-407E-A947-70E740481C1C}">
                                                <a14:useLocalDpi xmlns:a14="http://schemas.microsoft.com/office/drawing/2010/main"/>
                                              </a:ext>
                                            </a:extLst>
                                          </a:blip>
                                          <a:srcRect l="1730" t="77827" r="39100" b="7057"/>
                                          <a:stretch/>
                                        </pic:blipFill>
                                        <pic:spPr bwMode="auto">
                                          <a:xfrm>
                                            <a:off x="0" y="0"/>
                                            <a:ext cx="2030680" cy="498763"/>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fr-FR"/>
                              </w:rPr>
                              <w:drawing>
                                <wp:inline distT="0" distB="0" distL="0" distR="0" wp14:anchorId="524DC53D" wp14:editId="0C949320">
                                  <wp:extent cx="1341739" cy="510639"/>
                                  <wp:effectExtent l="0" t="0" r="0" b="3810"/>
                                  <wp:docPr id="210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rotWithShape="1">
                                          <a:blip r:embed="rId29" cstate="email">
                                            <a:extLst>
                                              <a:ext uri="{28A0092B-C50C-407E-A947-70E740481C1C}">
                                                <a14:useLocalDpi xmlns:a14="http://schemas.microsoft.com/office/drawing/2010/main"/>
                                              </a:ext>
                                            </a:extLst>
                                          </a:blip>
                                          <a:srcRect l="60535" t="77827" r="1677" b="7217"/>
                                          <a:stretch/>
                                        </pic:blipFill>
                                        <pic:spPr bwMode="auto">
                                          <a:xfrm>
                                            <a:off x="0" y="0"/>
                                            <a:ext cx="1362591" cy="51857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95" o:spid="_x0000_s1074" type="#_x0000_t202" style="position:absolute;left:0;text-align:left;margin-left:575.95pt;margin-top:4.1pt;width:188.15pt;height:80.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" fillcolor="window" strokeweight=".5pt">
                <v:textbox>
                  <w:txbxContent>
                    <w:p w:rsidR="00785E59" w:rsidRDefault="00785E59" w:rsidP="00785E59">
                      <w:pPr>
                        <w:ind w:left="0"/>
                      </w:pPr>
                      <w:r>
                        <w:rPr>
                          <w:noProof/>
                          <w:lang w:eastAsia="fr-FR"/>
                        </w:rPr>
                        <w:drawing>
                          <wp:inline distT="0" distB="0" distL="0" distR="0" wp14:anchorId="78337A03" wp14:editId="69DCAFB6">
                            <wp:extent cx="2030680" cy="498763"/>
                            <wp:effectExtent l="0" t="0" r="8255" b="0"/>
                            <wp:docPr id="210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rotWithShape="1">
                                    <a:blip r:embed="rId28" cstate="email">
                                      <a:extLst>
                                        <a:ext uri="{28A0092B-C50C-407E-A947-70E740481C1C}">
                                          <a14:useLocalDpi xmlns:a14="http://schemas.microsoft.com/office/drawing/2010/main"/>
                                        </a:ext>
                                      </a:extLst>
                                    </a:blip>
                                    <a:srcRect l="1730" t="77827" r="39100" b="7057"/>
                                    <a:stretch/>
                                  </pic:blipFill>
                                  <pic:spPr bwMode="auto">
                                    <a:xfrm>
                                      <a:off x="0" y="0"/>
                                      <a:ext cx="2030680" cy="498763"/>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fr-FR"/>
                        </w:rPr>
                        <w:drawing>
                          <wp:inline distT="0" distB="0" distL="0" distR="0" wp14:anchorId="524DC53D" wp14:editId="0C949320">
                            <wp:extent cx="1341739" cy="510639"/>
                            <wp:effectExtent l="0" t="0" r="0" b="3810"/>
                            <wp:docPr id="210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rotWithShape="1">
                                    <a:blip r:embed="rId29" cstate="email">
                                      <a:extLst>
                                        <a:ext uri="{28A0092B-C50C-407E-A947-70E740481C1C}">
                                          <a14:useLocalDpi xmlns:a14="http://schemas.microsoft.com/office/drawing/2010/main"/>
                                        </a:ext>
                                      </a:extLst>
                                    </a:blip>
                                    <a:srcRect l="60535" t="77827" r="1677" b="7217"/>
                                    <a:stretch/>
                                  </pic:blipFill>
                                  <pic:spPr bwMode="auto">
                                    <a:xfrm>
                                      <a:off x="0" y="0"/>
                                      <a:ext cx="1362591" cy="51857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785E59" w:rsidRPr="009572E3" w:rsidRDefault="00785E59" w:rsidP="00785E59">
      <w:pPr>
        <w:rPr>
          <w:rFonts w:ascii="Tw Cen MT" w:hAnsi="Tw Cen MT"/>
          <w:sz w:val="20"/>
          <w:szCs w:val="20"/>
        </w:rPr>
      </w:pPr>
    </w:p>
    <w:p w:rsidR="00785E59" w:rsidRPr="009572E3" w:rsidRDefault="00785E59" w:rsidP="00785E59">
      <w:pPr>
        <w:rPr>
          <w:rFonts w:ascii="Tw Cen MT" w:hAnsi="Tw Cen MT"/>
          <w:sz w:val="20"/>
          <w:szCs w:val="20"/>
        </w:rPr>
      </w:pPr>
    </w:p>
    <w:p w:rsidR="00785E59" w:rsidRPr="009572E3" w:rsidRDefault="00785E59" w:rsidP="00785E59">
      <w:pPr>
        <w:rPr>
          <w:rFonts w:ascii="Tw Cen MT" w:hAnsi="Tw Cen MT"/>
          <w:sz w:val="20"/>
          <w:szCs w:val="20"/>
        </w:rPr>
      </w:pPr>
    </w:p>
    <w:p w:rsidR="00785E59" w:rsidRPr="009572E3" w:rsidRDefault="00785E59" w:rsidP="00785E59">
      <w:pPr>
        <w:rPr>
          <w:rFonts w:ascii="Tw Cen MT" w:hAnsi="Tw Cen MT"/>
          <w:sz w:val="20"/>
          <w:szCs w:val="20"/>
        </w:rPr>
      </w:pPr>
    </w:p>
    <w:p w:rsidR="00785E59" w:rsidRPr="009572E3" w:rsidRDefault="00785E59" w:rsidP="00785E59">
      <w:pPr>
        <w:rPr>
          <w:rFonts w:ascii="Tw Cen MT" w:hAnsi="Tw Cen MT"/>
          <w:sz w:val="20"/>
          <w:szCs w:val="20"/>
        </w:rPr>
      </w:pPr>
    </w:p>
    <w:p w:rsidR="00785E59" w:rsidRPr="009572E3" w:rsidRDefault="00785E59" w:rsidP="00785E59">
      <w:pPr>
        <w:rPr>
          <w:rFonts w:ascii="Tw Cen MT" w:hAnsi="Tw Cen MT"/>
          <w:sz w:val="20"/>
          <w:szCs w:val="20"/>
        </w:rPr>
      </w:pPr>
    </w:p>
    <w:p w:rsidR="00785E59" w:rsidRDefault="00785E59" w:rsidP="00785E59">
      <w:pPr>
        <w:rPr>
          <w:rFonts w:ascii="Tw Cen MT" w:hAnsi="Tw Cen MT"/>
          <w:sz w:val="20"/>
          <w:szCs w:val="20"/>
        </w:rPr>
      </w:pPr>
      <w:r w:rsidRPr="00C01E67">
        <w:rPr>
          <w:rFonts w:ascii="Tw Cen MT" w:hAnsi="Tw Cen MT"/>
          <w:b/>
          <w:smallCaps/>
          <w:noProof/>
          <w:color w:val="C00000"/>
          <w:sz w:val="20"/>
          <w:szCs w:val="20"/>
          <w:u w:val="single"/>
          <w:lang w:eastAsia="fr-FR"/>
        </w:rPr>
        <mc:AlternateContent>
          <mc:Choice Requires="wps">
            <w:drawing>
              <wp:anchor distT="0" distB="0" distL="114300" distR="114300" simplePos="0" relativeHeight="251762688" behindDoc="0" locked="0" layoutInCell="1" allowOverlap="1" wp14:anchorId="3B7ADEC0" wp14:editId="73C03CE5">
                <wp:simplePos x="0" y="0"/>
                <wp:positionH relativeFrom="column">
                  <wp:posOffset>-554875</wp:posOffset>
                </wp:positionH>
                <wp:positionV relativeFrom="paragraph">
                  <wp:posOffset>109855</wp:posOffset>
                </wp:positionV>
                <wp:extent cx="251460" cy="251460"/>
                <wp:effectExtent l="57150" t="19050" r="0" b="91440"/>
                <wp:wrapNone/>
                <wp:docPr id="2097" name="Ellipse 2097"/>
                <wp:cNvGraphicFramePr/>
                <a:graphic xmlns:a="http://schemas.openxmlformats.org/drawingml/2006/main">
                  <a:graphicData uri="http://schemas.microsoft.com/office/word/2010/wordprocessingShape">
                    <wps:wsp>
                      <wps:cNvSpPr/>
                      <wps:spPr>
                        <a:xfrm>
                          <a:off x="0" y="0"/>
                          <a:ext cx="251460" cy="251460"/>
                        </a:xfrm>
                        <a:prstGeom prst="ellipse">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ysClr val="window" lastClr="FFFFFF"/>
                          </a:solidFill>
                          <a:prstDash val="solid"/>
                        </a:ln>
                        <a:effectLst>
                          <a:outerShdw blurRad="40000" dist="23000" dir="5400000" rotWithShape="0">
                            <a:srgbClr val="000000">
                              <a:alpha val="35000"/>
                            </a:srgbClr>
                          </a:outerShdw>
                        </a:effectLst>
                      </wps:spPr>
                      <wps:txbx>
                        <w:txbxContent>
                          <w:p w:rsidR="00785E59" w:rsidRPr="00C01E67" w:rsidRDefault="00785E59" w:rsidP="00785E59">
                            <w:pPr>
                              <w:ind w:left="0"/>
                              <w:jc w:val="center"/>
                              <w:rPr>
                                <w:rFonts w:ascii="Tw Cen MT" w:hAnsi="Tw Cen MT"/>
                                <w:b/>
                                <w:color w:val="FFFFFF" w:themeColor="background1"/>
                              </w:rPr>
                            </w:pPr>
                            <w:r>
                              <w:rPr>
                                <w:rFonts w:ascii="Tw Cen MT" w:hAnsi="Tw Cen MT"/>
                                <w:b/>
                                <w:color w:val="FFFFFF" w:themeColor="background1"/>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097" o:spid="_x0000_s1075" style="position:absolute;left:0;text-align:left;margin-left:-43.7pt;margin-top:8.65pt;width:19.8pt;height:19.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" fillcolor="#9b2d2a" strokecolor="window">
                <v:fill color2="#ce3b37" rotate="t" angle="180" colors="0 #9b2d2a;52429f #cb3d3a;1 #ce3b37" focus="100%" type="gradient">
                  <o:fill v:ext="view" type="gradientUnscaled"/>
                </v:fill>
                <v:shadow on="t" color="black" opacity="22937f" origin=",.5" offset="0,.63889mm"/>
                <v:textbox inset="0,0,0,0">
                  <w:txbxContent>
                    <w:p w:rsidR="00785E59" w:rsidRPr="00C01E67" w:rsidRDefault="00785E59" w:rsidP="00785E59">
                      <w:pPr>
                        <w:ind w:left="0"/>
                        <w:jc w:val="center"/>
                        <w:rPr>
                          <w:rFonts w:ascii="Tw Cen MT" w:hAnsi="Tw Cen MT"/>
                          <w:b/>
                          <w:color w:val="FFFFFF" w:themeColor="background1"/>
                        </w:rPr>
                      </w:pPr>
                      <w:r>
                        <w:rPr>
                          <w:rFonts w:ascii="Tw Cen MT" w:hAnsi="Tw Cen MT"/>
                          <w:b/>
                          <w:color w:val="FFFFFF" w:themeColor="background1"/>
                        </w:rPr>
                        <w:t>7</w:t>
                      </w:r>
                    </w:p>
                  </w:txbxContent>
                </v:textbox>
              </v:oval>
            </w:pict>
          </mc:Fallback>
        </mc:AlternateContent>
      </w:r>
      <w:r w:rsidRPr="00E44FB4">
        <w:rPr>
          <w:rFonts w:ascii="Tw Cen MT" w:hAnsi="Tw Cen MT"/>
          <w:b/>
          <w:smallCaps/>
          <w:noProof/>
          <w:color w:val="C00000"/>
          <w:sz w:val="20"/>
          <w:szCs w:val="20"/>
          <w:u w:val="single"/>
          <w:lang w:eastAsia="fr-FR"/>
        </w:rPr>
        <mc:AlternateContent>
          <mc:Choice Requires="wps">
            <w:drawing>
              <wp:anchor distT="0" distB="0" distL="114300" distR="114300" simplePos="0" relativeHeight="251768832" behindDoc="0" locked="0" layoutInCell="1" allowOverlap="1" wp14:anchorId="4D719057" wp14:editId="18BB3A7E">
                <wp:simplePos x="0" y="0"/>
                <wp:positionH relativeFrom="column">
                  <wp:posOffset>9448165</wp:posOffset>
                </wp:positionH>
                <wp:positionV relativeFrom="paragraph">
                  <wp:posOffset>85205</wp:posOffset>
                </wp:positionV>
                <wp:extent cx="251460" cy="251460"/>
                <wp:effectExtent l="57150" t="19050" r="0" b="91440"/>
                <wp:wrapNone/>
                <wp:docPr id="2096" name="Ellipse 2096"/>
                <wp:cNvGraphicFramePr/>
                <a:graphic xmlns:a="http://schemas.openxmlformats.org/drawingml/2006/main">
                  <a:graphicData uri="http://schemas.microsoft.com/office/word/2010/wordprocessingShape">
                    <wps:wsp>
                      <wps:cNvSpPr/>
                      <wps:spPr>
                        <a:xfrm>
                          <a:off x="0" y="0"/>
                          <a:ext cx="251460" cy="251460"/>
                        </a:xfrm>
                        <a:prstGeom prst="ellipse">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ysClr val="window" lastClr="FFFFFF"/>
                          </a:solidFill>
                          <a:prstDash val="solid"/>
                        </a:ln>
                        <a:effectLst>
                          <a:outerShdw blurRad="40000" dist="23000" dir="5400000" rotWithShape="0">
                            <a:srgbClr val="000000">
                              <a:alpha val="35000"/>
                            </a:srgbClr>
                          </a:outerShdw>
                        </a:effectLst>
                      </wps:spPr>
                      <wps:txbx>
                        <w:txbxContent>
                          <w:p w:rsidR="00785E59" w:rsidRPr="00C01E67" w:rsidRDefault="00785E59" w:rsidP="00785E59">
                            <w:pPr>
                              <w:ind w:left="0"/>
                              <w:jc w:val="center"/>
                              <w:rPr>
                                <w:rFonts w:ascii="Tw Cen MT" w:hAnsi="Tw Cen MT"/>
                                <w:b/>
                                <w:color w:val="FFFFFF" w:themeColor="background1"/>
                              </w:rPr>
                            </w:pPr>
                            <w:r>
                              <w:rPr>
                                <w:rFonts w:ascii="Tw Cen MT" w:hAnsi="Tw Cen MT"/>
                                <w:b/>
                                <w:color w:val="FFFFFF" w:themeColor="background1"/>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096" o:spid="_x0000_s1076" style="position:absolute;left:0;text-align:left;margin-left:743.95pt;margin-top:6.7pt;width:19.8pt;height:19.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" fillcolor="#9b2d2a" strokecolor="window">
                <v:fill color2="#ce3b37" rotate="t" angle="180" colors="0 #9b2d2a;52429f #cb3d3a;1 #ce3b37" focus="100%" type="gradient">
                  <o:fill v:ext="view" type="gradientUnscaled"/>
                </v:fill>
                <v:shadow on="t" color="black" opacity="22937f" origin=",.5" offset="0,.63889mm"/>
                <v:textbox inset="0,0,0,0">
                  <w:txbxContent>
                    <w:p w:rsidR="00785E59" w:rsidRPr="00C01E67" w:rsidRDefault="00785E59" w:rsidP="00785E59">
                      <w:pPr>
                        <w:ind w:left="0"/>
                        <w:jc w:val="center"/>
                        <w:rPr>
                          <w:rFonts w:ascii="Tw Cen MT" w:hAnsi="Tw Cen MT"/>
                          <w:b/>
                          <w:color w:val="FFFFFF" w:themeColor="background1"/>
                        </w:rPr>
                      </w:pPr>
                      <w:r>
                        <w:rPr>
                          <w:rFonts w:ascii="Tw Cen MT" w:hAnsi="Tw Cen MT"/>
                          <w:b/>
                          <w:color w:val="FFFFFF" w:themeColor="background1"/>
                        </w:rPr>
                        <w:t>8</w:t>
                      </w:r>
                    </w:p>
                  </w:txbxContent>
                </v:textbox>
              </v:oval>
            </w:pict>
          </mc:Fallback>
        </mc:AlternateContent>
      </w:r>
      <w:r>
        <w:rPr>
          <w:rFonts w:ascii="Tw Cen MT" w:hAnsi="Tw Cen MT"/>
          <w:b/>
          <w:smallCaps/>
          <w:noProof/>
          <w:color w:val="C00000"/>
          <w:sz w:val="20"/>
          <w:szCs w:val="20"/>
          <w:u w:val="single"/>
          <w:lang w:eastAsia="fr-FR"/>
        </w:rPr>
        <mc:AlternateContent>
          <mc:Choice Requires="wps">
            <w:drawing>
              <wp:anchor distT="0" distB="0" distL="114300" distR="114300" simplePos="0" relativeHeight="251748352" behindDoc="0" locked="0" layoutInCell="1" allowOverlap="1" wp14:anchorId="61BFA1ED" wp14:editId="0FB3FD1B">
                <wp:simplePos x="0" y="0"/>
                <wp:positionH relativeFrom="column">
                  <wp:posOffset>4700270</wp:posOffset>
                </wp:positionH>
                <wp:positionV relativeFrom="paragraph">
                  <wp:posOffset>103505</wp:posOffset>
                </wp:positionV>
                <wp:extent cx="5003800" cy="2555875"/>
                <wp:effectExtent l="57150" t="38100" r="82550" b="92075"/>
                <wp:wrapNone/>
                <wp:docPr id="2099" name="Zone de texte 2099"/>
                <wp:cNvGraphicFramePr/>
                <a:graphic xmlns:a="http://schemas.openxmlformats.org/drawingml/2006/main">
                  <a:graphicData uri="http://schemas.microsoft.com/office/word/2010/wordprocessingShape">
                    <wps:wsp>
                      <wps:cNvSpPr txBox="1"/>
                      <wps:spPr>
                        <a:xfrm>
                          <a:off x="0" y="0"/>
                          <a:ext cx="5003800" cy="2555875"/>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785E59" w:rsidRPr="008C777F" w:rsidRDefault="00785E59" w:rsidP="00785E59">
                            <w:pPr>
                              <w:ind w:left="0"/>
                              <w:jc w:val="center"/>
                              <w:rPr>
                                <w:rFonts w:ascii="Tw Cen MT" w:hAnsi="Tw Cen MT"/>
                                <w:b/>
                                <w:smallCaps/>
                                <w:sz w:val="18"/>
                                <w:szCs w:val="18"/>
                                <w:u w:val="single"/>
                              </w:rPr>
                            </w:pPr>
                            <w:r w:rsidRPr="008C777F">
                              <w:rPr>
                                <w:rFonts w:ascii="Tw Cen MT" w:hAnsi="Tw Cen MT"/>
                                <w:b/>
                                <w:smallCaps/>
                                <w:sz w:val="18"/>
                                <w:szCs w:val="18"/>
                                <w:u w:val="single"/>
                              </w:rPr>
                              <w:t>Les nouveaux enjeux sécuritaires</w:t>
                            </w:r>
                          </w:p>
                          <w:p w:rsidR="00785E59" w:rsidRDefault="00785E59" w:rsidP="00785E59">
                            <w:pPr>
                              <w:ind w:left="0"/>
                              <w:jc w:val="both"/>
                              <w:rPr>
                                <w:rFonts w:ascii="Tw Cen MT" w:hAnsi="Tw Cen MT"/>
                                <w:b/>
                                <w:sz w:val="18"/>
                                <w:szCs w:val="18"/>
                              </w:rPr>
                            </w:pPr>
                            <w:r w:rsidRPr="008C777F">
                              <w:rPr>
                                <w:rFonts w:ascii="Tw Cen MT" w:hAnsi="Tw Cen MT"/>
                                <w:b/>
                                <w:sz w:val="18"/>
                                <w:szCs w:val="18"/>
                              </w:rPr>
                              <w:t xml:space="preserve">La présence de mouvements terroristes islamistes, le développement du trafic des stupéfiants et </w:t>
                            </w:r>
                          </w:p>
                          <w:p w:rsidR="00785E59" w:rsidRPr="008C777F" w:rsidRDefault="00785E59" w:rsidP="00785E59">
                            <w:pPr>
                              <w:ind w:left="0"/>
                              <w:jc w:val="both"/>
                              <w:rPr>
                                <w:rFonts w:ascii="Tw Cen MT" w:hAnsi="Tw Cen MT"/>
                                <w:b/>
                                <w:sz w:val="18"/>
                                <w:szCs w:val="18"/>
                              </w:rPr>
                            </w:pPr>
                            <w:r w:rsidRPr="008C777F">
                              <w:rPr>
                                <w:rFonts w:ascii="Tw Cen MT" w:hAnsi="Tw Cen MT"/>
                                <w:b/>
                                <w:sz w:val="18"/>
                                <w:szCs w:val="18"/>
                              </w:rPr>
                              <w:t>des armes, les migrations clandestines et les nouveaux enjeux miniers et pétroliers ont fini par mettre la question de la sécurité sur le devant de la scène, les États sahariens et les puissances occidentales ne pouvant plus tolérer un tel désordre</w:t>
                            </w:r>
                            <w:r w:rsidRPr="008C777F">
                              <w:rPr>
                                <w:rFonts w:ascii="Arial" w:hAnsi="Arial" w:cs="Arial"/>
                                <w:b/>
                                <w:sz w:val="18"/>
                                <w:szCs w:val="18"/>
                              </w:rPr>
                              <w:t> </w:t>
                            </w:r>
                            <w:r w:rsidRPr="008C777F">
                              <w:rPr>
                                <w:rFonts w:ascii="Tw Cen MT" w:hAnsi="Tw Cen MT"/>
                                <w:b/>
                                <w:sz w:val="18"/>
                                <w:szCs w:val="18"/>
                              </w:rPr>
                              <w:t xml:space="preserve"> : le Sahara est d</w:t>
                            </w:r>
                            <w:r w:rsidRPr="008C777F">
                              <w:rPr>
                                <w:rFonts w:ascii="Tw Cen MT" w:hAnsi="Tw Cen MT" w:cs="Calibri"/>
                                <w:b/>
                                <w:sz w:val="18"/>
                                <w:szCs w:val="18"/>
                              </w:rPr>
                              <w:t>é</w:t>
                            </w:r>
                            <w:r w:rsidRPr="008C777F">
                              <w:rPr>
                                <w:rFonts w:ascii="Tw Cen MT" w:hAnsi="Tw Cen MT"/>
                                <w:b/>
                                <w:sz w:val="18"/>
                                <w:szCs w:val="18"/>
                              </w:rPr>
                              <w:t xml:space="preserve">sormais un </w:t>
                            </w:r>
                            <w:r w:rsidRPr="008C777F">
                              <w:rPr>
                                <w:rFonts w:ascii="Tw Cen MT" w:hAnsi="Tw Cen MT" w:cs="Calibri"/>
                                <w:b/>
                                <w:sz w:val="18"/>
                                <w:szCs w:val="18"/>
                              </w:rPr>
                              <w:t>«</w:t>
                            </w:r>
                            <w:r w:rsidRPr="008C777F">
                              <w:rPr>
                                <w:rFonts w:ascii="Tw Cen MT" w:hAnsi="Tw Cen MT"/>
                                <w:b/>
                                <w:sz w:val="18"/>
                                <w:szCs w:val="18"/>
                              </w:rPr>
                              <w:t xml:space="preserve"> </w:t>
                            </w:r>
                            <w:r w:rsidRPr="008C777F">
                              <w:rPr>
                                <w:rFonts w:ascii="Arial" w:hAnsi="Arial" w:cs="Arial"/>
                                <w:b/>
                                <w:sz w:val="18"/>
                                <w:szCs w:val="18"/>
                              </w:rPr>
                              <w:t> </w:t>
                            </w:r>
                            <w:r w:rsidRPr="008C777F">
                              <w:rPr>
                                <w:rFonts w:ascii="Tw Cen MT" w:hAnsi="Tw Cen MT"/>
                                <w:b/>
                                <w:sz w:val="18"/>
                                <w:szCs w:val="18"/>
                              </w:rPr>
                              <w:t>front de guerre contre le terrorisme</w:t>
                            </w:r>
                            <w:r w:rsidRPr="008C777F">
                              <w:rPr>
                                <w:rFonts w:ascii="Arial" w:hAnsi="Arial" w:cs="Arial"/>
                                <w:b/>
                                <w:sz w:val="18"/>
                                <w:szCs w:val="18"/>
                              </w:rPr>
                              <w:t> </w:t>
                            </w:r>
                            <w:r w:rsidRPr="008C777F">
                              <w:rPr>
                                <w:rFonts w:ascii="Tw Cen MT" w:hAnsi="Tw Cen MT"/>
                                <w:b/>
                                <w:sz w:val="18"/>
                                <w:szCs w:val="18"/>
                              </w:rPr>
                              <w:t xml:space="preserve"> </w:t>
                            </w:r>
                            <w:r w:rsidRPr="008C777F">
                              <w:rPr>
                                <w:rFonts w:ascii="Tw Cen MT" w:hAnsi="Tw Cen MT" w:cs="Calibri"/>
                                <w:b/>
                                <w:sz w:val="18"/>
                                <w:szCs w:val="18"/>
                              </w:rPr>
                              <w:t>»</w:t>
                            </w:r>
                            <w:r w:rsidRPr="008C777F">
                              <w:rPr>
                                <w:rFonts w:ascii="Tw Cen MT" w:hAnsi="Tw Cen MT"/>
                                <w:b/>
                                <w:sz w:val="18"/>
                                <w:szCs w:val="18"/>
                              </w:rPr>
                              <w:t xml:space="preserve">, les </w:t>
                            </w:r>
                            <w:r w:rsidRPr="008C777F">
                              <w:rPr>
                                <w:rFonts w:ascii="Tw Cen MT" w:hAnsi="Tw Cen MT" w:cs="Calibri"/>
                                <w:b/>
                                <w:sz w:val="18"/>
                                <w:szCs w:val="18"/>
                              </w:rPr>
                              <w:t>É</w:t>
                            </w:r>
                            <w:r w:rsidRPr="008C777F">
                              <w:rPr>
                                <w:rFonts w:ascii="Tw Cen MT" w:hAnsi="Tw Cen MT"/>
                                <w:b/>
                                <w:sz w:val="18"/>
                                <w:szCs w:val="18"/>
                              </w:rPr>
                              <w:t>tats-Unis jugeant que leur propre s</w:t>
                            </w:r>
                            <w:r w:rsidRPr="008C777F">
                              <w:rPr>
                                <w:rFonts w:ascii="Tw Cen MT" w:hAnsi="Tw Cen MT" w:cs="Calibri"/>
                                <w:b/>
                                <w:sz w:val="18"/>
                                <w:szCs w:val="18"/>
                              </w:rPr>
                              <w:t>é</w:t>
                            </w:r>
                            <w:r w:rsidRPr="008C777F">
                              <w:rPr>
                                <w:rFonts w:ascii="Tw Cen MT" w:hAnsi="Tw Cen MT"/>
                                <w:b/>
                                <w:sz w:val="18"/>
                                <w:szCs w:val="18"/>
                              </w:rPr>
                              <w:t>curit</w:t>
                            </w:r>
                            <w:r w:rsidRPr="008C777F">
                              <w:rPr>
                                <w:rFonts w:ascii="Tw Cen MT" w:hAnsi="Tw Cen MT" w:cs="Calibri"/>
                                <w:b/>
                                <w:sz w:val="18"/>
                                <w:szCs w:val="18"/>
                              </w:rPr>
                              <w:t>é</w:t>
                            </w:r>
                            <w:r w:rsidRPr="008C777F">
                              <w:rPr>
                                <w:rFonts w:ascii="Tw Cen MT" w:hAnsi="Tw Cen MT"/>
                                <w:b/>
                                <w:sz w:val="18"/>
                                <w:szCs w:val="18"/>
                              </w:rPr>
                              <w:t xml:space="preserve"> est d</w:t>
                            </w:r>
                            <w:r w:rsidRPr="008C777F">
                              <w:rPr>
                                <w:rFonts w:ascii="Tw Cen MT" w:hAnsi="Tw Cen MT" w:cs="Calibri"/>
                                <w:b/>
                                <w:sz w:val="18"/>
                                <w:szCs w:val="18"/>
                              </w:rPr>
                              <w:t>é</w:t>
                            </w:r>
                            <w:r w:rsidRPr="008C777F">
                              <w:rPr>
                                <w:rFonts w:ascii="Tw Cen MT" w:hAnsi="Tw Cen MT"/>
                                <w:b/>
                                <w:sz w:val="18"/>
                                <w:szCs w:val="18"/>
                              </w:rPr>
                              <w:t>pendante des succ</w:t>
                            </w:r>
                            <w:r w:rsidRPr="008C777F">
                              <w:rPr>
                                <w:rFonts w:ascii="Tw Cen MT" w:hAnsi="Tw Cen MT" w:cs="Calibri"/>
                                <w:b/>
                                <w:sz w:val="18"/>
                                <w:szCs w:val="18"/>
                              </w:rPr>
                              <w:t>è</w:t>
                            </w:r>
                            <w:r w:rsidRPr="008C777F">
                              <w:rPr>
                                <w:rFonts w:ascii="Tw Cen MT" w:hAnsi="Tw Cen MT"/>
                                <w:b/>
                                <w:sz w:val="18"/>
                                <w:szCs w:val="18"/>
                              </w:rPr>
                              <w:t>s contre le terrorisme, tout particuli</w:t>
                            </w:r>
                            <w:r w:rsidRPr="008C777F">
                              <w:rPr>
                                <w:rFonts w:ascii="Tw Cen MT" w:hAnsi="Tw Cen MT" w:cs="Calibri"/>
                                <w:b/>
                                <w:sz w:val="18"/>
                                <w:szCs w:val="18"/>
                              </w:rPr>
                              <w:t>è</w:t>
                            </w:r>
                            <w:r w:rsidRPr="008C777F">
                              <w:rPr>
                                <w:rFonts w:ascii="Tw Cen MT" w:hAnsi="Tw Cen MT"/>
                                <w:b/>
                                <w:sz w:val="18"/>
                                <w:szCs w:val="18"/>
                              </w:rPr>
                              <w:t>rement au Maghreb-Sahel dont sont originaires des combattants affront</w:t>
                            </w:r>
                            <w:r w:rsidRPr="008C777F">
                              <w:rPr>
                                <w:rFonts w:ascii="Tw Cen MT" w:hAnsi="Tw Cen MT" w:cs="Calibri"/>
                                <w:b/>
                                <w:sz w:val="18"/>
                                <w:szCs w:val="18"/>
                              </w:rPr>
                              <w:t>é</w:t>
                            </w:r>
                            <w:r w:rsidRPr="008C777F">
                              <w:rPr>
                                <w:rFonts w:ascii="Tw Cen MT" w:hAnsi="Tw Cen MT"/>
                                <w:b/>
                                <w:sz w:val="18"/>
                                <w:szCs w:val="18"/>
                              </w:rPr>
                              <w:t>s en Afghanistan. D</w:t>
                            </w:r>
                            <w:r w:rsidRPr="008C777F">
                              <w:rPr>
                                <w:rFonts w:ascii="Tw Cen MT" w:hAnsi="Tw Cen MT" w:cs="Calibri"/>
                                <w:b/>
                                <w:sz w:val="18"/>
                                <w:szCs w:val="18"/>
                              </w:rPr>
                              <w:t>è</w:t>
                            </w:r>
                            <w:r w:rsidRPr="008C777F">
                              <w:rPr>
                                <w:rFonts w:ascii="Tw Cen MT" w:hAnsi="Tw Cen MT"/>
                                <w:b/>
                                <w:sz w:val="18"/>
                                <w:szCs w:val="18"/>
                              </w:rPr>
                              <w:t>s 2002, soit un an après les attentats du 11 septembre 2001, les États-Unis cherchent à renforcer les capacités des gouvernements de la région. La stratégie américaine consiste en effet à sous-traiter aux États la lutte contre le terrorisme et les trafiquants de drogue tout en leur en donnant les moyens. En cela, ils tirent les conclusions de leurs interventions en Irak et en Afghanistan.</w:t>
                            </w:r>
                          </w:p>
                          <w:p w:rsidR="00785E59" w:rsidRPr="008C777F" w:rsidRDefault="00785E59" w:rsidP="00785E59">
                            <w:pPr>
                              <w:ind w:left="0"/>
                              <w:jc w:val="both"/>
                              <w:rPr>
                                <w:rFonts w:ascii="Tw Cen MT" w:hAnsi="Tw Cen MT"/>
                                <w:b/>
                                <w:sz w:val="18"/>
                                <w:szCs w:val="18"/>
                              </w:rPr>
                            </w:pPr>
                            <w:r w:rsidRPr="008C777F">
                              <w:rPr>
                                <w:rFonts w:ascii="Tw Cen MT" w:hAnsi="Tw Cen MT"/>
                                <w:b/>
                                <w:sz w:val="18"/>
                                <w:szCs w:val="18"/>
                              </w:rPr>
                              <w:t xml:space="preserve">Les intérêts vitaux de la France sont aussi menacés par l’instabilité de la région qui s’est traduite par l’enlèvement de plusieurs de ses ressortissants et des menaces non dissimulées sur ses intérêts économiques et politiques. C’est pourquoi elle cherche à développer sa coopération sécuritaire et militaire avec ses anciennes colonies sahéliennes, notamment dans le domaine des flux migratoires à destination de l’Europe. Les amalgames entre « </w:t>
                            </w:r>
                            <w:r w:rsidRPr="008C777F">
                              <w:rPr>
                                <w:rFonts w:ascii="Arial" w:hAnsi="Arial" w:cs="Arial"/>
                                <w:b/>
                                <w:sz w:val="18"/>
                                <w:szCs w:val="18"/>
                              </w:rPr>
                              <w:t> </w:t>
                            </w:r>
                            <w:r w:rsidRPr="008C777F">
                              <w:rPr>
                                <w:rFonts w:ascii="Tw Cen MT" w:hAnsi="Tw Cen MT"/>
                                <w:b/>
                                <w:sz w:val="18"/>
                                <w:szCs w:val="18"/>
                              </w:rPr>
                              <w:t>terrorisme</w:t>
                            </w:r>
                            <w:r w:rsidRPr="008C777F">
                              <w:rPr>
                                <w:rFonts w:ascii="Arial" w:hAnsi="Arial" w:cs="Arial"/>
                                <w:b/>
                                <w:sz w:val="18"/>
                                <w:szCs w:val="18"/>
                              </w:rPr>
                              <w:t> </w:t>
                            </w:r>
                            <w:r w:rsidRPr="008C777F">
                              <w:rPr>
                                <w:rFonts w:ascii="Tw Cen MT" w:hAnsi="Tw Cen MT"/>
                                <w:b/>
                                <w:sz w:val="18"/>
                                <w:szCs w:val="18"/>
                              </w:rPr>
                              <w:t xml:space="preserve"> </w:t>
                            </w:r>
                            <w:r w:rsidRPr="008C777F">
                              <w:rPr>
                                <w:rFonts w:ascii="Tw Cen MT" w:hAnsi="Tw Cen MT" w:cs="Calibri"/>
                                <w:b/>
                                <w:sz w:val="18"/>
                                <w:szCs w:val="18"/>
                              </w:rPr>
                              <w:t>»</w:t>
                            </w:r>
                            <w:r w:rsidRPr="008C777F">
                              <w:rPr>
                                <w:rFonts w:ascii="Tw Cen MT" w:hAnsi="Tw Cen MT"/>
                                <w:b/>
                                <w:sz w:val="18"/>
                                <w:szCs w:val="18"/>
                              </w:rPr>
                              <w:t xml:space="preserve"> et </w:t>
                            </w:r>
                            <w:r w:rsidRPr="008C777F">
                              <w:rPr>
                                <w:rFonts w:ascii="Tw Cen MT" w:hAnsi="Tw Cen MT" w:cs="Calibri"/>
                                <w:b/>
                                <w:sz w:val="18"/>
                                <w:szCs w:val="18"/>
                              </w:rPr>
                              <w:t>«</w:t>
                            </w:r>
                            <w:r w:rsidRPr="008C777F">
                              <w:rPr>
                                <w:rFonts w:ascii="Tw Cen MT" w:hAnsi="Tw Cen MT"/>
                                <w:b/>
                                <w:sz w:val="18"/>
                                <w:szCs w:val="18"/>
                              </w:rPr>
                              <w:t xml:space="preserve"> </w:t>
                            </w:r>
                            <w:r w:rsidRPr="008C777F">
                              <w:rPr>
                                <w:rFonts w:ascii="Arial" w:hAnsi="Arial" w:cs="Arial"/>
                                <w:b/>
                                <w:sz w:val="18"/>
                                <w:szCs w:val="18"/>
                              </w:rPr>
                              <w:t> </w:t>
                            </w:r>
                            <w:r w:rsidRPr="008C777F">
                              <w:rPr>
                                <w:rFonts w:ascii="Tw Cen MT" w:hAnsi="Tw Cen MT"/>
                                <w:b/>
                                <w:sz w:val="18"/>
                                <w:szCs w:val="18"/>
                              </w:rPr>
                              <w:t>migration clandestine</w:t>
                            </w:r>
                            <w:r w:rsidRPr="008C777F">
                              <w:rPr>
                                <w:rFonts w:ascii="Arial" w:hAnsi="Arial" w:cs="Arial"/>
                                <w:b/>
                                <w:sz w:val="18"/>
                                <w:szCs w:val="18"/>
                              </w:rPr>
                              <w:t> </w:t>
                            </w:r>
                            <w:r w:rsidRPr="008C777F">
                              <w:rPr>
                                <w:rFonts w:ascii="Tw Cen MT" w:hAnsi="Tw Cen MT"/>
                                <w:b/>
                                <w:sz w:val="18"/>
                                <w:szCs w:val="18"/>
                              </w:rPr>
                              <w:t xml:space="preserve"> </w:t>
                            </w:r>
                            <w:r w:rsidRPr="008C777F">
                              <w:rPr>
                                <w:rFonts w:ascii="Tw Cen MT" w:hAnsi="Tw Cen MT" w:cs="Calibri"/>
                                <w:b/>
                                <w:sz w:val="18"/>
                                <w:szCs w:val="18"/>
                              </w:rPr>
                              <w:t>»</w:t>
                            </w:r>
                            <w:r w:rsidRPr="008C777F">
                              <w:rPr>
                                <w:rFonts w:ascii="Tw Cen MT" w:hAnsi="Tw Cen MT"/>
                                <w:b/>
                                <w:sz w:val="18"/>
                                <w:szCs w:val="18"/>
                              </w:rPr>
                              <w:t xml:space="preserve"> sont de plus en plus r</w:t>
                            </w:r>
                            <w:r w:rsidRPr="008C777F">
                              <w:rPr>
                                <w:rFonts w:ascii="Tw Cen MT" w:hAnsi="Tw Cen MT" w:cs="Calibri"/>
                                <w:b/>
                                <w:sz w:val="18"/>
                                <w:szCs w:val="18"/>
                              </w:rPr>
                              <w:t>é</w:t>
                            </w:r>
                            <w:r w:rsidRPr="008C777F">
                              <w:rPr>
                                <w:rFonts w:ascii="Tw Cen MT" w:hAnsi="Tw Cen MT"/>
                                <w:b/>
                                <w:sz w:val="18"/>
                                <w:szCs w:val="18"/>
                              </w:rPr>
                              <w:t xml:space="preserve">currents si bien que des </w:t>
                            </w:r>
                            <w:r w:rsidRPr="008C777F">
                              <w:rPr>
                                <w:rFonts w:ascii="Tw Cen MT" w:hAnsi="Tw Cen MT" w:cs="Calibri"/>
                                <w:b/>
                                <w:sz w:val="18"/>
                                <w:szCs w:val="18"/>
                              </w:rPr>
                              <w:t>É</w:t>
                            </w:r>
                            <w:r w:rsidRPr="008C777F">
                              <w:rPr>
                                <w:rFonts w:ascii="Tw Cen MT" w:hAnsi="Tw Cen MT"/>
                                <w:b/>
                                <w:sz w:val="18"/>
                                <w:szCs w:val="18"/>
                              </w:rPr>
                              <w:t>tats comme l</w:t>
                            </w:r>
                            <w:r w:rsidRPr="008C777F">
                              <w:rPr>
                                <w:rFonts w:ascii="Tw Cen MT" w:hAnsi="Tw Cen MT" w:cs="Calibri"/>
                                <w:b/>
                                <w:sz w:val="18"/>
                                <w:szCs w:val="18"/>
                              </w:rPr>
                              <w:t>’</w:t>
                            </w:r>
                            <w:r w:rsidRPr="008C777F">
                              <w:rPr>
                                <w:rFonts w:ascii="Tw Cen MT" w:hAnsi="Tw Cen MT"/>
                                <w:b/>
                                <w:sz w:val="18"/>
                                <w:szCs w:val="18"/>
                              </w:rPr>
                              <w:t>Alg</w:t>
                            </w:r>
                            <w:r w:rsidRPr="008C777F">
                              <w:rPr>
                                <w:rFonts w:ascii="Tw Cen MT" w:hAnsi="Tw Cen MT" w:cs="Calibri"/>
                                <w:b/>
                                <w:sz w:val="18"/>
                                <w:szCs w:val="18"/>
                              </w:rPr>
                              <w:t>é</w:t>
                            </w:r>
                            <w:r w:rsidRPr="008C777F">
                              <w:rPr>
                                <w:rFonts w:ascii="Tw Cen MT" w:hAnsi="Tw Cen MT"/>
                                <w:b/>
                                <w:sz w:val="18"/>
                                <w:szCs w:val="18"/>
                              </w:rPr>
                              <w:t>rie ont renforc</w:t>
                            </w:r>
                            <w:r w:rsidRPr="008C777F">
                              <w:rPr>
                                <w:rFonts w:ascii="Tw Cen MT" w:hAnsi="Tw Cen MT" w:cs="Calibri"/>
                                <w:b/>
                                <w:sz w:val="18"/>
                                <w:szCs w:val="18"/>
                              </w:rPr>
                              <w:t>é</w:t>
                            </w:r>
                            <w:r w:rsidRPr="008C777F">
                              <w:rPr>
                                <w:rFonts w:ascii="Tw Cen MT" w:hAnsi="Tw Cen MT"/>
                                <w:b/>
                                <w:sz w:val="18"/>
                                <w:szCs w:val="18"/>
                              </w:rPr>
                              <w:t xml:space="preserve"> leurs contr</w:t>
                            </w:r>
                            <w:r w:rsidRPr="008C777F">
                              <w:rPr>
                                <w:rFonts w:ascii="Tw Cen MT" w:hAnsi="Tw Cen MT" w:cs="Calibri"/>
                                <w:b/>
                                <w:sz w:val="18"/>
                                <w:szCs w:val="18"/>
                              </w:rPr>
                              <w:t>ô</w:t>
                            </w:r>
                            <w:r w:rsidRPr="008C777F">
                              <w:rPr>
                                <w:rFonts w:ascii="Tw Cen MT" w:hAnsi="Tw Cen MT"/>
                                <w:b/>
                                <w:sz w:val="18"/>
                                <w:szCs w:val="18"/>
                              </w:rPr>
                              <w:t>les des d</w:t>
                            </w:r>
                            <w:r w:rsidRPr="008C777F">
                              <w:rPr>
                                <w:rFonts w:ascii="Tw Cen MT" w:hAnsi="Tw Cen MT" w:cs="Calibri"/>
                                <w:b/>
                                <w:sz w:val="18"/>
                                <w:szCs w:val="18"/>
                              </w:rPr>
                              <w:t>é</w:t>
                            </w:r>
                            <w:r w:rsidRPr="008C777F">
                              <w:rPr>
                                <w:rFonts w:ascii="Tw Cen MT" w:hAnsi="Tw Cen MT"/>
                                <w:b/>
                                <w:sz w:val="18"/>
                                <w:szCs w:val="18"/>
                              </w:rPr>
                              <w:t xml:space="preserve">placements dans la zone </w:t>
                            </w:r>
                            <w:r w:rsidRPr="008C777F">
                              <w:rPr>
                                <w:rFonts w:ascii="Tw Cen MT" w:hAnsi="Tw Cen MT" w:cs="Calibri"/>
                                <w:b/>
                                <w:sz w:val="18"/>
                                <w:szCs w:val="18"/>
                              </w:rPr>
                              <w:t>à</w:t>
                            </w:r>
                            <w:r w:rsidRPr="008C777F">
                              <w:rPr>
                                <w:rFonts w:ascii="Tw Cen MT" w:hAnsi="Tw Cen MT"/>
                                <w:b/>
                                <w:sz w:val="18"/>
                                <w:szCs w:val="18"/>
                              </w:rPr>
                              <w:t xml:space="preserve"> la satisfaction des </w:t>
                            </w:r>
                            <w:r w:rsidRPr="008C777F">
                              <w:rPr>
                                <w:rFonts w:ascii="Tw Cen MT" w:hAnsi="Tw Cen MT" w:cs="Calibri"/>
                                <w:b/>
                                <w:sz w:val="18"/>
                                <w:szCs w:val="18"/>
                              </w:rPr>
                              <w:t>É</w:t>
                            </w:r>
                            <w:r w:rsidRPr="008C777F">
                              <w:rPr>
                                <w:rFonts w:ascii="Tw Cen MT" w:hAnsi="Tw Cen MT"/>
                                <w:b/>
                                <w:sz w:val="18"/>
                                <w:szCs w:val="18"/>
                              </w:rPr>
                              <w:t>tats-Unis et de l’Europe.</w:t>
                            </w:r>
                          </w:p>
                          <w:p w:rsidR="00785E59" w:rsidRPr="008C777F" w:rsidRDefault="00785E59" w:rsidP="00785E59">
                            <w:pPr>
                              <w:ind w:left="0"/>
                              <w:jc w:val="right"/>
                              <w:rPr>
                                <w:rFonts w:ascii="Tw Cen MT" w:hAnsi="Tw Cen MT"/>
                                <w:b/>
                                <w:i/>
                                <w:sz w:val="14"/>
                                <w:szCs w:val="14"/>
                              </w:rPr>
                            </w:pPr>
                            <w:r w:rsidRPr="008C777F">
                              <w:rPr>
                                <w:rFonts w:ascii="Tw Cen MT" w:hAnsi="Tw Cen MT"/>
                                <w:b/>
                                <w:i/>
                                <w:sz w:val="18"/>
                                <w:szCs w:val="18"/>
                              </w:rPr>
                              <w:t xml:space="preserve">Emmanuel GREGOIRE, André </w:t>
                            </w:r>
                            <w:proofErr w:type="spellStart"/>
                            <w:r w:rsidRPr="008C777F">
                              <w:rPr>
                                <w:rFonts w:ascii="Tw Cen MT" w:hAnsi="Tw Cen MT"/>
                                <w:b/>
                                <w:i/>
                                <w:sz w:val="18"/>
                                <w:szCs w:val="18"/>
                              </w:rPr>
                              <w:t>Bourgeot</w:t>
                            </w:r>
                            <w:proofErr w:type="spellEnd"/>
                            <w:r w:rsidRPr="008C777F">
                              <w:rPr>
                                <w:rFonts w:ascii="Tw Cen MT" w:hAnsi="Tw Cen MT"/>
                                <w:b/>
                                <w:i/>
                                <w:sz w:val="18"/>
                                <w:szCs w:val="18"/>
                              </w:rPr>
                              <w:t xml:space="preserve"> (http://www.herodote.org/spip.php?article507)</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99" o:spid="_x0000_s1077" type="#_x0000_t202" style="position:absolute;left:0;text-align:left;margin-left:370.1pt;margin-top:8.15pt;width:394pt;height:201.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" fillcolor="#ffbe86" strokecolor="windowText">
                <v:fill color2="#ffebdb" rotate="t" angle="180" colors="0 #ffbe86;22938f #ffd0aa;1 #ffebdb" focus="100%" type="gradient"/>
                <v:shadow on="t" color="black" opacity="24903f" origin=",.5" offset="0,.55556mm"/>
                <v:textbox inset=",0,,0">
                  <w:txbxContent>
                    <w:p w:rsidR="00785E59" w:rsidRPr="008C777F" w:rsidRDefault="00785E59" w:rsidP="00785E59">
                      <w:pPr>
                        <w:ind w:left="0"/>
                        <w:jc w:val="center"/>
                        <w:rPr>
                          <w:rFonts w:ascii="Tw Cen MT" w:hAnsi="Tw Cen MT"/>
                          <w:b/>
                          <w:smallCaps/>
                          <w:sz w:val="18"/>
                          <w:szCs w:val="18"/>
                          <w:u w:val="single"/>
                        </w:rPr>
                      </w:pPr>
                      <w:r w:rsidRPr="008C777F">
                        <w:rPr>
                          <w:rFonts w:ascii="Tw Cen MT" w:hAnsi="Tw Cen MT"/>
                          <w:b/>
                          <w:smallCaps/>
                          <w:sz w:val="18"/>
                          <w:szCs w:val="18"/>
                          <w:u w:val="single"/>
                        </w:rPr>
                        <w:t>Les nouveaux enjeux sécuritaires</w:t>
                      </w:r>
                    </w:p>
                    <w:p w:rsidR="00785E59" w:rsidRDefault="00785E59" w:rsidP="00785E59">
                      <w:pPr>
                        <w:ind w:left="0"/>
                        <w:jc w:val="both"/>
                        <w:rPr>
                          <w:rFonts w:ascii="Tw Cen MT" w:hAnsi="Tw Cen MT"/>
                          <w:b/>
                          <w:sz w:val="18"/>
                          <w:szCs w:val="18"/>
                        </w:rPr>
                      </w:pPr>
                      <w:r w:rsidRPr="008C777F">
                        <w:rPr>
                          <w:rFonts w:ascii="Tw Cen MT" w:hAnsi="Tw Cen MT"/>
                          <w:b/>
                          <w:sz w:val="18"/>
                          <w:szCs w:val="18"/>
                        </w:rPr>
                        <w:t xml:space="preserve">La présence de mouvements terroristes islamistes, le développement du trafic des stupéfiants et </w:t>
                      </w:r>
                    </w:p>
                    <w:p w:rsidR="00785E59" w:rsidRPr="008C777F" w:rsidRDefault="00785E59" w:rsidP="00785E59">
                      <w:pPr>
                        <w:ind w:left="0"/>
                        <w:jc w:val="both"/>
                        <w:rPr>
                          <w:rFonts w:ascii="Tw Cen MT" w:hAnsi="Tw Cen MT"/>
                          <w:b/>
                          <w:sz w:val="18"/>
                          <w:szCs w:val="18"/>
                        </w:rPr>
                      </w:pPr>
                      <w:r w:rsidRPr="008C777F">
                        <w:rPr>
                          <w:rFonts w:ascii="Tw Cen MT" w:hAnsi="Tw Cen MT"/>
                          <w:b/>
                          <w:sz w:val="18"/>
                          <w:szCs w:val="18"/>
                        </w:rPr>
                        <w:t>des armes, les migrations clandestines et les nouveaux enjeux miniers et pétroliers ont fini par mettre la question de la sécurité sur le devant de la scène, les États sahariens et les puissances occidentales ne pouvant plus tolérer un tel désordre</w:t>
                      </w:r>
                      <w:r w:rsidRPr="008C777F">
                        <w:rPr>
                          <w:rFonts w:ascii="Arial" w:hAnsi="Arial" w:cs="Arial"/>
                          <w:b/>
                          <w:sz w:val="18"/>
                          <w:szCs w:val="18"/>
                        </w:rPr>
                        <w:t> </w:t>
                      </w:r>
                      <w:r w:rsidRPr="008C777F">
                        <w:rPr>
                          <w:rFonts w:ascii="Tw Cen MT" w:hAnsi="Tw Cen MT"/>
                          <w:b/>
                          <w:sz w:val="18"/>
                          <w:szCs w:val="18"/>
                        </w:rPr>
                        <w:t xml:space="preserve"> : le Sahara est d</w:t>
                      </w:r>
                      <w:r w:rsidRPr="008C777F">
                        <w:rPr>
                          <w:rFonts w:ascii="Tw Cen MT" w:hAnsi="Tw Cen MT" w:cs="Calibri"/>
                          <w:b/>
                          <w:sz w:val="18"/>
                          <w:szCs w:val="18"/>
                        </w:rPr>
                        <w:t>é</w:t>
                      </w:r>
                      <w:r w:rsidRPr="008C777F">
                        <w:rPr>
                          <w:rFonts w:ascii="Tw Cen MT" w:hAnsi="Tw Cen MT"/>
                          <w:b/>
                          <w:sz w:val="18"/>
                          <w:szCs w:val="18"/>
                        </w:rPr>
                        <w:t xml:space="preserve">sormais un </w:t>
                      </w:r>
                      <w:r w:rsidRPr="008C777F">
                        <w:rPr>
                          <w:rFonts w:ascii="Tw Cen MT" w:hAnsi="Tw Cen MT" w:cs="Calibri"/>
                          <w:b/>
                          <w:sz w:val="18"/>
                          <w:szCs w:val="18"/>
                        </w:rPr>
                        <w:t>«</w:t>
                      </w:r>
                      <w:r w:rsidRPr="008C777F">
                        <w:rPr>
                          <w:rFonts w:ascii="Tw Cen MT" w:hAnsi="Tw Cen MT"/>
                          <w:b/>
                          <w:sz w:val="18"/>
                          <w:szCs w:val="18"/>
                        </w:rPr>
                        <w:t xml:space="preserve"> </w:t>
                      </w:r>
                      <w:r w:rsidRPr="008C777F">
                        <w:rPr>
                          <w:rFonts w:ascii="Arial" w:hAnsi="Arial" w:cs="Arial"/>
                          <w:b/>
                          <w:sz w:val="18"/>
                          <w:szCs w:val="18"/>
                        </w:rPr>
                        <w:t> </w:t>
                      </w:r>
                      <w:r w:rsidRPr="008C777F">
                        <w:rPr>
                          <w:rFonts w:ascii="Tw Cen MT" w:hAnsi="Tw Cen MT"/>
                          <w:b/>
                          <w:sz w:val="18"/>
                          <w:szCs w:val="18"/>
                        </w:rPr>
                        <w:t>front de guerre contre le terrorisme</w:t>
                      </w:r>
                      <w:r w:rsidRPr="008C777F">
                        <w:rPr>
                          <w:rFonts w:ascii="Arial" w:hAnsi="Arial" w:cs="Arial"/>
                          <w:b/>
                          <w:sz w:val="18"/>
                          <w:szCs w:val="18"/>
                        </w:rPr>
                        <w:t> </w:t>
                      </w:r>
                      <w:r w:rsidRPr="008C777F">
                        <w:rPr>
                          <w:rFonts w:ascii="Tw Cen MT" w:hAnsi="Tw Cen MT"/>
                          <w:b/>
                          <w:sz w:val="18"/>
                          <w:szCs w:val="18"/>
                        </w:rPr>
                        <w:t xml:space="preserve"> </w:t>
                      </w:r>
                      <w:r w:rsidRPr="008C777F">
                        <w:rPr>
                          <w:rFonts w:ascii="Tw Cen MT" w:hAnsi="Tw Cen MT" w:cs="Calibri"/>
                          <w:b/>
                          <w:sz w:val="18"/>
                          <w:szCs w:val="18"/>
                        </w:rPr>
                        <w:t>»</w:t>
                      </w:r>
                      <w:r w:rsidRPr="008C777F">
                        <w:rPr>
                          <w:rFonts w:ascii="Tw Cen MT" w:hAnsi="Tw Cen MT"/>
                          <w:b/>
                          <w:sz w:val="18"/>
                          <w:szCs w:val="18"/>
                        </w:rPr>
                        <w:t xml:space="preserve">, les </w:t>
                      </w:r>
                      <w:r w:rsidRPr="008C777F">
                        <w:rPr>
                          <w:rFonts w:ascii="Tw Cen MT" w:hAnsi="Tw Cen MT" w:cs="Calibri"/>
                          <w:b/>
                          <w:sz w:val="18"/>
                          <w:szCs w:val="18"/>
                        </w:rPr>
                        <w:t>É</w:t>
                      </w:r>
                      <w:r w:rsidRPr="008C777F">
                        <w:rPr>
                          <w:rFonts w:ascii="Tw Cen MT" w:hAnsi="Tw Cen MT"/>
                          <w:b/>
                          <w:sz w:val="18"/>
                          <w:szCs w:val="18"/>
                        </w:rPr>
                        <w:t>tats-Unis jugeant que leur propre s</w:t>
                      </w:r>
                      <w:r w:rsidRPr="008C777F">
                        <w:rPr>
                          <w:rFonts w:ascii="Tw Cen MT" w:hAnsi="Tw Cen MT" w:cs="Calibri"/>
                          <w:b/>
                          <w:sz w:val="18"/>
                          <w:szCs w:val="18"/>
                        </w:rPr>
                        <w:t>é</w:t>
                      </w:r>
                      <w:r w:rsidRPr="008C777F">
                        <w:rPr>
                          <w:rFonts w:ascii="Tw Cen MT" w:hAnsi="Tw Cen MT"/>
                          <w:b/>
                          <w:sz w:val="18"/>
                          <w:szCs w:val="18"/>
                        </w:rPr>
                        <w:t>curit</w:t>
                      </w:r>
                      <w:r w:rsidRPr="008C777F">
                        <w:rPr>
                          <w:rFonts w:ascii="Tw Cen MT" w:hAnsi="Tw Cen MT" w:cs="Calibri"/>
                          <w:b/>
                          <w:sz w:val="18"/>
                          <w:szCs w:val="18"/>
                        </w:rPr>
                        <w:t>é</w:t>
                      </w:r>
                      <w:r w:rsidRPr="008C777F">
                        <w:rPr>
                          <w:rFonts w:ascii="Tw Cen MT" w:hAnsi="Tw Cen MT"/>
                          <w:b/>
                          <w:sz w:val="18"/>
                          <w:szCs w:val="18"/>
                        </w:rPr>
                        <w:t xml:space="preserve"> est d</w:t>
                      </w:r>
                      <w:r w:rsidRPr="008C777F">
                        <w:rPr>
                          <w:rFonts w:ascii="Tw Cen MT" w:hAnsi="Tw Cen MT" w:cs="Calibri"/>
                          <w:b/>
                          <w:sz w:val="18"/>
                          <w:szCs w:val="18"/>
                        </w:rPr>
                        <w:t>é</w:t>
                      </w:r>
                      <w:r w:rsidRPr="008C777F">
                        <w:rPr>
                          <w:rFonts w:ascii="Tw Cen MT" w:hAnsi="Tw Cen MT"/>
                          <w:b/>
                          <w:sz w:val="18"/>
                          <w:szCs w:val="18"/>
                        </w:rPr>
                        <w:t>pendante des succ</w:t>
                      </w:r>
                      <w:r w:rsidRPr="008C777F">
                        <w:rPr>
                          <w:rFonts w:ascii="Tw Cen MT" w:hAnsi="Tw Cen MT" w:cs="Calibri"/>
                          <w:b/>
                          <w:sz w:val="18"/>
                          <w:szCs w:val="18"/>
                        </w:rPr>
                        <w:t>è</w:t>
                      </w:r>
                      <w:r w:rsidRPr="008C777F">
                        <w:rPr>
                          <w:rFonts w:ascii="Tw Cen MT" w:hAnsi="Tw Cen MT"/>
                          <w:b/>
                          <w:sz w:val="18"/>
                          <w:szCs w:val="18"/>
                        </w:rPr>
                        <w:t>s contre le terrorisme, tout particuli</w:t>
                      </w:r>
                      <w:r w:rsidRPr="008C777F">
                        <w:rPr>
                          <w:rFonts w:ascii="Tw Cen MT" w:hAnsi="Tw Cen MT" w:cs="Calibri"/>
                          <w:b/>
                          <w:sz w:val="18"/>
                          <w:szCs w:val="18"/>
                        </w:rPr>
                        <w:t>è</w:t>
                      </w:r>
                      <w:r w:rsidRPr="008C777F">
                        <w:rPr>
                          <w:rFonts w:ascii="Tw Cen MT" w:hAnsi="Tw Cen MT"/>
                          <w:b/>
                          <w:sz w:val="18"/>
                          <w:szCs w:val="18"/>
                        </w:rPr>
                        <w:t>rement au Maghreb-Sahel dont sont originaires des combattants affront</w:t>
                      </w:r>
                      <w:r w:rsidRPr="008C777F">
                        <w:rPr>
                          <w:rFonts w:ascii="Tw Cen MT" w:hAnsi="Tw Cen MT" w:cs="Calibri"/>
                          <w:b/>
                          <w:sz w:val="18"/>
                          <w:szCs w:val="18"/>
                        </w:rPr>
                        <w:t>é</w:t>
                      </w:r>
                      <w:r w:rsidRPr="008C777F">
                        <w:rPr>
                          <w:rFonts w:ascii="Tw Cen MT" w:hAnsi="Tw Cen MT"/>
                          <w:b/>
                          <w:sz w:val="18"/>
                          <w:szCs w:val="18"/>
                        </w:rPr>
                        <w:t>s en Afghanistan. D</w:t>
                      </w:r>
                      <w:r w:rsidRPr="008C777F">
                        <w:rPr>
                          <w:rFonts w:ascii="Tw Cen MT" w:hAnsi="Tw Cen MT" w:cs="Calibri"/>
                          <w:b/>
                          <w:sz w:val="18"/>
                          <w:szCs w:val="18"/>
                        </w:rPr>
                        <w:t>è</w:t>
                      </w:r>
                      <w:r w:rsidRPr="008C777F">
                        <w:rPr>
                          <w:rFonts w:ascii="Tw Cen MT" w:hAnsi="Tw Cen MT"/>
                          <w:b/>
                          <w:sz w:val="18"/>
                          <w:szCs w:val="18"/>
                        </w:rPr>
                        <w:t>s 2002, soit un an après les attentats du 11 septembre 2001, les États-Unis cherchent à renforcer les capacités des gouvernements de la région. La stratégie américaine consiste en effet à sous-traiter aux États la lutte contre le terrorisme et les trafiquants de drogue tout en leur en donnant les moyens. En cela, ils tirent les conclusions de leurs interventions en Irak et en Afghanistan.</w:t>
                      </w:r>
                    </w:p>
                    <w:p w:rsidR="00785E59" w:rsidRPr="008C777F" w:rsidRDefault="00785E59" w:rsidP="00785E59">
                      <w:pPr>
                        <w:ind w:left="0"/>
                        <w:jc w:val="both"/>
                        <w:rPr>
                          <w:rFonts w:ascii="Tw Cen MT" w:hAnsi="Tw Cen MT"/>
                          <w:b/>
                          <w:sz w:val="18"/>
                          <w:szCs w:val="18"/>
                        </w:rPr>
                      </w:pPr>
                      <w:r w:rsidRPr="008C777F">
                        <w:rPr>
                          <w:rFonts w:ascii="Tw Cen MT" w:hAnsi="Tw Cen MT"/>
                          <w:b/>
                          <w:sz w:val="18"/>
                          <w:szCs w:val="18"/>
                        </w:rPr>
                        <w:t xml:space="preserve">Les intérêts vitaux de la France sont aussi menacés par l’instabilité de la région qui s’est traduite par l’enlèvement de plusieurs de ses ressortissants et des menaces non dissimulées sur ses intérêts économiques et politiques. C’est pourquoi elle cherche à développer sa coopération sécuritaire et militaire avec ses anciennes colonies sahéliennes, notamment dans le domaine des flux migratoires à destination de l’Europe. Les amalgames entre « </w:t>
                      </w:r>
                      <w:r w:rsidRPr="008C777F">
                        <w:rPr>
                          <w:rFonts w:ascii="Arial" w:hAnsi="Arial" w:cs="Arial"/>
                          <w:b/>
                          <w:sz w:val="18"/>
                          <w:szCs w:val="18"/>
                        </w:rPr>
                        <w:t> </w:t>
                      </w:r>
                      <w:r w:rsidRPr="008C777F">
                        <w:rPr>
                          <w:rFonts w:ascii="Tw Cen MT" w:hAnsi="Tw Cen MT"/>
                          <w:b/>
                          <w:sz w:val="18"/>
                          <w:szCs w:val="18"/>
                        </w:rPr>
                        <w:t>terrorisme</w:t>
                      </w:r>
                      <w:r w:rsidRPr="008C777F">
                        <w:rPr>
                          <w:rFonts w:ascii="Arial" w:hAnsi="Arial" w:cs="Arial"/>
                          <w:b/>
                          <w:sz w:val="18"/>
                          <w:szCs w:val="18"/>
                        </w:rPr>
                        <w:t> </w:t>
                      </w:r>
                      <w:r w:rsidRPr="008C777F">
                        <w:rPr>
                          <w:rFonts w:ascii="Tw Cen MT" w:hAnsi="Tw Cen MT"/>
                          <w:b/>
                          <w:sz w:val="18"/>
                          <w:szCs w:val="18"/>
                        </w:rPr>
                        <w:t xml:space="preserve"> </w:t>
                      </w:r>
                      <w:r w:rsidRPr="008C777F">
                        <w:rPr>
                          <w:rFonts w:ascii="Tw Cen MT" w:hAnsi="Tw Cen MT" w:cs="Calibri"/>
                          <w:b/>
                          <w:sz w:val="18"/>
                          <w:szCs w:val="18"/>
                        </w:rPr>
                        <w:t>»</w:t>
                      </w:r>
                      <w:r w:rsidRPr="008C777F">
                        <w:rPr>
                          <w:rFonts w:ascii="Tw Cen MT" w:hAnsi="Tw Cen MT"/>
                          <w:b/>
                          <w:sz w:val="18"/>
                          <w:szCs w:val="18"/>
                        </w:rPr>
                        <w:t xml:space="preserve"> et </w:t>
                      </w:r>
                      <w:r w:rsidRPr="008C777F">
                        <w:rPr>
                          <w:rFonts w:ascii="Tw Cen MT" w:hAnsi="Tw Cen MT" w:cs="Calibri"/>
                          <w:b/>
                          <w:sz w:val="18"/>
                          <w:szCs w:val="18"/>
                        </w:rPr>
                        <w:t>«</w:t>
                      </w:r>
                      <w:r w:rsidRPr="008C777F">
                        <w:rPr>
                          <w:rFonts w:ascii="Tw Cen MT" w:hAnsi="Tw Cen MT"/>
                          <w:b/>
                          <w:sz w:val="18"/>
                          <w:szCs w:val="18"/>
                        </w:rPr>
                        <w:t xml:space="preserve"> </w:t>
                      </w:r>
                      <w:r w:rsidRPr="008C777F">
                        <w:rPr>
                          <w:rFonts w:ascii="Arial" w:hAnsi="Arial" w:cs="Arial"/>
                          <w:b/>
                          <w:sz w:val="18"/>
                          <w:szCs w:val="18"/>
                        </w:rPr>
                        <w:t> </w:t>
                      </w:r>
                      <w:r w:rsidRPr="008C777F">
                        <w:rPr>
                          <w:rFonts w:ascii="Tw Cen MT" w:hAnsi="Tw Cen MT"/>
                          <w:b/>
                          <w:sz w:val="18"/>
                          <w:szCs w:val="18"/>
                        </w:rPr>
                        <w:t>migration clandestine</w:t>
                      </w:r>
                      <w:r w:rsidRPr="008C777F">
                        <w:rPr>
                          <w:rFonts w:ascii="Arial" w:hAnsi="Arial" w:cs="Arial"/>
                          <w:b/>
                          <w:sz w:val="18"/>
                          <w:szCs w:val="18"/>
                        </w:rPr>
                        <w:t> </w:t>
                      </w:r>
                      <w:r w:rsidRPr="008C777F">
                        <w:rPr>
                          <w:rFonts w:ascii="Tw Cen MT" w:hAnsi="Tw Cen MT"/>
                          <w:b/>
                          <w:sz w:val="18"/>
                          <w:szCs w:val="18"/>
                        </w:rPr>
                        <w:t xml:space="preserve"> </w:t>
                      </w:r>
                      <w:r w:rsidRPr="008C777F">
                        <w:rPr>
                          <w:rFonts w:ascii="Tw Cen MT" w:hAnsi="Tw Cen MT" w:cs="Calibri"/>
                          <w:b/>
                          <w:sz w:val="18"/>
                          <w:szCs w:val="18"/>
                        </w:rPr>
                        <w:t>»</w:t>
                      </w:r>
                      <w:r w:rsidRPr="008C777F">
                        <w:rPr>
                          <w:rFonts w:ascii="Tw Cen MT" w:hAnsi="Tw Cen MT"/>
                          <w:b/>
                          <w:sz w:val="18"/>
                          <w:szCs w:val="18"/>
                        </w:rPr>
                        <w:t xml:space="preserve"> sont de plus en plus r</w:t>
                      </w:r>
                      <w:r w:rsidRPr="008C777F">
                        <w:rPr>
                          <w:rFonts w:ascii="Tw Cen MT" w:hAnsi="Tw Cen MT" w:cs="Calibri"/>
                          <w:b/>
                          <w:sz w:val="18"/>
                          <w:szCs w:val="18"/>
                        </w:rPr>
                        <w:t>é</w:t>
                      </w:r>
                      <w:r w:rsidRPr="008C777F">
                        <w:rPr>
                          <w:rFonts w:ascii="Tw Cen MT" w:hAnsi="Tw Cen MT"/>
                          <w:b/>
                          <w:sz w:val="18"/>
                          <w:szCs w:val="18"/>
                        </w:rPr>
                        <w:t xml:space="preserve">currents si bien que des </w:t>
                      </w:r>
                      <w:r w:rsidRPr="008C777F">
                        <w:rPr>
                          <w:rFonts w:ascii="Tw Cen MT" w:hAnsi="Tw Cen MT" w:cs="Calibri"/>
                          <w:b/>
                          <w:sz w:val="18"/>
                          <w:szCs w:val="18"/>
                        </w:rPr>
                        <w:t>É</w:t>
                      </w:r>
                      <w:r w:rsidRPr="008C777F">
                        <w:rPr>
                          <w:rFonts w:ascii="Tw Cen MT" w:hAnsi="Tw Cen MT"/>
                          <w:b/>
                          <w:sz w:val="18"/>
                          <w:szCs w:val="18"/>
                        </w:rPr>
                        <w:t>tats comme l</w:t>
                      </w:r>
                      <w:r w:rsidRPr="008C777F">
                        <w:rPr>
                          <w:rFonts w:ascii="Tw Cen MT" w:hAnsi="Tw Cen MT" w:cs="Calibri"/>
                          <w:b/>
                          <w:sz w:val="18"/>
                          <w:szCs w:val="18"/>
                        </w:rPr>
                        <w:t>’</w:t>
                      </w:r>
                      <w:r w:rsidRPr="008C777F">
                        <w:rPr>
                          <w:rFonts w:ascii="Tw Cen MT" w:hAnsi="Tw Cen MT"/>
                          <w:b/>
                          <w:sz w:val="18"/>
                          <w:szCs w:val="18"/>
                        </w:rPr>
                        <w:t>Alg</w:t>
                      </w:r>
                      <w:r w:rsidRPr="008C777F">
                        <w:rPr>
                          <w:rFonts w:ascii="Tw Cen MT" w:hAnsi="Tw Cen MT" w:cs="Calibri"/>
                          <w:b/>
                          <w:sz w:val="18"/>
                          <w:szCs w:val="18"/>
                        </w:rPr>
                        <w:t>é</w:t>
                      </w:r>
                      <w:r w:rsidRPr="008C777F">
                        <w:rPr>
                          <w:rFonts w:ascii="Tw Cen MT" w:hAnsi="Tw Cen MT"/>
                          <w:b/>
                          <w:sz w:val="18"/>
                          <w:szCs w:val="18"/>
                        </w:rPr>
                        <w:t>rie ont renforc</w:t>
                      </w:r>
                      <w:r w:rsidRPr="008C777F">
                        <w:rPr>
                          <w:rFonts w:ascii="Tw Cen MT" w:hAnsi="Tw Cen MT" w:cs="Calibri"/>
                          <w:b/>
                          <w:sz w:val="18"/>
                          <w:szCs w:val="18"/>
                        </w:rPr>
                        <w:t>é</w:t>
                      </w:r>
                      <w:r w:rsidRPr="008C777F">
                        <w:rPr>
                          <w:rFonts w:ascii="Tw Cen MT" w:hAnsi="Tw Cen MT"/>
                          <w:b/>
                          <w:sz w:val="18"/>
                          <w:szCs w:val="18"/>
                        </w:rPr>
                        <w:t xml:space="preserve"> leurs contr</w:t>
                      </w:r>
                      <w:r w:rsidRPr="008C777F">
                        <w:rPr>
                          <w:rFonts w:ascii="Tw Cen MT" w:hAnsi="Tw Cen MT" w:cs="Calibri"/>
                          <w:b/>
                          <w:sz w:val="18"/>
                          <w:szCs w:val="18"/>
                        </w:rPr>
                        <w:t>ô</w:t>
                      </w:r>
                      <w:r w:rsidRPr="008C777F">
                        <w:rPr>
                          <w:rFonts w:ascii="Tw Cen MT" w:hAnsi="Tw Cen MT"/>
                          <w:b/>
                          <w:sz w:val="18"/>
                          <w:szCs w:val="18"/>
                        </w:rPr>
                        <w:t>les des d</w:t>
                      </w:r>
                      <w:r w:rsidRPr="008C777F">
                        <w:rPr>
                          <w:rFonts w:ascii="Tw Cen MT" w:hAnsi="Tw Cen MT" w:cs="Calibri"/>
                          <w:b/>
                          <w:sz w:val="18"/>
                          <w:szCs w:val="18"/>
                        </w:rPr>
                        <w:t>é</w:t>
                      </w:r>
                      <w:r w:rsidRPr="008C777F">
                        <w:rPr>
                          <w:rFonts w:ascii="Tw Cen MT" w:hAnsi="Tw Cen MT"/>
                          <w:b/>
                          <w:sz w:val="18"/>
                          <w:szCs w:val="18"/>
                        </w:rPr>
                        <w:t xml:space="preserve">placements dans la zone </w:t>
                      </w:r>
                      <w:r w:rsidRPr="008C777F">
                        <w:rPr>
                          <w:rFonts w:ascii="Tw Cen MT" w:hAnsi="Tw Cen MT" w:cs="Calibri"/>
                          <w:b/>
                          <w:sz w:val="18"/>
                          <w:szCs w:val="18"/>
                        </w:rPr>
                        <w:t>à</w:t>
                      </w:r>
                      <w:r w:rsidRPr="008C777F">
                        <w:rPr>
                          <w:rFonts w:ascii="Tw Cen MT" w:hAnsi="Tw Cen MT"/>
                          <w:b/>
                          <w:sz w:val="18"/>
                          <w:szCs w:val="18"/>
                        </w:rPr>
                        <w:t xml:space="preserve"> la satisfaction des </w:t>
                      </w:r>
                      <w:r w:rsidRPr="008C777F">
                        <w:rPr>
                          <w:rFonts w:ascii="Tw Cen MT" w:hAnsi="Tw Cen MT" w:cs="Calibri"/>
                          <w:b/>
                          <w:sz w:val="18"/>
                          <w:szCs w:val="18"/>
                        </w:rPr>
                        <w:t>É</w:t>
                      </w:r>
                      <w:r w:rsidRPr="008C777F">
                        <w:rPr>
                          <w:rFonts w:ascii="Tw Cen MT" w:hAnsi="Tw Cen MT"/>
                          <w:b/>
                          <w:sz w:val="18"/>
                          <w:szCs w:val="18"/>
                        </w:rPr>
                        <w:t>tats-Unis et de l’Europe.</w:t>
                      </w:r>
                    </w:p>
                    <w:p w:rsidR="00785E59" w:rsidRPr="008C777F" w:rsidRDefault="00785E59" w:rsidP="00785E59">
                      <w:pPr>
                        <w:ind w:left="0"/>
                        <w:jc w:val="right"/>
                        <w:rPr>
                          <w:rFonts w:ascii="Tw Cen MT" w:hAnsi="Tw Cen MT"/>
                          <w:b/>
                          <w:i/>
                          <w:sz w:val="14"/>
                          <w:szCs w:val="14"/>
                        </w:rPr>
                      </w:pPr>
                      <w:r w:rsidRPr="008C777F">
                        <w:rPr>
                          <w:rFonts w:ascii="Tw Cen MT" w:hAnsi="Tw Cen MT"/>
                          <w:b/>
                          <w:i/>
                          <w:sz w:val="18"/>
                          <w:szCs w:val="18"/>
                        </w:rPr>
                        <w:t xml:space="preserve">Emmanuel GREGOIRE, André </w:t>
                      </w:r>
                      <w:proofErr w:type="spellStart"/>
                      <w:r w:rsidRPr="008C777F">
                        <w:rPr>
                          <w:rFonts w:ascii="Tw Cen MT" w:hAnsi="Tw Cen MT"/>
                          <w:b/>
                          <w:i/>
                          <w:sz w:val="18"/>
                          <w:szCs w:val="18"/>
                        </w:rPr>
                        <w:t>Bourgeot</w:t>
                      </w:r>
                      <w:proofErr w:type="spellEnd"/>
                      <w:r w:rsidRPr="008C777F">
                        <w:rPr>
                          <w:rFonts w:ascii="Tw Cen MT" w:hAnsi="Tw Cen MT"/>
                          <w:b/>
                          <w:i/>
                          <w:sz w:val="18"/>
                          <w:szCs w:val="18"/>
                        </w:rPr>
                        <w:t xml:space="preserve"> (http://www.herodote.org/spip.php?article507)</w:t>
                      </w:r>
                    </w:p>
                  </w:txbxContent>
                </v:textbox>
              </v:shape>
            </w:pict>
          </mc:Fallback>
        </mc:AlternateContent>
      </w:r>
      <w:r>
        <w:rPr>
          <w:rFonts w:ascii="Tw Cen MT" w:hAnsi="Tw Cen MT"/>
          <w:noProof/>
          <w:sz w:val="20"/>
          <w:szCs w:val="20"/>
          <w:lang w:eastAsia="fr-FR"/>
        </w:rPr>
        <mc:AlternateContent>
          <mc:Choice Requires="wps">
            <w:drawing>
              <wp:anchor distT="0" distB="0" distL="114300" distR="114300" simplePos="0" relativeHeight="251747328" behindDoc="0" locked="0" layoutInCell="1" allowOverlap="1" wp14:anchorId="0701BFE4" wp14:editId="692B4174">
                <wp:simplePos x="0" y="0"/>
                <wp:positionH relativeFrom="column">
                  <wp:posOffset>-549390</wp:posOffset>
                </wp:positionH>
                <wp:positionV relativeFrom="paragraph">
                  <wp:posOffset>106680</wp:posOffset>
                </wp:positionV>
                <wp:extent cx="5172075" cy="2555875"/>
                <wp:effectExtent l="57150" t="38100" r="85725" b="92075"/>
                <wp:wrapNone/>
                <wp:docPr id="2098" name="Zone de texte 2098"/>
                <wp:cNvGraphicFramePr/>
                <a:graphic xmlns:a="http://schemas.openxmlformats.org/drawingml/2006/main">
                  <a:graphicData uri="http://schemas.microsoft.com/office/word/2010/wordprocessingShape">
                    <wps:wsp>
                      <wps:cNvSpPr txBox="1"/>
                      <wps:spPr>
                        <a:xfrm>
                          <a:off x="0" y="0"/>
                          <a:ext cx="5172075" cy="2555875"/>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785E59" w:rsidRPr="008C777F" w:rsidRDefault="00785E59" w:rsidP="00785E59">
                            <w:pPr>
                              <w:ind w:left="0"/>
                              <w:jc w:val="center"/>
                              <w:rPr>
                                <w:rFonts w:ascii="Tw Cen MT" w:hAnsi="Tw Cen MT"/>
                                <w:b/>
                                <w:smallCaps/>
                                <w:sz w:val="18"/>
                                <w:szCs w:val="18"/>
                                <w:u w:val="single"/>
                              </w:rPr>
                            </w:pPr>
                            <w:r w:rsidRPr="008C777F">
                              <w:rPr>
                                <w:rFonts w:ascii="Tw Cen MT" w:hAnsi="Tw Cen MT"/>
                                <w:b/>
                                <w:smallCaps/>
                                <w:sz w:val="18"/>
                                <w:szCs w:val="18"/>
                                <w:u w:val="single"/>
                              </w:rPr>
                              <w:t>Migrations entre les deux rives du Sahara</w:t>
                            </w:r>
                          </w:p>
                          <w:p w:rsidR="00785E59" w:rsidRPr="008C777F" w:rsidRDefault="00785E59" w:rsidP="00785E59">
                            <w:pPr>
                              <w:ind w:left="0"/>
                              <w:jc w:val="both"/>
                              <w:rPr>
                                <w:rFonts w:ascii="Tw Cen MT" w:hAnsi="Tw Cen MT"/>
                                <w:b/>
                                <w:sz w:val="18"/>
                                <w:szCs w:val="18"/>
                              </w:rPr>
                            </w:pPr>
                            <w:r>
                              <w:rPr>
                                <w:rFonts w:ascii="Tw Cen MT" w:hAnsi="Tw Cen MT"/>
                                <w:b/>
                                <w:sz w:val="18"/>
                                <w:szCs w:val="18"/>
                              </w:rPr>
                              <w:t xml:space="preserve">      </w:t>
                            </w:r>
                            <w:r w:rsidRPr="008C777F">
                              <w:rPr>
                                <w:rFonts w:ascii="Tw Cen MT" w:hAnsi="Tw Cen MT"/>
                                <w:b/>
                                <w:sz w:val="18"/>
                                <w:szCs w:val="18"/>
                              </w:rPr>
                              <w:t>Depuis le début des années 1990, les flux migratoires au départ de l'Afrique subsaharienne et en direction de l'Afrique du nord prennent une ampleur inédite. Alors que les déséquilibres régionaux s'exacerbent et que de fortes turbulences remettent en question les fonctions d'accueil de certains pays africains, de nouvelles configurations se dessinent pour atteindre les " forteresses " du Nord. La migration par étapes redevient un scénario fréquent pour des migrants africains qui ont subi de plein fouet les ajustements structurels et la dévaluation du franc CFA assortis d’une détérioration de leur pouvoir d’achat et qui sont confrontés, par ailleurs, à la généralisation du régime des visas dans l’espace Schengen. La distinction habituelle entre pays d’émigration et pays d’immigration s’estompe face à des combinaisons plus complexes. Les Etats maghrébins sont aujourd’hui soumis à de fortes pressions pour lutter contre les migrations irrégulières et ont été conduits notamment à réviser les conditions d’entrées, de séjour et d’emploi des étrangers dans leurs pays. L’Europe entend bien impliquer de plus en plus largement " les pays de transit " dans le règlement politique de ces mouvements, leur attribuant la fonction de " zone tampon " et leur demandant un double contrôle des frontières avec l’Europe et l’Afrique, procédant ainsi à l’externalisation des procédures d’immigration et d’asile. Face à cette obsession sécuritaire et cette volonté d’imposer de nouvelles frontières au sud de l’Europe, rares sont pourtant les Etats d’Afrique subsaharienne à vouloir remettre en question l’approche unilatérale des politiques migratoires ainsi que le lien établi entre les accords de réadmission des migrants en situation irrégulière et une aide accrue au développement dans le pays de départ </w:t>
                            </w:r>
                          </w:p>
                          <w:p w:rsidR="00785E59" w:rsidRPr="008C777F" w:rsidRDefault="00785E59" w:rsidP="00785E59">
                            <w:pPr>
                              <w:ind w:left="0"/>
                              <w:jc w:val="right"/>
                              <w:rPr>
                                <w:rFonts w:ascii="Tw Cen MT" w:hAnsi="Tw Cen MT"/>
                                <w:b/>
                                <w:i/>
                                <w:sz w:val="14"/>
                                <w:szCs w:val="14"/>
                              </w:rPr>
                            </w:pPr>
                            <w:r w:rsidRPr="008C777F">
                              <w:rPr>
                                <w:rFonts w:ascii="Tw Cen MT" w:hAnsi="Tw Cen MT"/>
                                <w:b/>
                                <w:i/>
                                <w:sz w:val="18"/>
                                <w:szCs w:val="18"/>
                              </w:rPr>
                              <w:t xml:space="preserve">Sylvie </w:t>
                            </w:r>
                            <w:proofErr w:type="spellStart"/>
                            <w:r w:rsidRPr="008C777F">
                              <w:rPr>
                                <w:rFonts w:ascii="Tw Cen MT" w:hAnsi="Tw Cen MT"/>
                                <w:b/>
                                <w:i/>
                                <w:sz w:val="18"/>
                                <w:szCs w:val="18"/>
                              </w:rPr>
                              <w:t>Bredeloup</w:t>
                            </w:r>
                            <w:proofErr w:type="spellEnd"/>
                            <w:r w:rsidRPr="008C777F">
                              <w:rPr>
                                <w:rFonts w:ascii="Tw Cen MT" w:hAnsi="Tw Cen MT"/>
                                <w:b/>
                                <w:i/>
                                <w:sz w:val="18"/>
                                <w:szCs w:val="18"/>
                              </w:rPr>
                              <w:t xml:space="preserve"> et Olivier Pliez (http://www.autrepart.ird.fr/editos/edito36.html)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98" o:spid="_x0000_s1078" type="#_x0000_t202" style="position:absolute;left:0;text-align:left;margin-left:-43.25pt;margin-top:8.4pt;width:407.25pt;height:201.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" fillcolor="#ffbe86" strokecolor="windowText">
                <v:fill color2="#ffebdb" rotate="t" angle="180" colors="0 #ffbe86;22938f #ffd0aa;1 #ffebdb" focus="100%" type="gradient"/>
                <v:shadow on="t" color="black" opacity="24903f" origin=",.5" offset="0,.55556mm"/>
                <v:textbox inset=",0,,0">
                  <w:txbxContent>
                    <w:p w:rsidR="00785E59" w:rsidRPr="008C777F" w:rsidRDefault="00785E59" w:rsidP="00785E59">
                      <w:pPr>
                        <w:ind w:left="0"/>
                        <w:jc w:val="center"/>
                        <w:rPr>
                          <w:rFonts w:ascii="Tw Cen MT" w:hAnsi="Tw Cen MT"/>
                          <w:b/>
                          <w:smallCaps/>
                          <w:sz w:val="18"/>
                          <w:szCs w:val="18"/>
                          <w:u w:val="single"/>
                        </w:rPr>
                      </w:pPr>
                      <w:r w:rsidRPr="008C777F">
                        <w:rPr>
                          <w:rFonts w:ascii="Tw Cen MT" w:hAnsi="Tw Cen MT"/>
                          <w:b/>
                          <w:smallCaps/>
                          <w:sz w:val="18"/>
                          <w:szCs w:val="18"/>
                          <w:u w:val="single"/>
                        </w:rPr>
                        <w:t>Migrations entre les deux rives du Sahara</w:t>
                      </w:r>
                    </w:p>
                    <w:p w:rsidR="00785E59" w:rsidRPr="008C777F" w:rsidRDefault="00785E59" w:rsidP="00785E59">
                      <w:pPr>
                        <w:ind w:left="0"/>
                        <w:jc w:val="both"/>
                        <w:rPr>
                          <w:rFonts w:ascii="Tw Cen MT" w:hAnsi="Tw Cen MT"/>
                          <w:b/>
                          <w:sz w:val="18"/>
                          <w:szCs w:val="18"/>
                        </w:rPr>
                      </w:pPr>
                      <w:r>
                        <w:rPr>
                          <w:rFonts w:ascii="Tw Cen MT" w:hAnsi="Tw Cen MT"/>
                          <w:b/>
                          <w:sz w:val="18"/>
                          <w:szCs w:val="18"/>
                        </w:rPr>
                        <w:t xml:space="preserve">      </w:t>
                      </w:r>
                      <w:r w:rsidRPr="008C777F">
                        <w:rPr>
                          <w:rFonts w:ascii="Tw Cen MT" w:hAnsi="Tw Cen MT"/>
                          <w:b/>
                          <w:sz w:val="18"/>
                          <w:szCs w:val="18"/>
                        </w:rPr>
                        <w:t>Depuis le début des années 1990, les flux migratoires au départ de l'Afrique subsaharienne et en direction de l'Afrique du nord prennent une ampleur inédite. Alors que les déséquilibres régionaux s'exacerbent et que de fortes turbulences remettent en question les fonctions d'accueil de certains pays africains, de nouvelles configurations se dessinent pour atteindre les " forteresses " du Nord. La migration par étapes redevient un scénario fréquent pour des migrants africains qui ont subi de plein fouet les ajustements structurels et la dévaluation du franc CFA assortis d’une détérioration de leur pouvoir d’achat et qui sont confrontés, par ailleurs, à la généralisation du régime des visas dans l’espace Schengen. La distinction habituelle entre pays d’émigration et pays d’immigration s’estompe face à des combinaisons plus complexes. Les Etats maghrébins sont aujourd’hui soumis à de fortes pressions pour lutter contre les migrations irrégulières et ont été conduits notamment à réviser les conditions d’entrées, de séjour et d’emploi des étrangers dans leurs pays. L’Europe entend bien impliquer de plus en plus largement " les pays de transit " dans le règlement politique de ces mouvements, leur attribuant la fonction de " zone tampon " et leur demandant un double contrôle des frontières avec l’Europe et l’Afrique, procédant ainsi à l’externalisation des procédures d’immigration et d’asile. Face à cette obsession sécuritaire et cette volonté d’imposer de nouvelles frontières au sud de l’Europe, rares sont pourtant les Etats d’Afrique subsaharienne à vouloir remettre en question l’approche unilatérale des politiques migratoires ainsi que le lien établi entre les accords de réadmission des migrants en situation irrégulière et une aide accrue au développement dans le pays de départ </w:t>
                      </w:r>
                    </w:p>
                    <w:p w:rsidR="00785E59" w:rsidRPr="008C777F" w:rsidRDefault="00785E59" w:rsidP="00785E59">
                      <w:pPr>
                        <w:ind w:left="0"/>
                        <w:jc w:val="right"/>
                        <w:rPr>
                          <w:rFonts w:ascii="Tw Cen MT" w:hAnsi="Tw Cen MT"/>
                          <w:b/>
                          <w:i/>
                          <w:sz w:val="14"/>
                          <w:szCs w:val="14"/>
                        </w:rPr>
                      </w:pPr>
                      <w:r w:rsidRPr="008C777F">
                        <w:rPr>
                          <w:rFonts w:ascii="Tw Cen MT" w:hAnsi="Tw Cen MT"/>
                          <w:b/>
                          <w:i/>
                          <w:sz w:val="18"/>
                          <w:szCs w:val="18"/>
                        </w:rPr>
                        <w:t xml:space="preserve">Sylvie </w:t>
                      </w:r>
                      <w:proofErr w:type="spellStart"/>
                      <w:r w:rsidRPr="008C777F">
                        <w:rPr>
                          <w:rFonts w:ascii="Tw Cen MT" w:hAnsi="Tw Cen MT"/>
                          <w:b/>
                          <w:i/>
                          <w:sz w:val="18"/>
                          <w:szCs w:val="18"/>
                        </w:rPr>
                        <w:t>Bredeloup</w:t>
                      </w:r>
                      <w:proofErr w:type="spellEnd"/>
                      <w:r w:rsidRPr="008C777F">
                        <w:rPr>
                          <w:rFonts w:ascii="Tw Cen MT" w:hAnsi="Tw Cen MT"/>
                          <w:b/>
                          <w:i/>
                          <w:sz w:val="18"/>
                          <w:szCs w:val="18"/>
                        </w:rPr>
                        <w:t xml:space="preserve"> et Olivier Pliez (http://www.autrepart.ird.fr/editos/edito36.html)</w:t>
                      </w:r>
                    </w:p>
                  </w:txbxContent>
                </v:textbox>
              </v:shape>
            </w:pict>
          </mc:Fallback>
        </mc:AlternateContent>
      </w:r>
    </w:p>
    <w:p w:rsidR="00785E59" w:rsidRDefault="00785E59" w:rsidP="00785E59">
      <w:pPr>
        <w:rPr>
          <w:rFonts w:ascii="Tw Cen MT" w:hAnsi="Tw Cen MT"/>
          <w:sz w:val="20"/>
          <w:szCs w:val="20"/>
        </w:rPr>
      </w:pPr>
    </w:p>
    <w:p w:rsidR="00785E59" w:rsidRDefault="00785E59" w:rsidP="00785E59">
      <w:pPr>
        <w:tabs>
          <w:tab w:val="left" w:pos="4102"/>
        </w:tabs>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Pr="00785E59" w:rsidRDefault="00785E59" w:rsidP="00785E59">
      <w:pPr>
        <w:rPr>
          <w:rFonts w:ascii="Tw Cen MT" w:hAnsi="Tw Cen MT"/>
          <w:sz w:val="20"/>
          <w:szCs w:val="20"/>
        </w:rPr>
      </w:pPr>
    </w:p>
    <w:p w:rsidR="00785E59" w:rsidRDefault="00785E59" w:rsidP="00785E59">
      <w:pPr>
        <w:rPr>
          <w:rFonts w:ascii="Tw Cen MT" w:hAnsi="Tw Cen MT"/>
          <w:sz w:val="20"/>
          <w:szCs w:val="20"/>
        </w:rPr>
      </w:pPr>
    </w:p>
    <w:p w:rsidR="00785E59" w:rsidRDefault="00785E59" w:rsidP="00785E59">
      <w:pPr>
        <w:tabs>
          <w:tab w:val="left" w:pos="5149"/>
        </w:tabs>
        <w:rPr>
          <w:rFonts w:ascii="Tw Cen MT" w:hAnsi="Tw Cen MT"/>
          <w:sz w:val="20"/>
          <w:szCs w:val="20"/>
        </w:rPr>
      </w:pPr>
      <w:r>
        <w:rPr>
          <w:rFonts w:ascii="Tw Cen MT" w:hAnsi="Tw Cen MT"/>
          <w:sz w:val="20"/>
          <w:szCs w:val="20"/>
        </w:rPr>
        <w:tab/>
      </w:r>
    </w:p>
    <w:p w:rsidR="00785E59" w:rsidRDefault="00785E59" w:rsidP="00785E59">
      <w:pPr>
        <w:tabs>
          <w:tab w:val="left" w:pos="5149"/>
        </w:tabs>
        <w:rPr>
          <w:rFonts w:ascii="Tw Cen MT" w:hAnsi="Tw Cen MT"/>
          <w:sz w:val="20"/>
          <w:szCs w:val="20"/>
        </w:rPr>
      </w:pPr>
      <w:r>
        <w:rPr>
          <w:rFonts w:ascii="Tw Cen MT" w:hAnsi="Tw Cen MT"/>
          <w:sz w:val="20"/>
          <w:szCs w:val="20"/>
        </w:rPr>
        <w:tab/>
      </w:r>
    </w:p>
    <w:p w:rsidR="00785E59" w:rsidRDefault="00785E59" w:rsidP="00785E59">
      <w:pPr>
        <w:tabs>
          <w:tab w:val="left" w:pos="5149"/>
        </w:tabs>
        <w:rPr>
          <w:rFonts w:ascii="Tw Cen MT" w:hAnsi="Tw Cen MT"/>
          <w:sz w:val="20"/>
          <w:szCs w:val="20"/>
        </w:rPr>
      </w:pPr>
    </w:p>
    <w:p w:rsidR="00785E59" w:rsidRPr="00785E59" w:rsidRDefault="00785E59" w:rsidP="00785E59">
      <w:pPr>
        <w:ind w:left="-709"/>
        <w:rPr>
          <w:rFonts w:ascii="Tw Cen MT" w:hAnsi="Tw Cen MT"/>
          <w:b/>
          <w:smallCaps/>
          <w:color w:val="C00000"/>
          <w:u w:val="single"/>
        </w:rPr>
      </w:pPr>
      <w:r w:rsidRPr="00785E59">
        <w:rPr>
          <w:rFonts w:ascii="Tw Cen MT" w:hAnsi="Tw Cen MT"/>
          <w:b/>
          <w:smallCaps/>
          <w:noProof/>
          <w:color w:val="C00000"/>
          <w:u w:val="single"/>
          <w:lang w:eastAsia="fr-FR"/>
        </w:rPr>
        <mc:AlternateContent>
          <mc:Choice Requires="wps">
            <w:drawing>
              <wp:anchor distT="0" distB="0" distL="114300" distR="114300" simplePos="0" relativeHeight="251771904" behindDoc="0" locked="0" layoutInCell="1" allowOverlap="1" wp14:anchorId="605CA000" wp14:editId="5C731077">
                <wp:simplePos x="0" y="0"/>
                <wp:positionH relativeFrom="column">
                  <wp:posOffset>-471170</wp:posOffset>
                </wp:positionH>
                <wp:positionV relativeFrom="paragraph">
                  <wp:posOffset>193675</wp:posOffset>
                </wp:positionV>
                <wp:extent cx="10153650" cy="7210425"/>
                <wp:effectExtent l="0" t="0" r="0" b="0"/>
                <wp:wrapNone/>
                <wp:docPr id="2108" name="Zone de texte 2108"/>
                <wp:cNvGraphicFramePr/>
                <a:graphic xmlns:a="http://schemas.openxmlformats.org/drawingml/2006/main">
                  <a:graphicData uri="http://schemas.microsoft.com/office/word/2010/wordprocessingShape">
                    <wps:wsp>
                      <wps:cNvSpPr txBox="1"/>
                      <wps:spPr>
                        <a:xfrm>
                          <a:off x="0" y="0"/>
                          <a:ext cx="10153650" cy="7210425"/>
                        </a:xfrm>
                        <a:prstGeom prst="rect">
                          <a:avLst/>
                        </a:prstGeom>
                        <a:noFill/>
                        <a:ln w="6350">
                          <a:noFill/>
                        </a:ln>
                        <a:effectLst/>
                      </wps:spPr>
                      <wps:txbx>
                        <w:txbxContent>
                          <w:p w:rsidR="00785E59" w:rsidRDefault="00785E59" w:rsidP="00785E59">
                            <w:pPr>
                              <w:ind w:left="0"/>
                            </w:pPr>
                            <w:r>
                              <w:rPr>
                                <w:noProof/>
                                <w:lang w:eastAsia="fr-FR"/>
                              </w:rPr>
                              <w:drawing>
                                <wp:inline distT="0" distB="0" distL="0" distR="0" wp14:anchorId="7CD5D9A9" wp14:editId="330C206E">
                                  <wp:extent cx="9665442" cy="6419850"/>
                                  <wp:effectExtent l="0" t="0" r="0" b="0"/>
                                  <wp:docPr id="2110" name="Image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pic:nvPicPr>
                                        <pic:blipFill>
                                          <a:blip r:embed="rId30" cstate="email">
                                            <a:extLst>
                                              <a:ext uri="{28A0092B-C50C-407E-A947-70E740481C1C}">
                                                <a14:useLocalDpi xmlns:a14="http://schemas.microsoft.com/office/drawing/2010/main"/>
                                              </a:ext>
                                            </a:extLst>
                                          </a:blip>
                                          <a:stretch>
                                            <a:fillRect/>
                                          </a:stretch>
                                        </pic:blipFill>
                                        <pic:spPr>
                                          <a:xfrm>
                                            <a:off x="0" y="0"/>
                                            <a:ext cx="9669675" cy="64226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108" o:spid="_x0000_s1079" type="#_x0000_t202" style="position:absolute;left:0;text-align:left;margin-left:-37.1pt;margin-top:15.25pt;width:799.5pt;height:567.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" filled="f" stroked="f" strokeweight=".5pt">
                <v:textbox>
                  <w:txbxContent>
                    <w:p w:rsidR="00785E59" w:rsidRDefault="00785E59" w:rsidP="00785E59">
                      <w:pPr>
                        <w:ind w:left="0"/>
                      </w:pPr>
                      <w:r>
                        <w:rPr>
                          <w:noProof/>
                          <w:lang w:eastAsia="fr-FR"/>
                        </w:rPr>
                        <w:drawing>
                          <wp:inline distT="0" distB="0" distL="0" distR="0" wp14:anchorId="7CD5D9A9" wp14:editId="330C206E">
                            <wp:extent cx="9665442" cy="6419850"/>
                            <wp:effectExtent l="0" t="0" r="0" b="0"/>
                            <wp:docPr id="2110" name="Image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pic:nvPicPr>
                                  <pic:blipFill>
                                    <a:blip r:embed="rId30" cstate="email">
                                      <a:extLst>
                                        <a:ext uri="{28A0092B-C50C-407E-A947-70E740481C1C}">
                                          <a14:useLocalDpi xmlns:a14="http://schemas.microsoft.com/office/drawing/2010/main"/>
                                        </a:ext>
                                      </a:extLst>
                                    </a:blip>
                                    <a:stretch>
                                      <a:fillRect/>
                                    </a:stretch>
                                  </pic:blipFill>
                                  <pic:spPr>
                                    <a:xfrm>
                                      <a:off x="0" y="0"/>
                                      <a:ext cx="9669675" cy="6422662"/>
                                    </a:xfrm>
                                    <a:prstGeom prst="rect">
                                      <a:avLst/>
                                    </a:prstGeom>
                                  </pic:spPr>
                                </pic:pic>
                              </a:graphicData>
                            </a:graphic>
                          </wp:inline>
                        </w:drawing>
                      </w:r>
                    </w:p>
                  </w:txbxContent>
                </v:textbox>
              </v:shape>
            </w:pict>
          </mc:Fallback>
        </mc:AlternateContent>
      </w:r>
      <w:r w:rsidRPr="00785E59">
        <w:rPr>
          <w:rFonts w:ascii="Tw Cen MT" w:hAnsi="Tw Cen MT"/>
          <w:b/>
          <w:smallCaps/>
          <w:noProof/>
          <w:color w:val="C00000"/>
          <w:u w:val="single"/>
          <w:lang w:eastAsia="fr-FR"/>
        </w:rPr>
        <mc:AlternateContent>
          <mc:Choice Requires="wps">
            <w:drawing>
              <wp:anchor distT="0" distB="0" distL="114300" distR="114300" simplePos="0" relativeHeight="251772928" behindDoc="0" locked="0" layoutInCell="1" allowOverlap="1" wp14:anchorId="454B97B9" wp14:editId="00085CAB">
                <wp:simplePos x="0" y="0"/>
                <wp:positionH relativeFrom="column">
                  <wp:posOffset>2873552</wp:posOffset>
                </wp:positionH>
                <wp:positionV relativeFrom="paragraph">
                  <wp:posOffset>5447384</wp:posOffset>
                </wp:positionV>
                <wp:extent cx="3194612" cy="1400536"/>
                <wp:effectExtent l="57150" t="38100" r="82550" b="104775"/>
                <wp:wrapNone/>
                <wp:docPr id="2109" name="Zone de texte 2109"/>
                <wp:cNvGraphicFramePr/>
                <a:graphic xmlns:a="http://schemas.openxmlformats.org/drawingml/2006/main">
                  <a:graphicData uri="http://schemas.microsoft.com/office/word/2010/wordprocessingShape">
                    <wps:wsp>
                      <wps:cNvSpPr txBox="1"/>
                      <wps:spPr>
                        <a:xfrm>
                          <a:off x="0" y="0"/>
                          <a:ext cx="3194612" cy="1400536"/>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785E59" w:rsidRPr="006B48CE" w:rsidRDefault="00785E59" w:rsidP="00785E59">
                            <w:pPr>
                              <w:ind w:left="0"/>
                              <w:jc w:val="center"/>
                              <w:rPr>
                                <w:rFonts w:ascii="Tw Cen MT" w:hAnsi="Tw Cen MT"/>
                                <w:b/>
                              </w:rPr>
                            </w:pPr>
                            <w:r w:rsidRPr="006B48CE">
                              <w:rPr>
                                <w:rFonts w:ascii="Tw Cen MT" w:hAnsi="Tw Cen MT"/>
                                <w:b/>
                                <w:smallCaps/>
                                <w:u w:val="single"/>
                              </w:rPr>
                              <w:t>Consignes</w:t>
                            </w:r>
                            <w:r>
                              <w:rPr>
                                <w:rFonts w:ascii="Tw Cen MT" w:hAnsi="Tw Cen MT"/>
                                <w:b/>
                              </w:rPr>
                              <w:t xml:space="preserve"> </w:t>
                            </w:r>
                          </w:p>
                          <w:p w:rsidR="00785E59" w:rsidRDefault="00785E59" w:rsidP="00785E59">
                            <w:pPr>
                              <w:ind w:left="0"/>
                              <w:jc w:val="both"/>
                              <w:rPr>
                                <w:rFonts w:ascii="Tw Cen MT" w:hAnsi="Tw Cen MT"/>
                                <w:b/>
                              </w:rPr>
                            </w:pPr>
                            <w:r w:rsidRPr="006B48CE">
                              <w:rPr>
                                <w:rFonts w:ascii="Tw Cen MT" w:hAnsi="Tw Cen MT"/>
                                <w:b/>
                              </w:rPr>
                              <w:t xml:space="preserve">1. </w:t>
                            </w:r>
                            <w:r>
                              <w:rPr>
                                <w:rFonts w:ascii="Tw Cen MT" w:hAnsi="Tw Cen MT"/>
                                <w:b/>
                              </w:rPr>
                              <w:t>Analysez</w:t>
                            </w:r>
                            <w:r w:rsidRPr="006B48CE">
                              <w:rPr>
                                <w:rFonts w:ascii="Tw Cen MT" w:hAnsi="Tw Cen MT"/>
                                <w:b/>
                              </w:rPr>
                              <w:t xml:space="preserve"> les documents </w:t>
                            </w:r>
                            <w:r>
                              <w:rPr>
                                <w:rFonts w:ascii="Tw Cen MT" w:hAnsi="Tw Cen MT"/>
                                <w:b/>
                              </w:rPr>
                              <w:t>de la fiche 3</w:t>
                            </w:r>
                            <w:r w:rsidRPr="006B48CE">
                              <w:rPr>
                                <w:rFonts w:ascii="Tw Cen MT" w:hAnsi="Tw Cen MT"/>
                                <w:b/>
                              </w:rPr>
                              <w:t xml:space="preserve"> afin d’identifier les  causes multiples qui rendent le Sahara stratégiquement attractif.  </w:t>
                            </w:r>
                          </w:p>
                          <w:p w:rsidR="00785E59" w:rsidRPr="006B48CE" w:rsidRDefault="00785E59" w:rsidP="00785E59">
                            <w:pPr>
                              <w:ind w:left="0"/>
                              <w:jc w:val="both"/>
                              <w:rPr>
                                <w:rFonts w:ascii="Tw Cen MT" w:hAnsi="Tw Cen MT"/>
                                <w:b/>
                              </w:rPr>
                            </w:pPr>
                            <w:r w:rsidRPr="006B48CE">
                              <w:rPr>
                                <w:rFonts w:ascii="Tw Cen MT" w:hAnsi="Tw Cen MT"/>
                                <w:b/>
                              </w:rPr>
                              <w:t xml:space="preserve">2. Pour chaque type de convoitise, </w:t>
                            </w:r>
                            <w:r>
                              <w:rPr>
                                <w:rFonts w:ascii="Tw Cen MT" w:hAnsi="Tw Cen MT"/>
                                <w:b/>
                              </w:rPr>
                              <w:t>identifiez</w:t>
                            </w:r>
                            <w:r w:rsidRPr="006B48CE">
                              <w:rPr>
                                <w:rFonts w:ascii="Tw Cen MT" w:hAnsi="Tw Cen MT"/>
                                <w:b/>
                              </w:rPr>
                              <w:t xml:space="preserve"> les acteurs.</w:t>
                            </w:r>
                          </w:p>
                          <w:p w:rsidR="00785E59" w:rsidRPr="006B48CE" w:rsidRDefault="00785E59" w:rsidP="00785E59">
                            <w:pPr>
                              <w:ind w:left="0"/>
                              <w:jc w:val="both"/>
                              <w:rPr>
                                <w:rFonts w:ascii="Tw Cen MT" w:hAnsi="Tw Cen MT"/>
                                <w:b/>
                              </w:rPr>
                            </w:pPr>
                            <w:r w:rsidRPr="006B48CE">
                              <w:rPr>
                                <w:rFonts w:ascii="Tw Cen MT" w:hAnsi="Tw Cen MT"/>
                                <w:b/>
                              </w:rPr>
                              <w:t>3. Encadrez en rouge les enjeux géopolitiques, en  vert, les enjeux géoéconomiques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109" o:spid="_x0000_s1080" type="#_x0000_t202" style="position:absolute;left:0;text-align:left;margin-left:226.25pt;margin-top:428.95pt;width:251.55pt;height:110.3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" fillcolor="#c9b5e8" strokecolor="windowText">
                <v:fill color2="#f0eaf9" rotate="t" angle="180" colors="0 #c9b5e8;22938f #d9cbee;1 #f0eaf9" focus="100%" type="gradient"/>
                <v:shadow on="t" color="black" opacity="24903f" origin=",.5" offset="0,.55556mm"/>
                <v:textbox>
                  <w:txbxContent>
                    <w:p w:rsidR="00785E59" w:rsidRPr="006B48CE" w:rsidRDefault="00785E59" w:rsidP="00785E59">
                      <w:pPr>
                        <w:ind w:left="0"/>
                        <w:jc w:val="center"/>
                        <w:rPr>
                          <w:rFonts w:ascii="Tw Cen MT" w:hAnsi="Tw Cen MT"/>
                          <w:b/>
                        </w:rPr>
                      </w:pPr>
                      <w:r w:rsidRPr="006B48CE">
                        <w:rPr>
                          <w:rFonts w:ascii="Tw Cen MT" w:hAnsi="Tw Cen MT"/>
                          <w:b/>
                          <w:smallCaps/>
                          <w:u w:val="single"/>
                        </w:rPr>
                        <w:t>Consignes</w:t>
                      </w:r>
                      <w:r>
                        <w:rPr>
                          <w:rFonts w:ascii="Tw Cen MT" w:hAnsi="Tw Cen MT"/>
                          <w:b/>
                        </w:rPr>
                        <w:t xml:space="preserve"> </w:t>
                      </w:r>
                    </w:p>
                    <w:p w:rsidR="00785E59" w:rsidRDefault="00785E59" w:rsidP="00785E59">
                      <w:pPr>
                        <w:ind w:left="0"/>
                        <w:jc w:val="both"/>
                        <w:rPr>
                          <w:rFonts w:ascii="Tw Cen MT" w:hAnsi="Tw Cen MT"/>
                          <w:b/>
                        </w:rPr>
                      </w:pPr>
                      <w:r w:rsidRPr="006B48CE">
                        <w:rPr>
                          <w:rFonts w:ascii="Tw Cen MT" w:hAnsi="Tw Cen MT"/>
                          <w:b/>
                        </w:rPr>
                        <w:t xml:space="preserve">1. </w:t>
                      </w:r>
                      <w:r>
                        <w:rPr>
                          <w:rFonts w:ascii="Tw Cen MT" w:hAnsi="Tw Cen MT"/>
                          <w:b/>
                        </w:rPr>
                        <w:t>Analysez</w:t>
                      </w:r>
                      <w:r w:rsidRPr="006B48CE">
                        <w:rPr>
                          <w:rFonts w:ascii="Tw Cen MT" w:hAnsi="Tw Cen MT"/>
                          <w:b/>
                        </w:rPr>
                        <w:t xml:space="preserve"> les documents </w:t>
                      </w:r>
                      <w:r>
                        <w:rPr>
                          <w:rFonts w:ascii="Tw Cen MT" w:hAnsi="Tw Cen MT"/>
                          <w:b/>
                        </w:rPr>
                        <w:t>de la fiche 3</w:t>
                      </w:r>
                      <w:r w:rsidRPr="006B48CE">
                        <w:rPr>
                          <w:rFonts w:ascii="Tw Cen MT" w:hAnsi="Tw Cen MT"/>
                          <w:b/>
                        </w:rPr>
                        <w:t xml:space="preserve"> afin d’identifier les  causes multiples qui rendent le Sahara stratégiquement attractif.  </w:t>
                      </w:r>
                    </w:p>
                    <w:p w:rsidR="00785E59" w:rsidRPr="006B48CE" w:rsidRDefault="00785E59" w:rsidP="00785E59">
                      <w:pPr>
                        <w:ind w:left="0"/>
                        <w:jc w:val="both"/>
                        <w:rPr>
                          <w:rFonts w:ascii="Tw Cen MT" w:hAnsi="Tw Cen MT"/>
                          <w:b/>
                        </w:rPr>
                      </w:pPr>
                      <w:r w:rsidRPr="006B48CE">
                        <w:rPr>
                          <w:rFonts w:ascii="Tw Cen MT" w:hAnsi="Tw Cen MT"/>
                          <w:b/>
                        </w:rPr>
                        <w:t xml:space="preserve">2. Pour chaque type de convoitise, </w:t>
                      </w:r>
                      <w:r>
                        <w:rPr>
                          <w:rFonts w:ascii="Tw Cen MT" w:hAnsi="Tw Cen MT"/>
                          <w:b/>
                        </w:rPr>
                        <w:t>identifiez</w:t>
                      </w:r>
                      <w:r w:rsidRPr="006B48CE">
                        <w:rPr>
                          <w:rFonts w:ascii="Tw Cen MT" w:hAnsi="Tw Cen MT"/>
                          <w:b/>
                        </w:rPr>
                        <w:t xml:space="preserve"> les acteurs.</w:t>
                      </w:r>
                    </w:p>
                    <w:p w:rsidR="00785E59" w:rsidRPr="006B48CE" w:rsidRDefault="00785E59" w:rsidP="00785E59">
                      <w:pPr>
                        <w:ind w:left="0"/>
                        <w:jc w:val="both"/>
                        <w:rPr>
                          <w:rFonts w:ascii="Tw Cen MT" w:hAnsi="Tw Cen MT"/>
                          <w:b/>
                        </w:rPr>
                      </w:pPr>
                      <w:r w:rsidRPr="006B48CE">
                        <w:rPr>
                          <w:rFonts w:ascii="Tw Cen MT" w:hAnsi="Tw Cen MT"/>
                          <w:b/>
                        </w:rPr>
                        <w:t>3. Encadrez en rouge les enjeux géopolitiques, en  vert, les enjeux géoéconomiques</w:t>
                      </w:r>
                    </w:p>
                  </w:txbxContent>
                </v:textbox>
              </v:shape>
            </w:pict>
          </mc:Fallback>
        </mc:AlternateContent>
      </w:r>
      <w:r w:rsidRPr="00785E59">
        <w:rPr>
          <w:rFonts w:ascii="Tw Cen MT" w:hAnsi="Tw Cen MT"/>
          <w:b/>
          <w:smallCaps/>
          <w:color w:val="C00000"/>
          <w:u w:val="single"/>
        </w:rPr>
        <w:t>III. Un espace stratégique, convoité par de nombreux acteurs.</w:t>
      </w:r>
    </w:p>
    <w:p w:rsidR="00785E59" w:rsidRPr="00785E59" w:rsidRDefault="00785E59" w:rsidP="00785E59">
      <w:pPr>
        <w:tabs>
          <w:tab w:val="left" w:pos="5149"/>
        </w:tabs>
        <w:rPr>
          <w:rFonts w:ascii="Tw Cen MT" w:hAnsi="Tw Cen MT"/>
          <w:sz w:val="20"/>
          <w:szCs w:val="20"/>
        </w:rPr>
      </w:pPr>
    </w:p>
    <w:sectPr w:rsidR="00785E59" w:rsidRPr="00785E59" w:rsidSect="00785E59">
      <w:pgSz w:w="16838" w:h="11906" w:orient="landscape"/>
      <w:pgMar w:top="284" w:right="1417" w:bottom="0"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2744" w:rsidRDefault="00E02744" w:rsidP="00F42712">
      <w:r>
        <w:separator/>
      </w:r>
    </w:p>
  </w:endnote>
  <w:endnote w:type="continuationSeparator" w:id="0">
    <w:p w:rsidR="00E02744" w:rsidRDefault="00E02744" w:rsidP="00F427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John Handy LET">
    <w:panose1 w:val="00000000000000000000"/>
    <w:charset w:val="00"/>
    <w:family w:val="auto"/>
    <w:pitch w:val="variable"/>
    <w:sig w:usb0="00000083" w:usb1="00000000" w:usb2="00000000" w:usb3="00000000" w:csb0="00000009"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2744" w:rsidRDefault="00E02744" w:rsidP="00F42712">
      <w:r>
        <w:separator/>
      </w:r>
    </w:p>
  </w:footnote>
  <w:footnote w:type="continuationSeparator" w:id="0">
    <w:p w:rsidR="00E02744" w:rsidRDefault="00E02744" w:rsidP="00F4271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50BD6"/>
    <w:multiLevelType w:val="hybridMultilevel"/>
    <w:tmpl w:val="CA1E9D8A"/>
    <w:lvl w:ilvl="0" w:tplc="D80CD2A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124D"/>
    <w:rsid w:val="000E639B"/>
    <w:rsid w:val="00160657"/>
    <w:rsid w:val="001B19C1"/>
    <w:rsid w:val="0021719F"/>
    <w:rsid w:val="00366EF4"/>
    <w:rsid w:val="003B381E"/>
    <w:rsid w:val="00426D43"/>
    <w:rsid w:val="00452C4F"/>
    <w:rsid w:val="00463091"/>
    <w:rsid w:val="00485825"/>
    <w:rsid w:val="005318BD"/>
    <w:rsid w:val="00536EDA"/>
    <w:rsid w:val="0056169B"/>
    <w:rsid w:val="005A5696"/>
    <w:rsid w:val="005D6D2E"/>
    <w:rsid w:val="006057BE"/>
    <w:rsid w:val="00657A2D"/>
    <w:rsid w:val="0073107D"/>
    <w:rsid w:val="00785E59"/>
    <w:rsid w:val="007877D7"/>
    <w:rsid w:val="007A0942"/>
    <w:rsid w:val="007C17B1"/>
    <w:rsid w:val="007D2221"/>
    <w:rsid w:val="00905F0A"/>
    <w:rsid w:val="0091124D"/>
    <w:rsid w:val="00931AFC"/>
    <w:rsid w:val="009572E3"/>
    <w:rsid w:val="0099472F"/>
    <w:rsid w:val="00996BB0"/>
    <w:rsid w:val="00A324D7"/>
    <w:rsid w:val="00BD4755"/>
    <w:rsid w:val="00BE5107"/>
    <w:rsid w:val="00C01E67"/>
    <w:rsid w:val="00CF7C9B"/>
    <w:rsid w:val="00D13598"/>
    <w:rsid w:val="00D43E19"/>
    <w:rsid w:val="00D75215"/>
    <w:rsid w:val="00D80D3C"/>
    <w:rsid w:val="00DB60F0"/>
    <w:rsid w:val="00DF5163"/>
    <w:rsid w:val="00E00526"/>
    <w:rsid w:val="00E02744"/>
    <w:rsid w:val="00E10382"/>
    <w:rsid w:val="00E205FB"/>
    <w:rsid w:val="00EA5EAF"/>
    <w:rsid w:val="00EB257A"/>
    <w:rsid w:val="00F42712"/>
    <w:rsid w:val="00FC1DD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ind w:left="-85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1124D"/>
    <w:pPr>
      <w:ind w:left="720"/>
      <w:contextualSpacing/>
    </w:pPr>
  </w:style>
  <w:style w:type="paragraph" w:styleId="Textedebulles">
    <w:name w:val="Balloon Text"/>
    <w:basedOn w:val="Normal"/>
    <w:link w:val="TextedebullesCar"/>
    <w:uiPriority w:val="99"/>
    <w:semiHidden/>
    <w:unhideWhenUsed/>
    <w:rsid w:val="007D2221"/>
    <w:rPr>
      <w:rFonts w:ascii="Tahoma" w:hAnsi="Tahoma" w:cs="Tahoma"/>
      <w:sz w:val="16"/>
      <w:szCs w:val="16"/>
    </w:rPr>
  </w:style>
  <w:style w:type="character" w:customStyle="1" w:styleId="TextedebullesCar">
    <w:name w:val="Texte de bulles Car"/>
    <w:basedOn w:val="Policepardfaut"/>
    <w:link w:val="Textedebulles"/>
    <w:uiPriority w:val="99"/>
    <w:semiHidden/>
    <w:rsid w:val="007D2221"/>
    <w:rPr>
      <w:rFonts w:ascii="Tahoma" w:hAnsi="Tahoma" w:cs="Tahoma"/>
      <w:sz w:val="16"/>
      <w:szCs w:val="16"/>
    </w:rPr>
  </w:style>
  <w:style w:type="paragraph" w:styleId="NormalWeb">
    <w:name w:val="Normal (Web)"/>
    <w:basedOn w:val="Normal"/>
    <w:uiPriority w:val="99"/>
    <w:semiHidden/>
    <w:unhideWhenUsed/>
    <w:rsid w:val="00905F0A"/>
    <w:pPr>
      <w:spacing w:before="100" w:beforeAutospacing="1" w:after="100" w:afterAutospacing="1"/>
      <w:ind w:left="0"/>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905F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F42712"/>
    <w:pPr>
      <w:tabs>
        <w:tab w:val="center" w:pos="4536"/>
        <w:tab w:val="right" w:pos="9072"/>
      </w:tabs>
    </w:pPr>
  </w:style>
  <w:style w:type="character" w:customStyle="1" w:styleId="En-tteCar">
    <w:name w:val="En-tête Car"/>
    <w:basedOn w:val="Policepardfaut"/>
    <w:link w:val="En-tte"/>
    <w:uiPriority w:val="99"/>
    <w:rsid w:val="00F42712"/>
  </w:style>
  <w:style w:type="paragraph" w:styleId="Pieddepage">
    <w:name w:val="footer"/>
    <w:basedOn w:val="Normal"/>
    <w:link w:val="PieddepageCar"/>
    <w:uiPriority w:val="99"/>
    <w:unhideWhenUsed/>
    <w:rsid w:val="00F42712"/>
    <w:pPr>
      <w:tabs>
        <w:tab w:val="center" w:pos="4536"/>
        <w:tab w:val="right" w:pos="9072"/>
      </w:tabs>
    </w:pPr>
  </w:style>
  <w:style w:type="character" w:customStyle="1" w:styleId="PieddepageCar">
    <w:name w:val="Pied de page Car"/>
    <w:basedOn w:val="Policepardfaut"/>
    <w:link w:val="Pieddepage"/>
    <w:uiPriority w:val="99"/>
    <w:rsid w:val="00F4271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ind w:left="-85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1124D"/>
    <w:pPr>
      <w:ind w:left="720"/>
      <w:contextualSpacing/>
    </w:pPr>
  </w:style>
  <w:style w:type="paragraph" w:styleId="Textedebulles">
    <w:name w:val="Balloon Text"/>
    <w:basedOn w:val="Normal"/>
    <w:link w:val="TextedebullesCar"/>
    <w:uiPriority w:val="99"/>
    <w:semiHidden/>
    <w:unhideWhenUsed/>
    <w:rsid w:val="007D2221"/>
    <w:rPr>
      <w:rFonts w:ascii="Tahoma" w:hAnsi="Tahoma" w:cs="Tahoma"/>
      <w:sz w:val="16"/>
      <w:szCs w:val="16"/>
    </w:rPr>
  </w:style>
  <w:style w:type="character" w:customStyle="1" w:styleId="TextedebullesCar">
    <w:name w:val="Texte de bulles Car"/>
    <w:basedOn w:val="Policepardfaut"/>
    <w:link w:val="Textedebulles"/>
    <w:uiPriority w:val="99"/>
    <w:semiHidden/>
    <w:rsid w:val="007D2221"/>
    <w:rPr>
      <w:rFonts w:ascii="Tahoma" w:hAnsi="Tahoma" w:cs="Tahoma"/>
      <w:sz w:val="16"/>
      <w:szCs w:val="16"/>
    </w:rPr>
  </w:style>
  <w:style w:type="paragraph" w:styleId="NormalWeb">
    <w:name w:val="Normal (Web)"/>
    <w:basedOn w:val="Normal"/>
    <w:uiPriority w:val="99"/>
    <w:semiHidden/>
    <w:unhideWhenUsed/>
    <w:rsid w:val="00905F0A"/>
    <w:pPr>
      <w:spacing w:before="100" w:beforeAutospacing="1" w:after="100" w:afterAutospacing="1"/>
      <w:ind w:left="0"/>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905F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F42712"/>
    <w:pPr>
      <w:tabs>
        <w:tab w:val="center" w:pos="4536"/>
        <w:tab w:val="right" w:pos="9072"/>
      </w:tabs>
    </w:pPr>
  </w:style>
  <w:style w:type="character" w:customStyle="1" w:styleId="En-tteCar">
    <w:name w:val="En-tête Car"/>
    <w:basedOn w:val="Policepardfaut"/>
    <w:link w:val="En-tte"/>
    <w:uiPriority w:val="99"/>
    <w:rsid w:val="00F42712"/>
  </w:style>
  <w:style w:type="paragraph" w:styleId="Pieddepage">
    <w:name w:val="footer"/>
    <w:basedOn w:val="Normal"/>
    <w:link w:val="PieddepageCar"/>
    <w:uiPriority w:val="99"/>
    <w:unhideWhenUsed/>
    <w:rsid w:val="00F42712"/>
    <w:pPr>
      <w:tabs>
        <w:tab w:val="center" w:pos="4536"/>
        <w:tab w:val="right" w:pos="9072"/>
      </w:tabs>
    </w:pPr>
  </w:style>
  <w:style w:type="character" w:customStyle="1" w:styleId="PieddepageCar">
    <w:name w:val="Pied de page Car"/>
    <w:basedOn w:val="Policepardfaut"/>
    <w:link w:val="Pieddepage"/>
    <w:uiPriority w:val="99"/>
    <w:rsid w:val="00F427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8713367">
      <w:bodyDiv w:val="1"/>
      <w:marLeft w:val="0"/>
      <w:marRight w:val="0"/>
      <w:marTop w:val="0"/>
      <w:marBottom w:val="0"/>
      <w:divBdr>
        <w:top w:val="none" w:sz="0" w:space="0" w:color="auto"/>
        <w:left w:val="none" w:sz="0" w:space="0" w:color="auto"/>
        <w:bottom w:val="none" w:sz="0" w:space="0" w:color="auto"/>
        <w:right w:val="none" w:sz="0" w:space="0" w:color="auto"/>
      </w:divBdr>
    </w:div>
    <w:div w:id="1237783824">
      <w:bodyDiv w:val="1"/>
      <w:marLeft w:val="0"/>
      <w:marRight w:val="0"/>
      <w:marTop w:val="0"/>
      <w:marBottom w:val="0"/>
      <w:divBdr>
        <w:top w:val="none" w:sz="0" w:space="0" w:color="auto"/>
        <w:left w:val="none" w:sz="0" w:space="0" w:color="auto"/>
        <w:bottom w:val="none" w:sz="0" w:space="0" w:color="auto"/>
        <w:right w:val="none" w:sz="0" w:space="0" w:color="auto"/>
      </w:divBdr>
    </w:div>
    <w:div w:id="1876505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2.wmf"/><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microsoft.com/office/2007/relationships/hdphoto" Target="media/hdphoto2.wdp"/><Relationship Id="rId28"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image" Target="media/image2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007556-DCE6-45BC-90EC-7B52DF9D5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257</Words>
  <Characters>1415</Characters>
  <Application>Microsoft Office Word</Application>
  <DocSecurity>0</DocSecurity>
  <Lines>11</Lines>
  <Paragraphs>3</Paragraphs>
  <ScaleCrop>false</ScaleCrop>
  <HeadingPairs>
    <vt:vector size="2" baseType="variant">
      <vt:variant>
        <vt:lpstr>Titre</vt:lpstr>
      </vt:variant>
      <vt:variant>
        <vt:i4>1</vt:i4>
      </vt:variant>
    </vt:vector>
  </HeadingPairs>
  <TitlesOfParts>
    <vt:vector size="1" baseType="lpstr">
      <vt:lpstr/>
    </vt:vector>
  </TitlesOfParts>
  <Company>TOSHIBA</Company>
  <LinksUpToDate>false</LinksUpToDate>
  <CharactersWithSpaces>1669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histoire-geo</dc:creator>
  <cp:lastModifiedBy>Corinne</cp:lastModifiedBy>
  <cp:revision>4</cp:revision>
  <cp:lastPrinted>2013-05-06T15:28:00Z</cp:lastPrinted>
  <dcterms:created xsi:type="dcterms:W3CDTF">2014-02-09T14:30:00Z</dcterms:created>
  <dcterms:modified xsi:type="dcterms:W3CDTF">2014-02-09T14:37:00Z</dcterms:modified>
</cp:coreProperties>
</file>