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C8" w:rsidRPr="009463C8" w:rsidRDefault="003438F6" w:rsidP="009463C8">
      <w:pPr>
        <w:spacing w:after="0" w:line="240" w:lineRule="auto"/>
        <w:ind w:left="142" w:right="-284"/>
        <w:jc w:val="right"/>
        <w:rPr>
          <w:rFonts w:ascii="Old English Text MT" w:eastAsia="Calibri" w:hAnsi="Old English Text MT" w:cs="Times New Roman"/>
        </w:rPr>
      </w:pPr>
      <w:r w:rsidRPr="003438F6">
        <w:rPr>
          <w:rFonts w:ascii="Tw Cen MT" w:eastAsia="Calibri" w:hAnsi="Tw Cen MT" w:cs="Times New Roman"/>
          <w:b/>
          <w:smallCaps/>
          <w:noProof/>
          <w:sz w:val="20"/>
          <w:szCs w:val="20"/>
          <w:u w:val="single"/>
          <w:lang w:eastAsia="fr-FR"/>
        </w:rPr>
        <w:pict>
          <v:shapetype id="_x0000_t202" coordsize="21600,21600" o:spt="202" path="m,l,21600r21600,l21600,xe">
            <v:stroke joinstyle="miter"/>
            <v:path gradientshapeok="t" o:connecttype="rect"/>
          </v:shapetype>
          <v:shape id="_x0000_s1049" type="#_x0000_t202" style="position:absolute;left:0;text-align:left;margin-left:94.35pt;margin-top:-.9pt;width:251.6pt;height:41.75pt;z-index:251676672" fillcolor="white [3201]" strokecolor="black [3213]" strokeweight="1pt">
            <v:fill r:id="rId4" o:title="Image1" color2="#ccc0d9 [1303]" recolor="t" type="frame"/>
            <v:shadow on="t" type="perspective" color="#3f3151 [1607]" opacity=".5" offset="1pt" offset2="-3pt"/>
            <v:textbox>
              <w:txbxContent>
                <w:p w:rsidR="00763F64" w:rsidRPr="00763F64" w:rsidRDefault="00763F64" w:rsidP="00763F64">
                  <w:pPr>
                    <w:spacing w:after="0" w:line="240" w:lineRule="auto"/>
                    <w:rPr>
                      <w:rFonts w:ascii="Tw Cen MT" w:hAnsi="Tw Cen MT"/>
                      <w:b/>
                      <w:sz w:val="20"/>
                      <w:szCs w:val="20"/>
                    </w:rPr>
                  </w:pPr>
                  <w:r w:rsidRPr="00763F64">
                    <w:rPr>
                      <w:rFonts w:ascii="Tw Cen MT" w:hAnsi="Tw Cen MT"/>
                      <w:b/>
                      <w:sz w:val="20"/>
                      <w:szCs w:val="20"/>
                    </w:rPr>
                    <w:t>Nom de mon personnage : ________________________</w:t>
                  </w:r>
                </w:p>
                <w:p w:rsidR="00763F64" w:rsidRPr="00763F64" w:rsidRDefault="00763F64" w:rsidP="00763F64">
                  <w:pPr>
                    <w:spacing w:after="0" w:line="240" w:lineRule="auto"/>
                    <w:rPr>
                      <w:rFonts w:ascii="Tw Cen MT" w:hAnsi="Tw Cen MT"/>
                      <w:b/>
                      <w:sz w:val="20"/>
                      <w:szCs w:val="20"/>
                    </w:rPr>
                  </w:pPr>
                  <w:r w:rsidRPr="00763F64">
                    <w:rPr>
                      <w:rFonts w:ascii="Tw Cen MT" w:hAnsi="Tw Cen MT"/>
                      <w:b/>
                      <w:sz w:val="20"/>
                      <w:szCs w:val="20"/>
                    </w:rPr>
                    <w:t>Nom élève : ____________________________________</w:t>
                  </w:r>
                </w:p>
                <w:p w:rsidR="00763F64" w:rsidRPr="00763F64" w:rsidRDefault="00763F64" w:rsidP="00763F64">
                  <w:pPr>
                    <w:spacing w:after="0" w:line="240" w:lineRule="auto"/>
                    <w:rPr>
                      <w:rFonts w:ascii="Tw Cen MT" w:hAnsi="Tw Cen MT"/>
                      <w:b/>
                      <w:sz w:val="20"/>
                      <w:szCs w:val="20"/>
                    </w:rPr>
                  </w:pPr>
                  <w:r w:rsidRPr="00763F64">
                    <w:rPr>
                      <w:rFonts w:ascii="Tw Cen MT" w:hAnsi="Tw Cen MT"/>
                      <w:b/>
                      <w:sz w:val="20"/>
                      <w:szCs w:val="20"/>
                    </w:rPr>
                    <w:t>Classe 2</w:t>
                  </w:r>
                  <w:r w:rsidRPr="00763F64">
                    <w:rPr>
                      <w:rFonts w:ascii="Tw Cen MT" w:hAnsi="Tw Cen MT"/>
                      <w:b/>
                      <w:sz w:val="20"/>
                      <w:szCs w:val="20"/>
                      <w:vertAlign w:val="superscript"/>
                    </w:rPr>
                    <w:t>nde</w:t>
                  </w:r>
                  <w:r w:rsidRPr="00763F64">
                    <w:rPr>
                      <w:rFonts w:ascii="Tw Cen MT" w:hAnsi="Tw Cen MT"/>
                      <w:b/>
                      <w:sz w:val="20"/>
                      <w:szCs w:val="20"/>
                    </w:rPr>
                    <w:t xml:space="preserve"> </w:t>
                  </w:r>
                </w:p>
              </w:txbxContent>
            </v:textbox>
          </v:shape>
        </w:pict>
      </w:r>
      <w:r>
        <w:rPr>
          <w:rFonts w:ascii="Old English Text MT" w:eastAsia="Calibri" w:hAnsi="Old English Text MT" w:cs="Times New Roman"/>
          <w:noProof/>
          <w:lang w:eastAsia="fr-FR"/>
        </w:rPr>
        <w:pict>
          <v:shape id="_x0000_s1045" type="#_x0000_t202" style="position:absolute;left:0;text-align:left;margin-left:-40.3pt;margin-top:-16.05pt;width:112.5pt;height:101.25pt;z-index:251673600" filled="f" stroked="f">
            <v:textbox>
              <w:txbxContent>
                <w:p w:rsidR="003456A0" w:rsidRDefault="00B65D86">
                  <w:r>
                    <w:rPr>
                      <w:rFonts w:ascii="Arial" w:hAnsi="Arial" w:cs="Arial"/>
                      <w:noProof/>
                      <w:sz w:val="20"/>
                      <w:szCs w:val="20"/>
                      <w:lang w:eastAsia="fr-FR"/>
                    </w:rPr>
                    <w:drawing>
                      <wp:inline distT="0" distB="0" distL="0" distR="0">
                        <wp:extent cx="1245870" cy="1245870"/>
                        <wp:effectExtent l="19050" t="0" r="0" b="0"/>
                        <wp:docPr id="16" name="il_fi" descr="http://t2.gstatic.com/images?q=tbn:ANd9GcS4rr98AV-LstPMhxfJwPv-YQt2f4DM0_7C8gbnAPk0VCsHHehHWC__tfj-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4rr98AV-LstPMhxfJwPv-YQt2f4DM0_7C8gbnAPk0VCsHHehHWC__tfj-ZQ"/>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45870" cy="1245870"/>
                                </a:xfrm>
                                <a:prstGeom prst="rect">
                                  <a:avLst/>
                                </a:prstGeom>
                                <a:noFill/>
                                <a:ln w="9525">
                                  <a:noFill/>
                                  <a:miter lim="800000"/>
                                  <a:headEnd/>
                                  <a:tailEnd/>
                                </a:ln>
                              </pic:spPr>
                            </pic:pic>
                          </a:graphicData>
                        </a:graphic>
                      </wp:inline>
                    </w:drawing>
                  </w:r>
                </w:p>
              </w:txbxContent>
            </v:textbox>
          </v:shape>
        </w:pict>
      </w:r>
      <w:r w:rsidR="009463C8" w:rsidRPr="009463C8">
        <w:rPr>
          <w:rFonts w:ascii="Old English Text MT" w:eastAsia="Calibri" w:hAnsi="Old English Text MT" w:cs="Times New Roman"/>
          <w:noProof/>
          <w:lang w:eastAsia="fr-FR"/>
        </w:rPr>
        <w:t>Atelier d’écriture</w:t>
      </w:r>
    </w:p>
    <w:p w:rsidR="009463C8" w:rsidRPr="00763F64" w:rsidRDefault="009463C8" w:rsidP="009463C8">
      <w:pPr>
        <w:spacing w:after="0" w:line="240" w:lineRule="auto"/>
        <w:ind w:left="142" w:right="-284"/>
        <w:jc w:val="right"/>
        <w:rPr>
          <w:rFonts w:ascii="Old English Text MT" w:eastAsia="Calibri" w:hAnsi="Old English Text MT" w:cs="Times New Roman"/>
        </w:rPr>
      </w:pPr>
      <w:r w:rsidRPr="00763F64">
        <w:rPr>
          <w:rFonts w:ascii="Old English Text MT" w:eastAsia="Calibri" w:hAnsi="Old English Text MT" w:cs="Times New Roman"/>
          <w:b/>
          <w:u w:val="single"/>
        </w:rPr>
        <w:t>« A la découverte du Nouveau Monde… »</w:t>
      </w:r>
    </w:p>
    <w:p w:rsidR="009463C8" w:rsidRPr="003456A0" w:rsidRDefault="003438F6" w:rsidP="00763F64">
      <w:pPr>
        <w:spacing w:after="0" w:line="240" w:lineRule="auto"/>
        <w:ind w:left="-426" w:right="-284"/>
        <w:jc w:val="right"/>
        <w:rPr>
          <w:rFonts w:ascii="Tw Cen MT" w:eastAsia="Calibri" w:hAnsi="Tw Cen MT" w:cs="Times New Roman"/>
          <w:b/>
          <w:smallCaps/>
          <w:sz w:val="56"/>
          <w:szCs w:val="56"/>
          <w:u w:val="single"/>
        </w:rPr>
      </w:pPr>
      <w:r w:rsidRPr="003438F6">
        <w:rPr>
          <w:smallCaps/>
          <w:noProof/>
          <w:u w:val="single"/>
        </w:rPr>
        <w:pict>
          <v:shape id="_x0000_s1035" type="#_x0000_t202" style="position:absolute;left:0;text-align:left;margin-left:-21.55pt;margin-top:17.75pt;width:559.5pt;height:121.8pt;z-index:251672576">
            <v:fill r:id="rId4" o:title="Image1" recolor="t" type="frame"/>
            <v:textbox style="mso-next-textbox:#_x0000_s1035">
              <w:txbxContent>
                <w:p w:rsidR="009463C8" w:rsidRDefault="00B65D86" w:rsidP="00B65D86">
                  <w:pPr>
                    <w:spacing w:after="0" w:line="240" w:lineRule="auto"/>
                    <w:jc w:val="right"/>
                    <w:rPr>
                      <w:rFonts w:ascii="Tw Cen MT" w:hAnsi="Tw Cen MT"/>
                      <w:b/>
                      <w:sz w:val="20"/>
                      <w:szCs w:val="20"/>
                    </w:rPr>
                  </w:pPr>
                  <w:r>
                    <w:rPr>
                      <w:rFonts w:ascii="Tw Cen MT" w:hAnsi="Tw Cen MT"/>
                      <w:b/>
                      <w:sz w:val="20"/>
                      <w:szCs w:val="20"/>
                    </w:rPr>
                    <w:tab/>
                  </w:r>
                  <w:r>
                    <w:rPr>
                      <w:rFonts w:ascii="Tw Cen MT" w:hAnsi="Tw Cen MT"/>
                      <w:b/>
                      <w:sz w:val="20"/>
                      <w:szCs w:val="20"/>
                    </w:rPr>
                    <w:tab/>
                    <w:t xml:space="preserve">     </w:t>
                  </w:r>
                  <w:r w:rsidR="009463C8" w:rsidRPr="009463C8">
                    <w:rPr>
                      <w:rFonts w:ascii="Tw Cen MT" w:hAnsi="Tw Cen MT"/>
                      <w:b/>
                      <w:sz w:val="20"/>
                      <w:szCs w:val="20"/>
                    </w:rPr>
                    <w:t xml:space="preserve">Tu es maintenant un vieil homme et tu profites d’un repos bien mérité mais de nombreux jeunes hommes, </w:t>
                  </w:r>
                  <w:r>
                    <w:rPr>
                      <w:rFonts w:ascii="Tw Cen MT" w:hAnsi="Tw Cen MT"/>
                      <w:b/>
                      <w:sz w:val="20"/>
                      <w:szCs w:val="20"/>
                    </w:rPr>
                    <w:tab/>
                  </w:r>
                  <w:r>
                    <w:rPr>
                      <w:rFonts w:ascii="Tw Cen MT" w:hAnsi="Tw Cen MT"/>
                      <w:b/>
                      <w:sz w:val="20"/>
                      <w:szCs w:val="20"/>
                    </w:rPr>
                    <w:tab/>
                  </w:r>
                  <w:r>
                    <w:rPr>
                      <w:rFonts w:ascii="Tw Cen MT" w:hAnsi="Tw Cen MT"/>
                      <w:b/>
                      <w:sz w:val="20"/>
                      <w:szCs w:val="20"/>
                    </w:rPr>
                    <w:tab/>
                    <w:t xml:space="preserve">   </w:t>
                  </w:r>
                  <w:r w:rsidR="009463C8" w:rsidRPr="009463C8">
                    <w:rPr>
                      <w:rFonts w:ascii="Tw Cen MT" w:hAnsi="Tw Cen MT"/>
                      <w:b/>
                      <w:sz w:val="20"/>
                      <w:szCs w:val="20"/>
                    </w:rPr>
                    <w:t xml:space="preserve">attirés par l’aventure, viennent te demander conseil. Tu décides de reprendre ton journal de voyage et de le </w:t>
                  </w:r>
                  <w:r>
                    <w:rPr>
                      <w:rFonts w:ascii="Tw Cen MT" w:hAnsi="Tw Cen MT"/>
                      <w:b/>
                      <w:sz w:val="20"/>
                      <w:szCs w:val="20"/>
                    </w:rPr>
                    <w:tab/>
                  </w:r>
                  <w:r>
                    <w:rPr>
                      <w:rFonts w:ascii="Tw Cen MT" w:hAnsi="Tw Cen MT"/>
                      <w:b/>
                      <w:sz w:val="20"/>
                      <w:szCs w:val="20"/>
                    </w:rPr>
                    <w:tab/>
                  </w:r>
                  <w:r>
                    <w:rPr>
                      <w:rFonts w:ascii="Tw Cen MT" w:hAnsi="Tw Cen MT"/>
                      <w:b/>
                      <w:sz w:val="20"/>
                      <w:szCs w:val="20"/>
                    </w:rPr>
                    <w:tab/>
                    <w:t xml:space="preserve">   </w:t>
                  </w:r>
                  <w:r w:rsidR="009463C8" w:rsidRPr="009463C8">
                    <w:rPr>
                      <w:rFonts w:ascii="Tw Cen MT" w:hAnsi="Tw Cen MT"/>
                      <w:b/>
                      <w:sz w:val="20"/>
                      <w:szCs w:val="20"/>
                    </w:rPr>
                    <w:t>réécrire pour transmettre ton expérience aux générations futures. Ce livre se divisera en quatre chapitres, correspondant aux principales étapes de ton voyage : tu y rapporteras ce que tu as vu, ce que tu as appris bien sûr mais également ce que tu as ressenti au cours de cette odyssée. Le tableau qui suit doit te guider dans l’écriture de cette autobiographie.</w:t>
                  </w:r>
                </w:p>
                <w:p w:rsidR="009463C8" w:rsidRPr="009463C8" w:rsidRDefault="009463C8" w:rsidP="009463C8">
                  <w:pPr>
                    <w:spacing w:after="0" w:line="240" w:lineRule="auto"/>
                    <w:jc w:val="both"/>
                    <w:rPr>
                      <w:rFonts w:ascii="Tw Cen MT" w:hAnsi="Tw Cen MT"/>
                      <w:b/>
                      <w:sz w:val="20"/>
                      <w:szCs w:val="20"/>
                    </w:rPr>
                  </w:pPr>
                  <w:r w:rsidRPr="009463C8">
                    <w:rPr>
                      <w:rFonts w:ascii="Tw Cen MT" w:hAnsi="Tw Cen MT"/>
                      <w:b/>
                      <w:sz w:val="20"/>
                      <w:szCs w:val="20"/>
                    </w:rPr>
                    <w:t>Mais avant de commencer, peux-tu expliquer d’où viennent et ce que signifient les mots « odyssée » et « autobiographie » ?</w:t>
                  </w:r>
                  <w:r>
                    <w:rPr>
                      <w:rFonts w:ascii="Tw Cen MT" w:hAnsi="Tw Cen MT"/>
                      <w:b/>
                      <w:sz w:val="20"/>
                      <w:szCs w:val="20"/>
                    </w:rPr>
                    <w:t>_____</w:t>
                  </w:r>
                  <w:r w:rsidRPr="009463C8">
                    <w:rPr>
                      <w:rFonts w:ascii="Tw Cen MT" w:hAnsi="Tw Cen MT"/>
                      <w:b/>
                      <w:sz w:val="20"/>
                      <w:szCs w:val="20"/>
                    </w:rPr>
                    <w:t xml:space="preserve">  </w:t>
                  </w:r>
                  <w:r>
                    <w:rPr>
                      <w:rFonts w:ascii="Tw Cen MT" w:hAnsi="Tw Cen M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63C8">
                    <w:rPr>
                      <w:rFonts w:ascii="Tw Cen MT" w:hAnsi="Tw Cen MT"/>
                      <w:b/>
                      <w:sz w:val="20"/>
                      <w:szCs w:val="20"/>
                    </w:rPr>
                    <w:t xml:space="preserve">                                   </w:t>
                  </w:r>
                  <w:r w:rsidRPr="009463C8">
                    <w:rPr>
                      <w:rFonts w:ascii="Tw Cen MT" w:hAnsi="Tw Cen MT"/>
                      <w:b/>
                      <w:sz w:val="20"/>
                      <w:szCs w:val="20"/>
                      <w:u w:val="single"/>
                    </w:rPr>
                    <w:t xml:space="preserve"> </w:t>
                  </w:r>
                </w:p>
                <w:p w:rsidR="009463C8" w:rsidRPr="009463C8" w:rsidRDefault="009463C8" w:rsidP="009463C8">
                  <w:pPr>
                    <w:jc w:val="both"/>
                    <w:rPr>
                      <w:rFonts w:ascii="Tw Cen MT" w:hAnsi="Tw Cen MT"/>
                      <w:b/>
                      <w:sz w:val="20"/>
                      <w:szCs w:val="20"/>
                      <w:u w:val="single"/>
                    </w:rPr>
                  </w:pPr>
                </w:p>
                <w:p w:rsidR="009463C8" w:rsidRPr="009463C8" w:rsidRDefault="009463C8" w:rsidP="00607649">
                  <w:pPr>
                    <w:jc w:val="both"/>
                    <w:rPr>
                      <w:rFonts w:ascii="Tw Cen MT" w:hAnsi="Tw Cen MT"/>
                      <w:b/>
                      <w:noProof/>
                      <w:sz w:val="20"/>
                      <w:szCs w:val="20"/>
                      <w:u w:val="single"/>
                    </w:rPr>
                  </w:pPr>
                </w:p>
              </w:txbxContent>
            </v:textbox>
            <w10:wrap type="square"/>
          </v:shape>
        </w:pict>
      </w:r>
      <w:r w:rsidR="009463C8" w:rsidRPr="003456A0">
        <w:rPr>
          <w:rFonts w:ascii="Tw Cen MT" w:hAnsi="Tw Cen MT"/>
          <w:b/>
          <w:smallCaps/>
          <w:u w:val="single"/>
        </w:rPr>
        <w:t>Fiche de français n°1</w:t>
      </w:r>
    </w:p>
    <w:p w:rsidR="009463C8" w:rsidRPr="009463C8" w:rsidRDefault="009463C8" w:rsidP="009463C8">
      <w:pPr>
        <w:spacing w:after="0" w:line="240" w:lineRule="auto"/>
        <w:ind w:left="4395" w:right="-284"/>
        <w:jc w:val="right"/>
        <w:rPr>
          <w:rFonts w:ascii="Tw Cen MT" w:eastAsia="Calibri" w:hAnsi="Tw Cen MT" w:cs="Times New Roman"/>
          <w:b/>
          <w:smallCaps/>
          <w:sz w:val="20"/>
          <w:szCs w:val="20"/>
          <w:u w:val="single"/>
        </w:rPr>
      </w:pPr>
    </w:p>
    <w:tbl>
      <w:tblPr>
        <w:tblStyle w:val="Grilledutableau"/>
        <w:tblW w:w="9781" w:type="dxa"/>
        <w:tblInd w:w="1101" w:type="dxa"/>
        <w:tblLook w:val="04A0"/>
      </w:tblPr>
      <w:tblGrid>
        <w:gridCol w:w="9781"/>
      </w:tblGrid>
      <w:tr w:rsidR="009D6C09" w:rsidTr="00B8569C">
        <w:tc>
          <w:tcPr>
            <w:tcW w:w="9781" w:type="dxa"/>
            <w:shd w:val="clear" w:color="auto" w:fill="C4BC96" w:themeFill="background2" w:themeFillShade="BF"/>
            <w:vAlign w:val="center"/>
          </w:tcPr>
          <w:p w:rsidR="009D6C09" w:rsidRPr="00B8569C" w:rsidRDefault="009D6C09" w:rsidP="00B8569C">
            <w:pPr>
              <w:rPr>
                <w:rFonts w:ascii="Tw Cen MT" w:hAnsi="Tw Cen MT"/>
                <w:b/>
                <w:sz w:val="20"/>
                <w:szCs w:val="20"/>
              </w:rPr>
            </w:pPr>
            <w:r w:rsidRPr="00B8569C">
              <w:rPr>
                <w:rFonts w:ascii="Tw Cen MT" w:hAnsi="Tw Cen MT"/>
                <w:b/>
                <w:sz w:val="20"/>
                <w:szCs w:val="20"/>
              </w:rPr>
              <w:t>TITRE DU LIVRE :</w:t>
            </w:r>
          </w:p>
        </w:tc>
      </w:tr>
      <w:tr w:rsidR="009D6C09" w:rsidTr="00B8569C">
        <w:tc>
          <w:tcPr>
            <w:tcW w:w="9781" w:type="dxa"/>
            <w:shd w:val="clear" w:color="auto" w:fill="C4BC96" w:themeFill="background2" w:themeFillShade="BF"/>
            <w:vAlign w:val="center"/>
          </w:tcPr>
          <w:p w:rsidR="009D6C09" w:rsidRPr="00B8569C" w:rsidRDefault="009D6C09" w:rsidP="00B8569C">
            <w:pPr>
              <w:rPr>
                <w:rFonts w:ascii="Tw Cen MT" w:hAnsi="Tw Cen MT"/>
                <w:b/>
                <w:sz w:val="20"/>
                <w:szCs w:val="20"/>
              </w:rPr>
            </w:pPr>
            <w:r w:rsidRPr="00B8569C">
              <w:rPr>
                <w:rFonts w:ascii="Tw Cen MT" w:hAnsi="Tw Cen MT"/>
                <w:b/>
                <w:sz w:val="20"/>
                <w:szCs w:val="20"/>
              </w:rPr>
              <w:t>TITRE DU CHAPITRE I :</w:t>
            </w:r>
          </w:p>
        </w:tc>
      </w:tr>
      <w:tr w:rsidR="007478E2" w:rsidTr="003456A0">
        <w:tc>
          <w:tcPr>
            <w:tcW w:w="9781" w:type="dxa"/>
            <w:shd w:val="clear" w:color="auto" w:fill="FDE9D9" w:themeFill="accent6" w:themeFillTint="33"/>
          </w:tcPr>
          <w:p w:rsidR="00C74742" w:rsidRPr="009463C8" w:rsidRDefault="003438F6" w:rsidP="009C79FD">
            <w:pPr>
              <w:jc w:val="center"/>
              <w:rPr>
                <w:rFonts w:ascii="Tw Cen MT" w:hAnsi="Tw Cen MT"/>
                <w:b/>
                <w:smallCaps/>
                <w:sz w:val="20"/>
                <w:szCs w:val="20"/>
                <w:u w:val="single"/>
              </w:rPr>
            </w:pPr>
            <w:r w:rsidRPr="003438F6">
              <w:rPr>
                <w:rFonts w:ascii="Old English Text MT" w:eastAsia="Calibri" w:hAnsi="Old English Text MT" w:cs="Times New Roman"/>
                <w:noProof/>
                <w:lang w:eastAsia="fr-FR"/>
              </w:rPr>
              <w:pict>
                <v:shape id="_x0000_s1042" type="#_x0000_t202" style="position:absolute;left:0;text-align:left;margin-left:-79.6pt;margin-top:4.3pt;width:70.85pt;height:72.75pt;z-index:251668480;mso-position-horizontal-relative:text;mso-position-vertical-relative:text" filled="f" stroked="f">
                  <v:textbox>
                    <w:txbxContent>
                      <w:p w:rsidR="003456A0" w:rsidRDefault="003456A0" w:rsidP="003456A0">
                        <w:pPr>
                          <w:jc w:val="center"/>
                        </w:pPr>
                        <w:r>
                          <w:rPr>
                            <w:noProof/>
                            <w:lang w:eastAsia="fr-FR"/>
                          </w:rPr>
                          <w:drawing>
                            <wp:inline distT="0" distB="0" distL="0" distR="0">
                              <wp:extent cx="666750" cy="666750"/>
                              <wp:effectExtent l="0" t="0" r="0" b="0"/>
                              <wp:docPr id="10" name="Image 10" descr="C:\Users\kinou\Desktop\cours collège\leçons-sites\découvertes\GIF\liv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nou\Desktop\cours collège\leçons-sites\découvertes\GIF\livre3.gif"/>
                                      <pic:cNvPicPr>
                                        <a:picLocks noChangeAspect="1" noChangeArrowheads="1"/>
                                      </pic:cNvPicPr>
                                    </pic:nvPicPr>
                                    <pic:blipFill>
                                      <a:blip r:embed="rId6">
                                        <a:lum bright="-20000" contrast="-20000"/>
                                      </a:blip>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v:textbox>
                </v:shape>
              </w:pict>
            </w:r>
            <w:r w:rsidR="007478E2" w:rsidRPr="009463C8">
              <w:rPr>
                <w:rFonts w:ascii="Tw Cen MT" w:hAnsi="Tw Cen MT"/>
                <w:b/>
                <w:smallCaps/>
                <w:sz w:val="20"/>
                <w:szCs w:val="20"/>
                <w:u w:val="single"/>
              </w:rPr>
              <w:t>Paragraphe 1 :</w:t>
            </w:r>
            <w:r w:rsidR="00C74742" w:rsidRPr="009463C8">
              <w:rPr>
                <w:rFonts w:ascii="Tw Cen MT" w:hAnsi="Tw Cen MT"/>
                <w:b/>
                <w:smallCaps/>
                <w:sz w:val="20"/>
                <w:szCs w:val="20"/>
                <w:u w:val="single"/>
              </w:rPr>
              <w:t xml:space="preserve"> l’incipit</w:t>
            </w:r>
          </w:p>
          <w:p w:rsidR="007478E2" w:rsidRPr="009463C8" w:rsidRDefault="00C74742" w:rsidP="009463C8">
            <w:pPr>
              <w:jc w:val="both"/>
              <w:rPr>
                <w:rFonts w:ascii="Tw Cen MT" w:hAnsi="Tw Cen MT"/>
                <w:b/>
                <w:sz w:val="20"/>
                <w:szCs w:val="20"/>
              </w:rPr>
            </w:pPr>
            <w:r w:rsidRPr="009463C8">
              <w:rPr>
                <w:rFonts w:ascii="Tw Cen MT" w:hAnsi="Tw Cen MT"/>
                <w:b/>
                <w:sz w:val="20"/>
                <w:szCs w:val="20"/>
                <w:u w:val="single"/>
              </w:rPr>
              <w:t>Informations</w:t>
            </w:r>
            <w:r w:rsidRPr="009463C8">
              <w:rPr>
                <w:rFonts w:ascii="Tw Cen MT" w:hAnsi="Tw Cen MT"/>
                <w:b/>
                <w:sz w:val="20"/>
                <w:szCs w:val="20"/>
              </w:rPr>
              <w:t> : on doit y trouver le cadre spatio-temporel et la présentation du personnage en insistant sur son milieu d’origine, son caractère et ses motivations. Pour cela, aide-toi de la fiche personnage et des informations que tu as récoltées sur le cadre.</w:t>
            </w:r>
          </w:p>
          <w:p w:rsidR="00C74742" w:rsidRPr="009463C8" w:rsidRDefault="00C74742" w:rsidP="009463C8">
            <w:pPr>
              <w:jc w:val="both"/>
              <w:rPr>
                <w:rFonts w:ascii="Tw Cen MT" w:hAnsi="Tw Cen MT"/>
                <w:b/>
                <w:sz w:val="20"/>
                <w:szCs w:val="20"/>
              </w:rPr>
            </w:pPr>
            <w:r w:rsidRPr="009463C8">
              <w:rPr>
                <w:rFonts w:ascii="Tw Cen MT" w:hAnsi="Tw Cen MT"/>
                <w:b/>
                <w:sz w:val="20"/>
                <w:szCs w:val="20"/>
                <w:u w:val="single"/>
              </w:rPr>
              <w:t>Contraintes d’écriture</w:t>
            </w:r>
            <w:r w:rsidRPr="009463C8">
              <w:rPr>
                <w:rFonts w:ascii="Tw Cen MT" w:hAnsi="Tw Cen MT"/>
                <w:b/>
                <w:sz w:val="20"/>
                <w:szCs w:val="20"/>
              </w:rPr>
              <w:t xml:space="preserve"> : imparfait et passé </w:t>
            </w:r>
            <w:proofErr w:type="gramStart"/>
            <w:r w:rsidRPr="009463C8">
              <w:rPr>
                <w:rFonts w:ascii="Tw Cen MT" w:hAnsi="Tw Cen MT"/>
                <w:b/>
                <w:sz w:val="20"/>
                <w:szCs w:val="20"/>
              </w:rPr>
              <w:t>composé</w:t>
            </w:r>
            <w:proofErr w:type="gramEnd"/>
            <w:r w:rsidRPr="009463C8">
              <w:rPr>
                <w:rFonts w:ascii="Tw Cen MT" w:hAnsi="Tw Cen MT"/>
                <w:b/>
                <w:sz w:val="20"/>
                <w:szCs w:val="20"/>
              </w:rPr>
              <w:t xml:space="preserve"> (ce seront les temps de base de tout le récit), une figure d’analogie (comparaison ou métaphore), un vocabulaire varié pour le portrait moral.</w:t>
            </w:r>
          </w:p>
        </w:tc>
      </w:tr>
      <w:tr w:rsidR="009C79FD" w:rsidTr="009463C8">
        <w:tc>
          <w:tcPr>
            <w:tcW w:w="9781" w:type="dxa"/>
          </w:tcPr>
          <w:p w:rsidR="009C79FD" w:rsidRPr="009D6C09" w:rsidRDefault="003438F6" w:rsidP="003D0169">
            <w:pPr>
              <w:spacing w:line="320" w:lineRule="exact"/>
            </w:pPr>
            <w:r w:rsidRPr="003438F6">
              <w:rPr>
                <w:rFonts w:ascii="Tw Cen MT" w:eastAsia="Calibri" w:hAnsi="Tw Cen MT" w:cs="Times New Roman"/>
                <w:b/>
                <w:smallCaps/>
                <w:noProof/>
                <w:sz w:val="20"/>
                <w:szCs w:val="20"/>
                <w:u w:val="single"/>
                <w:lang w:eastAsia="fr-FR"/>
              </w:rPr>
              <w:pict>
                <v:shape id="_x0000_s1038" type="#_x0000_t202" style="position:absolute;margin-left:-79.6pt;margin-top:-.5pt;width:70.85pt;height:345.85pt;z-index:251664384;mso-position-horizontal-relative:text;mso-position-vertical-relative:text" fillcolor="white [3201]" strokecolor="black [3213]" strokeweight="1pt">
                  <v:fill color2="#fbd4b4 [1305]" focusposition="1" focussize="" focus="100%" type="gradient"/>
                  <v:shadow on="t" type="perspective" color="#974706 [1609]" opacity=".5" offset="1pt" offset2="-3pt"/>
                  <v:textbox>
                    <w:txbxContent>
                      <w:p w:rsidR="003456A0" w:rsidRDefault="003456A0"/>
                    </w:txbxContent>
                  </v:textbox>
                </v:shape>
              </w:pict>
            </w: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3D0169" w:rsidTr="009463C8">
        <w:tc>
          <w:tcPr>
            <w:tcW w:w="9781" w:type="dxa"/>
          </w:tcPr>
          <w:p w:rsidR="003D0169" w:rsidRPr="009D6C09" w:rsidRDefault="003D0169" w:rsidP="003D0169">
            <w:pPr>
              <w:spacing w:line="320" w:lineRule="exact"/>
            </w:pPr>
          </w:p>
        </w:tc>
      </w:tr>
      <w:tr w:rsidR="009C79FD" w:rsidTr="009463C8">
        <w:tc>
          <w:tcPr>
            <w:tcW w:w="9781" w:type="dxa"/>
          </w:tcPr>
          <w:p w:rsidR="009C79FD" w:rsidRPr="009D6C09" w:rsidRDefault="009C79FD" w:rsidP="003D0169">
            <w:pPr>
              <w:spacing w:line="320" w:lineRule="exact"/>
            </w:pPr>
          </w:p>
        </w:tc>
      </w:tr>
      <w:tr w:rsidR="009C79FD" w:rsidTr="009463C8">
        <w:tc>
          <w:tcPr>
            <w:tcW w:w="9781" w:type="dxa"/>
          </w:tcPr>
          <w:p w:rsidR="009C79FD" w:rsidRPr="009D6C09" w:rsidRDefault="003438F6" w:rsidP="003D0169">
            <w:pPr>
              <w:spacing w:line="320" w:lineRule="exact"/>
            </w:pPr>
            <w:r>
              <w:rPr>
                <w:noProof/>
                <w:lang w:eastAsia="fr-FR"/>
              </w:rPr>
              <w:pict>
                <v:shape id="_x0000_s1043" type="#_x0000_t202" style="position:absolute;margin-left:-79.6pt;margin-top:10.45pt;width:70.85pt;height:72.75pt;z-index:251669504;mso-position-horizontal-relative:text;mso-position-vertical-relative:text" filled="f" stroked="f">
                  <v:textbox>
                    <w:txbxContent>
                      <w:p w:rsidR="003456A0" w:rsidRDefault="003456A0" w:rsidP="003456A0">
                        <w:pPr>
                          <w:jc w:val="center"/>
                        </w:pPr>
                        <w:r>
                          <w:rPr>
                            <w:noProof/>
                            <w:lang w:eastAsia="fr-FR"/>
                          </w:rPr>
                          <w:drawing>
                            <wp:inline distT="0" distB="0" distL="0" distR="0">
                              <wp:extent cx="576000" cy="576000"/>
                              <wp:effectExtent l="0" t="0" r="0" b="0"/>
                              <wp:docPr id="4" name="Image 10" descr="C:\Users\kinou\Desktop\cours collège\leçons-sites\découvertes\GIF\liv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nou\Desktop\cours collège\leçons-sites\découvertes\GIF\livre3.gif"/>
                                      <pic:cNvPicPr>
                                        <a:picLocks noChangeAspect="1" noChangeArrowheads="1"/>
                                      </pic:cNvPicPr>
                                    </pic:nvPicPr>
                                    <pic:blipFill>
                                      <a:blip r:embed="rId6">
                                        <a:lum bright="-20000" contrast="-20000"/>
                                      </a:blip>
                                      <a:srcRect/>
                                      <a:stretch>
                                        <a:fillRect/>
                                      </a:stretch>
                                    </pic:blipFill>
                                    <pic:spPr bwMode="auto">
                                      <a:xfrm>
                                        <a:off x="0" y="0"/>
                                        <a:ext cx="576000" cy="576000"/>
                                      </a:xfrm>
                                      <a:prstGeom prst="rect">
                                        <a:avLst/>
                                      </a:prstGeom>
                                      <a:noFill/>
                                      <a:ln w="9525">
                                        <a:noFill/>
                                        <a:miter lim="800000"/>
                                        <a:headEnd/>
                                        <a:tailEnd/>
                                      </a:ln>
                                    </pic:spPr>
                                  </pic:pic>
                                </a:graphicData>
                              </a:graphic>
                            </wp:inline>
                          </w:drawing>
                        </w:r>
                      </w:p>
                    </w:txbxContent>
                  </v:textbox>
                </v:shape>
              </w:pict>
            </w:r>
          </w:p>
        </w:tc>
      </w:tr>
      <w:tr w:rsidR="00C74742" w:rsidTr="003456A0">
        <w:tc>
          <w:tcPr>
            <w:tcW w:w="9781" w:type="dxa"/>
            <w:shd w:val="clear" w:color="auto" w:fill="FDE9D9" w:themeFill="accent6" w:themeFillTint="33"/>
          </w:tcPr>
          <w:p w:rsidR="00C74742" w:rsidRPr="009463C8" w:rsidRDefault="00C74742" w:rsidP="009C79FD">
            <w:pPr>
              <w:jc w:val="center"/>
              <w:rPr>
                <w:rFonts w:ascii="Tw Cen MT" w:hAnsi="Tw Cen MT"/>
                <w:b/>
                <w:smallCaps/>
                <w:sz w:val="20"/>
                <w:szCs w:val="20"/>
                <w:u w:val="single"/>
              </w:rPr>
            </w:pPr>
            <w:r w:rsidRPr="009463C8">
              <w:rPr>
                <w:rFonts w:ascii="Tw Cen MT" w:hAnsi="Tw Cen MT"/>
                <w:b/>
                <w:smallCaps/>
                <w:sz w:val="20"/>
                <w:szCs w:val="20"/>
                <w:u w:val="single"/>
              </w:rPr>
              <w:t>Paragraphe 2 : l’arrivée sur le navire.</w:t>
            </w:r>
          </w:p>
          <w:p w:rsidR="00C74742" w:rsidRPr="009463C8" w:rsidRDefault="00C74742" w:rsidP="009463C8">
            <w:pPr>
              <w:jc w:val="both"/>
              <w:rPr>
                <w:rFonts w:ascii="Tw Cen MT" w:hAnsi="Tw Cen MT"/>
                <w:b/>
                <w:sz w:val="20"/>
                <w:szCs w:val="20"/>
              </w:rPr>
            </w:pPr>
            <w:r w:rsidRPr="009463C8">
              <w:rPr>
                <w:rFonts w:ascii="Tw Cen MT" w:hAnsi="Tw Cen MT"/>
                <w:b/>
                <w:sz w:val="20"/>
                <w:szCs w:val="20"/>
                <w:u w:val="single"/>
              </w:rPr>
              <w:t>Informations</w:t>
            </w:r>
            <w:r w:rsidRPr="009463C8">
              <w:rPr>
                <w:rFonts w:ascii="Tw Cen MT" w:hAnsi="Tw Cen MT"/>
                <w:b/>
                <w:sz w:val="20"/>
                <w:szCs w:val="20"/>
              </w:rPr>
              <w:t> : nom du navire, description, présentation du commandant et de l’équipage.</w:t>
            </w:r>
          </w:p>
          <w:p w:rsidR="00C74742" w:rsidRPr="009D6C09" w:rsidRDefault="003438F6" w:rsidP="009463C8">
            <w:pPr>
              <w:jc w:val="both"/>
            </w:pPr>
            <w:r w:rsidRPr="003438F6">
              <w:rPr>
                <w:rFonts w:ascii="Tw Cen MT" w:eastAsia="Calibri" w:hAnsi="Tw Cen MT" w:cs="Times New Roman"/>
                <w:b/>
                <w:smallCaps/>
                <w:noProof/>
                <w:sz w:val="20"/>
                <w:szCs w:val="20"/>
                <w:u w:val="single"/>
                <w:lang w:eastAsia="fr-FR"/>
              </w:rPr>
              <w:pict>
                <v:shape id="_x0000_s1039" type="#_x0000_t202" style="position:absolute;left:0;text-align:left;margin-left:-79.6pt;margin-top:20.85pt;width:70.85pt;height:149.8pt;z-index:251665408" fillcolor="white [3201]" strokecolor="black [3213]" strokeweight="1pt">
                  <v:fill color2="#fbd4b4 [1305]" focusposition="1" focussize="" focus="100%" type="gradient"/>
                  <v:shadow on="t" type="perspective" color="#974706 [1609]" opacity=".5" offset="1pt" offset2="-3pt"/>
                  <v:textbox>
                    <w:txbxContent>
                      <w:p w:rsidR="003456A0" w:rsidRDefault="003456A0" w:rsidP="003456A0"/>
                    </w:txbxContent>
                  </v:textbox>
                </v:shape>
              </w:pict>
            </w:r>
            <w:r w:rsidR="00C74742" w:rsidRPr="009463C8">
              <w:rPr>
                <w:rFonts w:ascii="Tw Cen MT" w:hAnsi="Tw Cen MT"/>
                <w:b/>
                <w:sz w:val="20"/>
                <w:szCs w:val="20"/>
                <w:u w:val="single"/>
              </w:rPr>
              <w:t>Contraintes d’écriture</w:t>
            </w:r>
            <w:r w:rsidR="00C74742" w:rsidRPr="009463C8">
              <w:rPr>
                <w:rFonts w:ascii="Tw Cen MT" w:hAnsi="Tw Cen MT"/>
                <w:b/>
                <w:sz w:val="20"/>
                <w:szCs w:val="20"/>
              </w:rPr>
              <w:t> : phrases exclamatives, hyperboles qui traduisent la forte impression que ce premier contact fait sur le jeune homme. Vocabulaire précis dans la description du bateau.</w:t>
            </w: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3438F6" w:rsidP="003D0169">
            <w:pPr>
              <w:spacing w:line="320" w:lineRule="exact"/>
            </w:pPr>
            <w:r w:rsidRPr="003438F6">
              <w:rPr>
                <w:rFonts w:ascii="Tw Cen MT" w:eastAsia="Calibri" w:hAnsi="Tw Cen MT" w:cs="Times New Roman"/>
                <w:b/>
                <w:smallCaps/>
                <w:noProof/>
                <w:sz w:val="20"/>
                <w:szCs w:val="20"/>
                <w:u w:val="single"/>
                <w:lang w:eastAsia="fr-FR"/>
              </w:rPr>
              <w:pict>
                <v:shape id="_x0000_s1040" type="#_x0000_t202" style="position:absolute;margin-left:-81.85pt;margin-top:44.2pt;width:70.85pt;height:247.5pt;z-index:251666432;mso-position-horizontal-relative:text;mso-position-vertical-relative:text" fillcolor="white [3201]" strokecolor="black [3213]" strokeweight="1pt">
                  <v:fill color2="#fbd4b4 [1305]" focusposition="1" focussize="" focus="100%" type="gradient"/>
                  <v:shadow on="t" type="perspective" color="#974706 [1609]" opacity=".5" offset="1pt" offset2="-3pt"/>
                  <v:textbox style="mso-next-textbox:#_x0000_s1040">
                    <w:txbxContent>
                      <w:p w:rsidR="003456A0" w:rsidRDefault="003456A0" w:rsidP="003456A0"/>
                    </w:txbxContent>
                  </v:textbox>
                </v:shape>
              </w:pict>
            </w:r>
          </w:p>
        </w:tc>
      </w:tr>
      <w:tr w:rsidR="009C79FD" w:rsidTr="009463C8">
        <w:tc>
          <w:tcPr>
            <w:tcW w:w="9781" w:type="dxa"/>
          </w:tcPr>
          <w:p w:rsidR="009C79FD" w:rsidRDefault="003438F6" w:rsidP="003D0169">
            <w:pPr>
              <w:spacing w:line="320" w:lineRule="exact"/>
            </w:pPr>
            <w:r>
              <w:rPr>
                <w:noProof/>
                <w:lang w:eastAsia="fr-FR"/>
              </w:rPr>
              <w:lastRenderedPageBreak/>
              <w:pict>
                <v:shape id="_x0000_s1047" type="#_x0000_t202" style="position:absolute;margin-left:-81.85pt;margin-top:-1.55pt;width:70.85pt;height:229.6pt;z-index:251675648;mso-position-horizontal-relative:text;mso-position-vertical-relative:text" fillcolor="white [3201]" strokecolor="black [3213]" strokeweight="1pt">
                  <v:fill color2="#fbd4b4 [1305]" focusposition="1" focussize="" focus="100%" type="gradient"/>
                  <v:shadow on="t" type="perspective" color="#974706 [1609]" opacity=".5" offset="1pt" offset2="-3pt"/>
                  <v:textbox>
                    <w:txbxContent>
                      <w:p w:rsidR="00B8569C" w:rsidRDefault="00B8569C" w:rsidP="00B8569C"/>
                    </w:txbxContent>
                  </v:textbox>
                </v:shape>
              </w:pict>
            </w:r>
          </w:p>
        </w:tc>
      </w:tr>
      <w:tr w:rsidR="009C79FD" w:rsidTr="009463C8">
        <w:tc>
          <w:tcPr>
            <w:tcW w:w="9781" w:type="dxa"/>
          </w:tcPr>
          <w:p w:rsidR="009C79FD" w:rsidRDefault="009C79FD" w:rsidP="003D0169">
            <w:pPr>
              <w:spacing w:line="320" w:lineRule="exact"/>
            </w:pPr>
          </w:p>
        </w:tc>
      </w:tr>
      <w:tr w:rsidR="009C79FD" w:rsidTr="009463C8">
        <w:tc>
          <w:tcPr>
            <w:tcW w:w="9781" w:type="dxa"/>
          </w:tcPr>
          <w:p w:rsidR="009C79FD" w:rsidRDefault="009C79FD"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3D0169" w:rsidTr="009463C8">
        <w:tc>
          <w:tcPr>
            <w:tcW w:w="9781" w:type="dxa"/>
          </w:tcPr>
          <w:p w:rsidR="003D0169" w:rsidRDefault="003D0169" w:rsidP="003D0169">
            <w:pPr>
              <w:spacing w:line="320" w:lineRule="exact"/>
            </w:pPr>
          </w:p>
        </w:tc>
      </w:tr>
      <w:tr w:rsidR="009C79FD" w:rsidTr="009463C8">
        <w:tc>
          <w:tcPr>
            <w:tcW w:w="9781" w:type="dxa"/>
          </w:tcPr>
          <w:p w:rsidR="009C79FD" w:rsidRDefault="009C79FD" w:rsidP="003D0169">
            <w:pPr>
              <w:spacing w:line="320" w:lineRule="exact"/>
            </w:pPr>
          </w:p>
        </w:tc>
      </w:tr>
      <w:tr w:rsidR="003456A0" w:rsidTr="009463C8">
        <w:tc>
          <w:tcPr>
            <w:tcW w:w="9781" w:type="dxa"/>
          </w:tcPr>
          <w:p w:rsidR="003456A0" w:rsidRDefault="003456A0" w:rsidP="003D0169">
            <w:pPr>
              <w:spacing w:line="320" w:lineRule="exact"/>
            </w:pPr>
          </w:p>
        </w:tc>
      </w:tr>
      <w:tr w:rsidR="003456A0" w:rsidTr="009463C8">
        <w:tc>
          <w:tcPr>
            <w:tcW w:w="9781" w:type="dxa"/>
          </w:tcPr>
          <w:p w:rsidR="003456A0" w:rsidRDefault="003456A0" w:rsidP="003D0169">
            <w:pPr>
              <w:spacing w:line="320" w:lineRule="exact"/>
            </w:pPr>
          </w:p>
        </w:tc>
      </w:tr>
      <w:tr w:rsidR="00C74742" w:rsidTr="009463C8">
        <w:tc>
          <w:tcPr>
            <w:tcW w:w="9781" w:type="dxa"/>
          </w:tcPr>
          <w:p w:rsidR="00C74742" w:rsidRDefault="00C74742" w:rsidP="003D0169">
            <w:pPr>
              <w:spacing w:line="320" w:lineRule="exact"/>
            </w:pPr>
          </w:p>
        </w:tc>
      </w:tr>
      <w:tr w:rsidR="00C74742" w:rsidTr="009463C8">
        <w:tc>
          <w:tcPr>
            <w:tcW w:w="9781" w:type="dxa"/>
          </w:tcPr>
          <w:p w:rsidR="00C74742" w:rsidRDefault="00C74742" w:rsidP="003D0169">
            <w:pPr>
              <w:spacing w:line="320" w:lineRule="exact"/>
            </w:pPr>
          </w:p>
        </w:tc>
      </w:tr>
      <w:tr w:rsidR="00C74742" w:rsidTr="003456A0">
        <w:tc>
          <w:tcPr>
            <w:tcW w:w="9781" w:type="dxa"/>
            <w:shd w:val="clear" w:color="auto" w:fill="FDE9D9" w:themeFill="accent6" w:themeFillTint="33"/>
          </w:tcPr>
          <w:p w:rsidR="00C74742" w:rsidRPr="009463C8" w:rsidRDefault="00C74742" w:rsidP="009463C8">
            <w:pPr>
              <w:jc w:val="center"/>
              <w:rPr>
                <w:rFonts w:ascii="Tw Cen MT" w:hAnsi="Tw Cen MT"/>
                <w:b/>
                <w:smallCaps/>
                <w:sz w:val="20"/>
                <w:szCs w:val="20"/>
                <w:u w:val="single"/>
              </w:rPr>
            </w:pPr>
            <w:r w:rsidRPr="009463C8">
              <w:rPr>
                <w:rFonts w:ascii="Tw Cen MT" w:hAnsi="Tw Cen MT"/>
                <w:b/>
                <w:smallCaps/>
                <w:sz w:val="20"/>
                <w:szCs w:val="20"/>
                <w:u w:val="single"/>
              </w:rPr>
              <w:t>Paragraphe 3 : le voyage</w:t>
            </w:r>
          </w:p>
          <w:p w:rsidR="00C74742" w:rsidRPr="009463C8" w:rsidRDefault="003438F6" w:rsidP="009463C8">
            <w:pPr>
              <w:jc w:val="both"/>
              <w:rPr>
                <w:rFonts w:ascii="Tw Cen MT" w:hAnsi="Tw Cen MT"/>
                <w:b/>
                <w:sz w:val="20"/>
                <w:szCs w:val="20"/>
              </w:rPr>
            </w:pPr>
            <w:r w:rsidRPr="003438F6">
              <w:rPr>
                <w:noProof/>
                <w:lang w:eastAsia="fr-FR"/>
              </w:rPr>
              <w:pict>
                <v:shape id="_x0000_s1044" type="#_x0000_t202" style="position:absolute;left:0;text-align:left;margin-left:-81.85pt;margin-top:1.05pt;width:70.85pt;height:72.75pt;z-index:251670528" filled="f" stroked="f">
                  <v:textbox>
                    <w:txbxContent>
                      <w:p w:rsidR="003456A0" w:rsidRDefault="003456A0" w:rsidP="003456A0">
                        <w:pPr>
                          <w:jc w:val="center"/>
                        </w:pPr>
                        <w:r>
                          <w:rPr>
                            <w:noProof/>
                            <w:lang w:eastAsia="fr-FR"/>
                          </w:rPr>
                          <w:drawing>
                            <wp:inline distT="0" distB="0" distL="0" distR="0">
                              <wp:extent cx="666750" cy="666750"/>
                              <wp:effectExtent l="0" t="0" r="0" b="0"/>
                              <wp:docPr id="9" name="Image 10" descr="C:\Users\kinou\Desktop\cours collège\leçons-sites\découvertes\GIF\liv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nou\Desktop\cours collège\leçons-sites\découvertes\GIF\livre3.gif"/>
                                      <pic:cNvPicPr>
                                        <a:picLocks noChangeAspect="1" noChangeArrowheads="1"/>
                                      </pic:cNvPicPr>
                                    </pic:nvPicPr>
                                    <pic:blipFill>
                                      <a:blip r:embed="rId6">
                                        <a:lum bright="-20000" contrast="-20000"/>
                                      </a:blip>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v:textbox>
                </v:shape>
              </w:pict>
            </w:r>
            <w:r w:rsidR="00C74742" w:rsidRPr="009463C8">
              <w:rPr>
                <w:rFonts w:ascii="Tw Cen MT" w:hAnsi="Tw Cen MT"/>
                <w:b/>
                <w:sz w:val="20"/>
                <w:szCs w:val="20"/>
                <w:u w:val="single"/>
              </w:rPr>
              <w:t>Informations</w:t>
            </w:r>
            <w:r w:rsidR="00C74742" w:rsidRPr="009463C8">
              <w:rPr>
                <w:rFonts w:ascii="Tw Cen MT" w:hAnsi="Tw Cen MT"/>
                <w:b/>
                <w:sz w:val="20"/>
                <w:szCs w:val="20"/>
              </w:rPr>
              <w:t> : les principales étapes doivent être nommées et datées mais attention aux anachronismes, un jeune homme à l’époque ne p</w:t>
            </w:r>
            <w:r w:rsidR="009F5538" w:rsidRPr="009463C8">
              <w:rPr>
                <w:rFonts w:ascii="Tw Cen MT" w:hAnsi="Tw Cen MT"/>
                <w:b/>
                <w:sz w:val="20"/>
                <w:szCs w:val="20"/>
              </w:rPr>
              <w:t>ouvait en savoir autant que toi</w:t>
            </w:r>
            <w:r w:rsidR="00C74742" w:rsidRPr="009463C8">
              <w:rPr>
                <w:rFonts w:ascii="Tw Cen MT" w:hAnsi="Tw Cen MT"/>
                <w:b/>
                <w:sz w:val="20"/>
                <w:szCs w:val="20"/>
              </w:rPr>
              <w:t>, n’</w:t>
            </w:r>
            <w:r w:rsidR="009F5538" w:rsidRPr="009463C8">
              <w:rPr>
                <w:rFonts w:ascii="Tw Cen MT" w:hAnsi="Tw Cen MT"/>
                <w:b/>
                <w:sz w:val="20"/>
                <w:szCs w:val="20"/>
              </w:rPr>
              <w:t>oublie pas de te</w:t>
            </w:r>
            <w:r w:rsidR="00C74742" w:rsidRPr="009463C8">
              <w:rPr>
                <w:rFonts w:ascii="Tw Cen MT" w:hAnsi="Tw Cen MT"/>
                <w:b/>
                <w:sz w:val="20"/>
                <w:szCs w:val="20"/>
              </w:rPr>
              <w:t xml:space="preserve"> mettre à sa place, </w:t>
            </w:r>
            <w:r w:rsidR="009F5538" w:rsidRPr="009463C8">
              <w:rPr>
                <w:rFonts w:ascii="Tw Cen MT" w:hAnsi="Tw Cen MT"/>
                <w:b/>
                <w:sz w:val="20"/>
                <w:szCs w:val="20"/>
              </w:rPr>
              <w:t>il affronte l’inconnu et sa vision du monde est influencée par de nombreuses croyances. Tu relateras ses impressions jusqu’au moment où il décide de débarquer à San Salvador ou Hispaniola, tu expliqueras pourquoi.</w:t>
            </w:r>
          </w:p>
          <w:p w:rsidR="009F5538" w:rsidRDefault="009F5538" w:rsidP="009463C8">
            <w:pPr>
              <w:jc w:val="both"/>
            </w:pPr>
            <w:r w:rsidRPr="009463C8">
              <w:rPr>
                <w:rFonts w:ascii="Tw Cen MT" w:hAnsi="Tw Cen MT"/>
                <w:b/>
                <w:sz w:val="20"/>
                <w:szCs w:val="20"/>
                <w:u w:val="single"/>
              </w:rPr>
              <w:t>Contraintes d’écriture</w:t>
            </w:r>
            <w:r w:rsidRPr="009463C8">
              <w:rPr>
                <w:rFonts w:ascii="Tw Cen MT" w:hAnsi="Tw Cen MT"/>
                <w:b/>
                <w:sz w:val="20"/>
                <w:szCs w:val="20"/>
              </w:rPr>
              <w:t> : utilisation de la première personne du pluriel, tu rapportes les impressions de l’équipage. Tu peux utiliser le présent d’énonciation à certains moments pour</w:t>
            </w:r>
            <w:r w:rsidR="009F7005" w:rsidRPr="009463C8">
              <w:rPr>
                <w:rFonts w:ascii="Tw Cen MT" w:hAnsi="Tw Cen MT"/>
                <w:b/>
                <w:sz w:val="20"/>
                <w:szCs w:val="20"/>
              </w:rPr>
              <w:t xml:space="preserve"> expliquer ce que </w:t>
            </w:r>
            <w:r w:rsidRPr="009463C8">
              <w:rPr>
                <w:rFonts w:ascii="Tw Cen MT" w:hAnsi="Tw Cen MT"/>
                <w:b/>
                <w:sz w:val="20"/>
                <w:szCs w:val="20"/>
              </w:rPr>
              <w:t>tu as appris depuis mais ne savais pas alors. Des figures de construction (répétition ou énumération) doivent permettre de traduire la lenteur du voyage, l’inquiétude et l’énervement qui gagnent l’équipage.</w:t>
            </w:r>
          </w:p>
        </w:tc>
      </w:tr>
      <w:tr w:rsidR="009F5538" w:rsidTr="009463C8">
        <w:tc>
          <w:tcPr>
            <w:tcW w:w="9781" w:type="dxa"/>
          </w:tcPr>
          <w:p w:rsidR="009F5538" w:rsidRDefault="003438F6" w:rsidP="003D0169">
            <w:pPr>
              <w:spacing w:line="320" w:lineRule="exact"/>
            </w:pPr>
            <w:r>
              <w:rPr>
                <w:noProof/>
                <w:lang w:eastAsia="fr-FR"/>
              </w:rPr>
              <w:pict>
                <v:shape id="_x0000_s1041" type="#_x0000_t202" style="position:absolute;margin-left:-81.85pt;margin-top:-.3pt;width:70.85pt;height:411pt;z-index:251667456;mso-position-horizontal-relative:text;mso-position-vertical-relative:text" fillcolor="white [3201]" strokecolor="black [3213]" strokeweight="1pt">
                  <v:fill color2="#fbd4b4 [1305]" focusposition="1" focussize="" focus="100%" type="gradient"/>
                  <v:shadow on="t" type="perspective" color="#974706 [1609]" opacity=".5" offset="1pt" offset2="-3pt"/>
                  <v:textbox>
                    <w:txbxContent>
                      <w:p w:rsidR="003456A0" w:rsidRDefault="003456A0" w:rsidP="003456A0"/>
                    </w:txbxContent>
                  </v:textbox>
                </v:shape>
              </w:pict>
            </w:r>
          </w:p>
        </w:tc>
      </w:tr>
      <w:tr w:rsidR="003456A0" w:rsidTr="009463C8">
        <w:tc>
          <w:tcPr>
            <w:tcW w:w="9781" w:type="dxa"/>
          </w:tcPr>
          <w:p w:rsidR="003456A0" w:rsidRDefault="003456A0" w:rsidP="003D0169">
            <w:pPr>
              <w:spacing w:line="320" w:lineRule="exact"/>
            </w:pPr>
          </w:p>
        </w:tc>
      </w:tr>
      <w:tr w:rsidR="003456A0" w:rsidTr="009463C8">
        <w:tc>
          <w:tcPr>
            <w:tcW w:w="9781" w:type="dxa"/>
          </w:tcPr>
          <w:p w:rsidR="003456A0" w:rsidRDefault="003456A0" w:rsidP="003D0169">
            <w:pPr>
              <w:spacing w:line="320" w:lineRule="exact"/>
            </w:pPr>
          </w:p>
        </w:tc>
      </w:tr>
      <w:tr w:rsidR="003456A0" w:rsidTr="009463C8">
        <w:tc>
          <w:tcPr>
            <w:tcW w:w="9781" w:type="dxa"/>
          </w:tcPr>
          <w:p w:rsidR="003456A0" w:rsidRDefault="003456A0" w:rsidP="003D0169">
            <w:pPr>
              <w:spacing w:line="320" w:lineRule="exact"/>
            </w:pPr>
          </w:p>
        </w:tc>
      </w:tr>
      <w:tr w:rsidR="003456A0" w:rsidTr="009463C8">
        <w:tc>
          <w:tcPr>
            <w:tcW w:w="9781" w:type="dxa"/>
          </w:tcPr>
          <w:p w:rsidR="003456A0" w:rsidRDefault="003456A0" w:rsidP="003D0169">
            <w:pPr>
              <w:spacing w:line="320" w:lineRule="exact"/>
            </w:pPr>
          </w:p>
        </w:tc>
      </w:tr>
      <w:tr w:rsidR="009C79FD" w:rsidTr="009463C8">
        <w:tc>
          <w:tcPr>
            <w:tcW w:w="9781" w:type="dxa"/>
          </w:tcPr>
          <w:p w:rsidR="009C79FD" w:rsidRDefault="009C79FD" w:rsidP="003D0169">
            <w:pPr>
              <w:spacing w:line="320" w:lineRule="exact"/>
            </w:pPr>
          </w:p>
        </w:tc>
      </w:tr>
      <w:tr w:rsidR="009C79FD" w:rsidTr="009463C8">
        <w:tc>
          <w:tcPr>
            <w:tcW w:w="9781" w:type="dxa"/>
          </w:tcPr>
          <w:p w:rsidR="009C79FD" w:rsidRDefault="009C79FD"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C79FD" w:rsidTr="009463C8">
        <w:tc>
          <w:tcPr>
            <w:tcW w:w="9781" w:type="dxa"/>
          </w:tcPr>
          <w:p w:rsidR="009C79FD" w:rsidRDefault="009C79FD"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3D0169" w:rsidTr="009463C8">
        <w:tc>
          <w:tcPr>
            <w:tcW w:w="9781" w:type="dxa"/>
          </w:tcPr>
          <w:p w:rsidR="003D0169" w:rsidRDefault="003D0169"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9F5538" w:rsidP="003D0169">
            <w:pPr>
              <w:spacing w:line="320" w:lineRule="exact"/>
            </w:pPr>
          </w:p>
        </w:tc>
      </w:tr>
      <w:tr w:rsidR="009F5538" w:rsidTr="009463C8">
        <w:tc>
          <w:tcPr>
            <w:tcW w:w="9781" w:type="dxa"/>
          </w:tcPr>
          <w:p w:rsidR="009F5538" w:rsidRDefault="003438F6" w:rsidP="003D0169">
            <w:pPr>
              <w:spacing w:line="320" w:lineRule="exact"/>
            </w:pPr>
            <w:r>
              <w:rPr>
                <w:noProof/>
                <w:lang w:eastAsia="fr-FR"/>
              </w:rPr>
              <w:pict>
                <v:shape id="_x0000_s1046" type="#_x0000_t202" style="position:absolute;margin-left:383.15pt;margin-top:5.7pt;width:114.75pt;height:84.75pt;z-index:251674624;mso-position-horizontal-relative:text;mso-position-vertical-relative:text" filled="f" stroked="f">
                  <v:textbox>
                    <w:txbxContent>
                      <w:p w:rsidR="005D56B4" w:rsidRDefault="005D56B4">
                        <w:r>
                          <w:rPr>
                            <w:rFonts w:ascii="Arial" w:hAnsi="Arial" w:cs="Arial"/>
                            <w:noProof/>
                            <w:sz w:val="20"/>
                            <w:szCs w:val="20"/>
                            <w:lang w:eastAsia="fr-FR"/>
                          </w:rPr>
                          <w:drawing>
                            <wp:inline distT="0" distB="0" distL="0" distR="0">
                              <wp:extent cx="1123950" cy="952455"/>
                              <wp:effectExtent l="19050" t="0" r="0" b="0"/>
                              <wp:docPr id="19" name="il_fi" descr="http://imaginaire76.i.m.pic.centerblog.net/zmdbim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inaire76.i.m.pic.centerblog.net/zmdbim7f.gif"/>
                                      <pic:cNvPicPr>
                                        <a:picLocks noChangeAspect="1" noChangeArrowheads="1"/>
                                      </pic:cNvPicPr>
                                    </pic:nvPicPr>
                                    <pic:blipFill>
                                      <a:blip r:embed="rId7"/>
                                      <a:srcRect/>
                                      <a:stretch>
                                        <a:fillRect/>
                                      </a:stretch>
                                    </pic:blipFill>
                                    <pic:spPr bwMode="auto">
                                      <a:xfrm>
                                        <a:off x="0" y="0"/>
                                        <a:ext cx="1122942" cy="951601"/>
                                      </a:xfrm>
                                      <a:prstGeom prst="rect">
                                        <a:avLst/>
                                      </a:prstGeom>
                                      <a:noFill/>
                                      <a:ln w="9525">
                                        <a:noFill/>
                                        <a:miter lim="800000"/>
                                        <a:headEnd/>
                                        <a:tailEnd/>
                                      </a:ln>
                                    </pic:spPr>
                                  </pic:pic>
                                </a:graphicData>
                              </a:graphic>
                            </wp:inline>
                          </w:drawing>
                        </w:r>
                      </w:p>
                    </w:txbxContent>
                  </v:textbox>
                </v:shape>
              </w:pict>
            </w:r>
          </w:p>
        </w:tc>
      </w:tr>
      <w:tr w:rsidR="009F5538" w:rsidTr="009463C8">
        <w:tc>
          <w:tcPr>
            <w:tcW w:w="9781" w:type="dxa"/>
          </w:tcPr>
          <w:p w:rsidR="009F5538" w:rsidRDefault="009F5538" w:rsidP="003D0169">
            <w:pPr>
              <w:spacing w:line="320" w:lineRule="exact"/>
            </w:pPr>
          </w:p>
        </w:tc>
      </w:tr>
    </w:tbl>
    <w:p w:rsidR="009D6C09" w:rsidRPr="009D6C09" w:rsidRDefault="003438F6" w:rsidP="003D0169">
      <w:pPr>
        <w:spacing w:line="320" w:lineRule="exact"/>
        <w:rPr>
          <w:u w:val="single"/>
        </w:rPr>
      </w:pPr>
      <w:r w:rsidRPr="003438F6">
        <w:rPr>
          <w:noProof/>
          <w:lang w:eastAsia="fr-FR"/>
        </w:rPr>
        <w:pict>
          <v:shape id="_x0000_s1050" type="#_x0000_t202" style="position:absolute;margin-left:-26.8pt;margin-top:4.95pt;width:185.25pt;height:56.7pt;z-index:251677696;mso-position-horizontal-relative:text;mso-position-vertical-relative:text" fillcolor="white [3201]" strokecolor="black [3213]" strokeweight="1pt">
            <v:fill color2="#fbd4b4 [1305]" focusposition="1" focussize="" focus="100%" type="gradient"/>
            <v:shadow on="t" type="perspective" color="#974706 [1609]" opacity=".5" offset="1pt" offset2="-3pt"/>
            <v:textbox>
              <w:txbxContent>
                <w:p w:rsidR="00763F64" w:rsidRDefault="00763F64" w:rsidP="00763F64">
                  <w:pPr>
                    <w:spacing w:after="0" w:line="240" w:lineRule="auto"/>
                    <w:jc w:val="center"/>
                    <w:rPr>
                      <w:rFonts w:ascii="Tw Cen MT" w:hAnsi="Tw Cen MT"/>
                      <w:b/>
                      <w:smallCaps/>
                      <w:sz w:val="20"/>
                      <w:szCs w:val="20"/>
                      <w:u w:val="single"/>
                    </w:rPr>
                  </w:pPr>
                  <w:r w:rsidRPr="00763F64">
                    <w:rPr>
                      <w:rFonts w:ascii="Tw Cen MT" w:hAnsi="Tw Cen MT"/>
                      <w:b/>
                      <w:smallCaps/>
                      <w:sz w:val="20"/>
                      <w:szCs w:val="20"/>
                      <w:u w:val="single"/>
                    </w:rPr>
                    <w:t>Dates des séances de travail</w:t>
                  </w:r>
                </w:p>
                <w:p w:rsidR="00763F64" w:rsidRPr="00763F64" w:rsidRDefault="00763F64" w:rsidP="00763F64">
                  <w:pPr>
                    <w:spacing w:after="0" w:line="240" w:lineRule="auto"/>
                    <w:jc w:val="center"/>
                    <w:rPr>
                      <w:rFonts w:ascii="Tw Cen MT" w:hAnsi="Tw Cen MT"/>
                      <w:b/>
                      <w:smallCaps/>
                      <w:sz w:val="20"/>
                      <w:szCs w:val="20"/>
                      <w:u w:val="single"/>
                    </w:rPr>
                  </w:pPr>
                  <w:r>
                    <w:rPr>
                      <w:rFonts w:ascii="Tw Cen MT" w:hAnsi="Tw Cen MT"/>
                      <w:b/>
                      <w:smallCaps/>
                      <w:sz w:val="20"/>
                      <w:szCs w:val="20"/>
                      <w:u w:val="single"/>
                    </w:rPr>
                    <w:t>___________________________________________________________________________________________________</w:t>
                  </w:r>
                </w:p>
              </w:txbxContent>
            </v:textbox>
          </v:shape>
        </w:pict>
      </w:r>
    </w:p>
    <w:sectPr w:rsidR="009D6C09" w:rsidRPr="009D6C09" w:rsidSect="003456A0">
      <w:pgSz w:w="11906" w:h="16838"/>
      <w:pgMar w:top="426"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E792C"/>
    <w:rsid w:val="000546FA"/>
    <w:rsid w:val="001A1519"/>
    <w:rsid w:val="002E792C"/>
    <w:rsid w:val="0031033B"/>
    <w:rsid w:val="003438F6"/>
    <w:rsid w:val="003456A0"/>
    <w:rsid w:val="003D0169"/>
    <w:rsid w:val="00450ECB"/>
    <w:rsid w:val="00484E44"/>
    <w:rsid w:val="00487CA1"/>
    <w:rsid w:val="005A4414"/>
    <w:rsid w:val="005D56B4"/>
    <w:rsid w:val="007478E2"/>
    <w:rsid w:val="00763F64"/>
    <w:rsid w:val="009463C8"/>
    <w:rsid w:val="009C79FD"/>
    <w:rsid w:val="009D6C09"/>
    <w:rsid w:val="009E5080"/>
    <w:rsid w:val="009F5538"/>
    <w:rsid w:val="009F7005"/>
    <w:rsid w:val="00B65D86"/>
    <w:rsid w:val="00B8569C"/>
    <w:rsid w:val="00BD5863"/>
    <w:rsid w:val="00C15AA8"/>
    <w:rsid w:val="00C74742"/>
    <w:rsid w:val="00C81D2A"/>
    <w:rsid w:val="00E31CF2"/>
    <w:rsid w:val="00E53A07"/>
    <w:rsid w:val="00E5665D"/>
    <w:rsid w:val="00E63CB1"/>
    <w:rsid w:val="00E64BD9"/>
    <w:rsid w:val="00EE0F43"/>
    <w:rsid w:val="00F761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6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46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kinou</cp:lastModifiedBy>
  <cp:revision>8</cp:revision>
  <cp:lastPrinted>2012-01-10T01:45:00Z</cp:lastPrinted>
  <dcterms:created xsi:type="dcterms:W3CDTF">2012-01-10T22:05:00Z</dcterms:created>
  <dcterms:modified xsi:type="dcterms:W3CDTF">2012-01-11T08:27:00Z</dcterms:modified>
</cp:coreProperties>
</file>