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DA" w:rsidRDefault="00B71BDA">
      <w:bookmarkStart w:id="0" w:name="_GoBack"/>
      <w:bookmarkEnd w:id="0"/>
    </w:p>
    <w:p w:rsidR="00B71BDA" w:rsidRDefault="00B71BDA" w:rsidP="00B71BDA">
      <w:pPr>
        <w:rPr>
          <w:b/>
        </w:rPr>
      </w:pPr>
      <w:r>
        <w:rPr>
          <w:b/>
        </w:rPr>
        <w:t xml:space="preserve">Fiche de présentation </w:t>
      </w:r>
    </w:p>
    <w:p w:rsidR="00B71BDA" w:rsidRDefault="00B71BDA" w:rsidP="00B71BDA">
      <w:pPr>
        <w:jc w:val="center"/>
        <w:rPr>
          <w:b/>
        </w:rPr>
      </w:pPr>
    </w:p>
    <w:p w:rsidR="00B71BDA" w:rsidRPr="00B71BDA" w:rsidRDefault="0059064D" w:rsidP="00B71BDA">
      <w:pPr>
        <w:jc w:val="center"/>
        <w:rPr>
          <w:b/>
        </w:rPr>
      </w:pPr>
      <w:r>
        <w:rPr>
          <w:b/>
        </w:rPr>
        <w:t xml:space="preserve">Le site </w:t>
      </w:r>
      <w:proofErr w:type="spellStart"/>
      <w:r w:rsidRPr="0059064D">
        <w:rPr>
          <w:b/>
          <w:i/>
        </w:rPr>
        <w:t>GeoImage</w:t>
      </w:r>
      <w:proofErr w:type="spellEnd"/>
      <w:r w:rsidR="00B71BDA" w:rsidRPr="0059064D">
        <w:rPr>
          <w:b/>
          <w:i/>
        </w:rPr>
        <w:t xml:space="preserve"> </w:t>
      </w:r>
      <w:r w:rsidR="00B71BDA" w:rsidRPr="00B71BDA">
        <w:rPr>
          <w:b/>
        </w:rPr>
        <w:t>du Centre National d’Etudes Spatiales</w:t>
      </w:r>
    </w:p>
    <w:p w:rsidR="00B71BDA" w:rsidRDefault="00B71BDA"/>
    <w:p w:rsidR="009F1C52" w:rsidRDefault="0059064D" w:rsidP="00B71BDA">
      <w:pPr>
        <w:jc w:val="both"/>
      </w:pPr>
      <w:r>
        <w:t>Dans le cadre de sa convention avec</w:t>
      </w:r>
      <w:r w:rsidR="00B71BDA">
        <w:t xml:space="preserve"> le Ministère de l’Edu</w:t>
      </w:r>
      <w:r>
        <w:t>cation nationale,</w:t>
      </w:r>
      <w:r w:rsidR="00A61AFB">
        <w:t xml:space="preserve"> le C</w:t>
      </w:r>
      <w:r>
        <w:t xml:space="preserve">entre </w:t>
      </w:r>
      <w:r w:rsidR="00A61AFB">
        <w:t>N</w:t>
      </w:r>
      <w:r>
        <w:t>ational d’</w:t>
      </w:r>
      <w:r w:rsidR="00A61AFB">
        <w:t>E</w:t>
      </w:r>
      <w:r>
        <w:t xml:space="preserve">tudes </w:t>
      </w:r>
      <w:r w:rsidR="00A61AFB">
        <w:t>S</w:t>
      </w:r>
      <w:r>
        <w:t xml:space="preserve">patiales (CNES), </w:t>
      </w:r>
      <w:r w:rsidR="00B71BDA">
        <w:t xml:space="preserve">a décidé, en complément de l’offre déjà disponible </w:t>
      </w:r>
      <w:r>
        <w:t xml:space="preserve">dont </w:t>
      </w:r>
      <w:r w:rsidR="00B71BDA">
        <w:t xml:space="preserve">le site </w:t>
      </w:r>
      <w:proofErr w:type="spellStart"/>
      <w:r w:rsidR="00B71BDA" w:rsidRPr="00A61AFB">
        <w:rPr>
          <w:i/>
        </w:rPr>
        <w:t>Eduthèqu</w:t>
      </w:r>
      <w:r w:rsidR="00B71BDA">
        <w:t>e</w:t>
      </w:r>
      <w:proofErr w:type="spellEnd"/>
      <w:r w:rsidR="00B71BDA">
        <w:t xml:space="preserve">, de développer un nouveau site : </w:t>
      </w:r>
      <w:proofErr w:type="spellStart"/>
      <w:r>
        <w:rPr>
          <w:i/>
        </w:rPr>
        <w:t>Ge</w:t>
      </w:r>
      <w:r w:rsidR="00B71BDA" w:rsidRPr="00B71BDA">
        <w:rPr>
          <w:i/>
        </w:rPr>
        <w:t>oImage</w:t>
      </w:r>
      <w:proofErr w:type="spellEnd"/>
      <w:r w:rsidR="00B71BDA">
        <w:t xml:space="preserve">. </w:t>
      </w:r>
    </w:p>
    <w:p w:rsidR="009F1C52" w:rsidRDefault="009F1C52" w:rsidP="00B71BDA">
      <w:pPr>
        <w:jc w:val="both"/>
      </w:pPr>
    </w:p>
    <w:p w:rsidR="00B71BDA" w:rsidRDefault="009F1C52" w:rsidP="00B71BDA">
      <w:pPr>
        <w:jc w:val="both"/>
      </w:pPr>
      <w:r>
        <w:t>Ce site</w:t>
      </w:r>
      <w:r w:rsidR="00B71BDA">
        <w:t xml:space="preserve"> est </w:t>
      </w:r>
      <w:r w:rsidR="005013BF">
        <w:t>officiellement ouvert depuis</w:t>
      </w:r>
      <w:r w:rsidR="00B71BDA">
        <w:t xml:space="preserve"> septembre 2018.  Au vue de son </w:t>
      </w:r>
      <w:r w:rsidR="00CB3E8D">
        <w:t xml:space="preserve">indiscutable </w:t>
      </w:r>
      <w:r w:rsidR="00B71BDA">
        <w:t>intér</w:t>
      </w:r>
      <w:r w:rsidR="0059064D">
        <w:t>êt, ce projet a reçu le soutien</w:t>
      </w:r>
      <w:r w:rsidR="00B71BDA">
        <w:t xml:space="preserve"> du Groupe Histoire et Géographie de l’Inspection Générale dans le ca</w:t>
      </w:r>
      <w:r>
        <w:t xml:space="preserve">dre de sa stratégie numérique. </w:t>
      </w:r>
      <w:r w:rsidR="00B71BDA">
        <w:t xml:space="preserve">Avec le </w:t>
      </w:r>
      <w:r w:rsidR="00B71BDA" w:rsidRPr="00A61AFB">
        <w:rPr>
          <w:i/>
        </w:rPr>
        <w:t>Portail National Histoire et Géographie</w:t>
      </w:r>
      <w:r w:rsidR="00B71BDA">
        <w:t xml:space="preserve"> d’un côté, </w:t>
      </w:r>
      <w:proofErr w:type="spellStart"/>
      <w:r w:rsidR="00B71BDA" w:rsidRPr="00A61AFB">
        <w:rPr>
          <w:i/>
        </w:rPr>
        <w:t>Géoconfluences</w:t>
      </w:r>
      <w:proofErr w:type="spellEnd"/>
      <w:r w:rsidR="00B71BDA">
        <w:t xml:space="preserve"> de l’autre, il s’agit donc </w:t>
      </w:r>
      <w:r w:rsidR="00CB3E8D">
        <w:t xml:space="preserve">en effet </w:t>
      </w:r>
      <w:r w:rsidR="00B71BDA">
        <w:t>d’un troisième pilier</w:t>
      </w:r>
      <w:r w:rsidR="00A61AFB">
        <w:t xml:space="preserve"> novateur</w:t>
      </w:r>
      <w:r>
        <w:t xml:space="preserve"> pour la formation initiale et continue des enseignants</w:t>
      </w:r>
      <w:r w:rsidR="00B71BDA">
        <w:t xml:space="preserve">. </w:t>
      </w:r>
    </w:p>
    <w:p w:rsidR="00B71BDA" w:rsidRDefault="00B71BDA" w:rsidP="00B71BDA">
      <w:pPr>
        <w:jc w:val="both"/>
      </w:pPr>
    </w:p>
    <w:p w:rsidR="009F1C52" w:rsidRDefault="00B71BDA" w:rsidP="00B71BDA">
      <w:pPr>
        <w:jc w:val="both"/>
      </w:pPr>
      <w:r>
        <w:t xml:space="preserve">Son objectif est </w:t>
      </w:r>
      <w:r w:rsidR="00A61AFB">
        <w:t xml:space="preserve">en effet </w:t>
      </w:r>
      <w:r>
        <w:t xml:space="preserve">d’offrir </w:t>
      </w:r>
      <w:r w:rsidR="009F1C52">
        <w:t xml:space="preserve">- </w:t>
      </w:r>
      <w:r>
        <w:t>en ligne, en accès lib</w:t>
      </w:r>
      <w:r w:rsidR="00A61AFB">
        <w:t>re, direct et gratuit</w:t>
      </w:r>
      <w:r>
        <w:t xml:space="preserve"> </w:t>
      </w:r>
      <w:r w:rsidR="009F1C52">
        <w:t xml:space="preserve">- </w:t>
      </w:r>
      <w:r>
        <w:t xml:space="preserve">des images satellites en haute définition directement </w:t>
      </w:r>
      <w:r w:rsidR="00A61AFB">
        <w:t xml:space="preserve">consultables et </w:t>
      </w:r>
      <w:r>
        <w:t>téléchargeable</w:t>
      </w:r>
      <w:r w:rsidR="008B38DC">
        <w:t>s</w:t>
      </w:r>
      <w:r w:rsidR="009F1C52">
        <w:t xml:space="preserve"> sur la France et le monde</w:t>
      </w:r>
      <w:r>
        <w:t xml:space="preserve">. </w:t>
      </w:r>
    </w:p>
    <w:p w:rsidR="009F1C52" w:rsidRDefault="009F1C52" w:rsidP="00B71BDA">
      <w:pPr>
        <w:jc w:val="both"/>
      </w:pPr>
    </w:p>
    <w:p w:rsidR="00B71BDA" w:rsidRDefault="00B71BDA" w:rsidP="00B71BDA">
      <w:pPr>
        <w:jc w:val="both"/>
      </w:pPr>
      <w:r>
        <w:t>La vue principale est souvent accompagnée de zooms thématiques permettant d’approfondir tel</w:t>
      </w:r>
      <w:r w:rsidR="00912248">
        <w:t>s</w:t>
      </w:r>
      <w:r>
        <w:t xml:space="preserve"> ou tel</w:t>
      </w:r>
      <w:r w:rsidR="00912248">
        <w:t>s</w:t>
      </w:r>
      <w:r>
        <w:t xml:space="preserve"> type</w:t>
      </w:r>
      <w:r w:rsidR="00912248">
        <w:t>s</w:t>
      </w:r>
      <w:r>
        <w:t xml:space="preserve"> d’espace</w:t>
      </w:r>
      <w:r w:rsidR="00912248">
        <w:t>s</w:t>
      </w:r>
      <w:r>
        <w:t xml:space="preserve"> ou de territoire</w:t>
      </w:r>
      <w:r w:rsidR="00912248">
        <w:t>s</w:t>
      </w:r>
      <w:r>
        <w:t xml:space="preserve">. Ces images sont </w:t>
      </w:r>
      <w:r w:rsidR="00A61AFB">
        <w:t xml:space="preserve">systématiquement </w:t>
      </w:r>
      <w:r>
        <w:t xml:space="preserve">accompagnées d’un </w:t>
      </w:r>
      <w:r w:rsidR="005013BF">
        <w:t xml:space="preserve">rapide </w:t>
      </w:r>
      <w:r>
        <w:t>dossier scientifique contextualisant les images et en permettant une utilisation la plus efficiente possible</w:t>
      </w:r>
      <w:r w:rsidR="00912248">
        <w:t xml:space="preserve"> par les non-spécialistes</w:t>
      </w:r>
      <w:r>
        <w:t xml:space="preserve">. </w:t>
      </w:r>
    </w:p>
    <w:p w:rsidR="00B71BDA" w:rsidRDefault="00B71BDA" w:rsidP="00B71BDA">
      <w:pPr>
        <w:jc w:val="both"/>
      </w:pPr>
    </w:p>
    <w:p w:rsidR="009F1C52" w:rsidRDefault="00B71BDA" w:rsidP="00B71BDA">
      <w:pPr>
        <w:widowControl w:val="0"/>
        <w:autoSpaceDE w:val="0"/>
        <w:autoSpaceDN w:val="0"/>
        <w:adjustRightInd w:val="0"/>
        <w:jc w:val="both"/>
        <w:rPr>
          <w:rFonts w:cs="Calibri"/>
          <w:szCs w:val="30"/>
        </w:rPr>
      </w:pPr>
      <w:r>
        <w:rPr>
          <w:rFonts w:cs="Calibri"/>
          <w:szCs w:val="30"/>
        </w:rPr>
        <w:t xml:space="preserve">Ouvert à tout public, ce site souhaite répondre </w:t>
      </w:r>
      <w:r w:rsidR="00A61AFB">
        <w:rPr>
          <w:rFonts w:cs="Calibri"/>
          <w:szCs w:val="30"/>
        </w:rPr>
        <w:t xml:space="preserve">tout particulièrement </w:t>
      </w:r>
      <w:r>
        <w:rPr>
          <w:rFonts w:cs="Calibri"/>
          <w:szCs w:val="30"/>
        </w:rPr>
        <w:t>aux besoins</w:t>
      </w:r>
      <w:r w:rsidR="009F1C52">
        <w:rPr>
          <w:rFonts w:cs="Calibri"/>
          <w:szCs w:val="30"/>
        </w:rPr>
        <w:t xml:space="preserve"> : </w:t>
      </w:r>
    </w:p>
    <w:p w:rsidR="009F1C52" w:rsidRPr="009F1C52" w:rsidRDefault="00B71BDA" w:rsidP="009F1C5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szCs w:val="30"/>
        </w:rPr>
      </w:pPr>
      <w:r w:rsidRPr="009F1C52">
        <w:rPr>
          <w:rFonts w:cs="Calibri"/>
          <w:szCs w:val="30"/>
        </w:rPr>
        <w:t xml:space="preserve">des professeurs  des collèges et des lycées, </w:t>
      </w:r>
    </w:p>
    <w:p w:rsidR="009F1C52" w:rsidRDefault="00B71BDA" w:rsidP="009F1C5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szCs w:val="30"/>
        </w:rPr>
      </w:pPr>
      <w:proofErr w:type="gramStart"/>
      <w:r w:rsidRPr="009F1C52">
        <w:rPr>
          <w:rFonts w:cs="Calibri"/>
          <w:szCs w:val="30"/>
        </w:rPr>
        <w:t>des</w:t>
      </w:r>
      <w:proofErr w:type="gramEnd"/>
      <w:r w:rsidRPr="009F1C52">
        <w:rPr>
          <w:rFonts w:cs="Calibri"/>
          <w:szCs w:val="30"/>
        </w:rPr>
        <w:t xml:space="preserve"> Classes préparatoires (E.N.S, Agro., BCPST, Tourisme, Ecoles de commerce…), </w:t>
      </w:r>
    </w:p>
    <w:p w:rsidR="009F1C52" w:rsidRDefault="00B71BDA" w:rsidP="009F1C5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szCs w:val="30"/>
        </w:rPr>
      </w:pPr>
      <w:r w:rsidRPr="009F1C52">
        <w:rPr>
          <w:rFonts w:cs="Calibri"/>
          <w:szCs w:val="30"/>
        </w:rPr>
        <w:t xml:space="preserve">des préparations aux concours (Agrégations, Capes, CAPLP), </w:t>
      </w:r>
    </w:p>
    <w:p w:rsidR="009F1C52" w:rsidRDefault="00B71BDA" w:rsidP="009F1C5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szCs w:val="30"/>
        </w:rPr>
      </w:pPr>
      <w:r w:rsidRPr="009F1C52">
        <w:rPr>
          <w:rFonts w:cs="Calibri"/>
          <w:szCs w:val="30"/>
        </w:rPr>
        <w:t xml:space="preserve">de la formation initiale des étudiants en facultés et </w:t>
      </w:r>
      <w:r w:rsidR="002374E8" w:rsidRPr="009F1C52">
        <w:rPr>
          <w:rFonts w:cs="Calibri"/>
          <w:szCs w:val="30"/>
        </w:rPr>
        <w:t xml:space="preserve">en </w:t>
      </w:r>
      <w:r w:rsidRPr="009F1C52">
        <w:rPr>
          <w:rFonts w:cs="Calibri"/>
          <w:szCs w:val="30"/>
        </w:rPr>
        <w:t xml:space="preserve">ESPE, </w:t>
      </w:r>
    </w:p>
    <w:p w:rsidR="009F1C52" w:rsidRDefault="00B71BDA" w:rsidP="009F1C5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szCs w:val="30"/>
        </w:rPr>
      </w:pPr>
      <w:r w:rsidRPr="009F1C52">
        <w:rPr>
          <w:rFonts w:cs="Calibri"/>
          <w:szCs w:val="30"/>
        </w:rPr>
        <w:t>de la formation initiale et continue des enseignants.</w:t>
      </w:r>
      <w:r w:rsidR="00912248" w:rsidRPr="009F1C52">
        <w:rPr>
          <w:rFonts w:cs="Calibri"/>
          <w:szCs w:val="30"/>
        </w:rPr>
        <w:t xml:space="preserve"> </w:t>
      </w:r>
    </w:p>
    <w:p w:rsidR="009F1C52" w:rsidRDefault="009F1C52" w:rsidP="009F1C52">
      <w:pPr>
        <w:pStyle w:val="Paragraphedeliste"/>
        <w:widowControl w:val="0"/>
        <w:autoSpaceDE w:val="0"/>
        <w:autoSpaceDN w:val="0"/>
        <w:adjustRightInd w:val="0"/>
        <w:jc w:val="both"/>
        <w:rPr>
          <w:rFonts w:cs="Calibri"/>
          <w:szCs w:val="30"/>
        </w:rPr>
      </w:pPr>
    </w:p>
    <w:p w:rsidR="00912248" w:rsidRPr="009F1C52" w:rsidRDefault="002374E8" w:rsidP="009F1C52">
      <w:pPr>
        <w:jc w:val="both"/>
      </w:pPr>
      <w:r w:rsidRPr="009F1C52">
        <w:t>Il est aussi ouvert aux universitaires pour leurs enseignements ou leurs programmes de recherche</w:t>
      </w:r>
      <w:r w:rsidR="009F1C52">
        <w:t xml:space="preserve"> éventuels</w:t>
      </w:r>
      <w:r w:rsidRPr="009F1C52">
        <w:t xml:space="preserve">. </w:t>
      </w:r>
      <w:r w:rsidR="00912248" w:rsidRPr="009F1C52">
        <w:t>Après la réforme du collège et avec la réforme des lycées (réforme des programmes,</w:t>
      </w:r>
      <w:r w:rsidR="00B71BDA" w:rsidRPr="009F1C52">
        <w:t xml:space="preserve"> projet</w:t>
      </w:r>
      <w:r w:rsidR="00912248" w:rsidRPr="009F1C52">
        <w:t>s</w:t>
      </w:r>
      <w:r w:rsidR="00B71BDA" w:rsidRPr="009F1C52">
        <w:t xml:space="preserve"> de nouveau</w:t>
      </w:r>
      <w:r w:rsidR="00A61AFB" w:rsidRPr="009F1C52">
        <w:t>x</w:t>
      </w:r>
      <w:r w:rsidR="00B71BDA" w:rsidRPr="009F1C52">
        <w:t xml:space="preserve"> module</w:t>
      </w:r>
      <w:r w:rsidR="00A61AFB" w:rsidRPr="009F1C52">
        <w:t>s</w:t>
      </w:r>
      <w:r w:rsidR="0059064D">
        <w:t xml:space="preserve"> en 1</w:t>
      </w:r>
      <w:r w:rsidR="00B71BDA" w:rsidRPr="0059064D">
        <w:rPr>
          <w:vertAlign w:val="superscript"/>
        </w:rPr>
        <w:t>r</w:t>
      </w:r>
      <w:r w:rsidR="0059064D" w:rsidRPr="0059064D">
        <w:rPr>
          <w:vertAlign w:val="superscript"/>
        </w:rPr>
        <w:t>e</w:t>
      </w:r>
      <w:r w:rsidR="00B71BDA" w:rsidRPr="0059064D">
        <w:rPr>
          <w:vertAlign w:val="superscript"/>
        </w:rPr>
        <w:t xml:space="preserve"> </w:t>
      </w:r>
      <w:r w:rsidR="00B71BDA" w:rsidRPr="009F1C52">
        <w:t>et terminale</w:t>
      </w:r>
      <w:r w:rsidR="008B38DC">
        <w:t xml:space="preserve"> d’histoire, géographie, géopolitique et</w:t>
      </w:r>
      <w:r w:rsidR="00A61AFB" w:rsidRPr="009F1C52">
        <w:t xml:space="preserve"> science politique</w:t>
      </w:r>
      <w:r w:rsidR="00912248" w:rsidRPr="009F1C52">
        <w:t>)</w:t>
      </w:r>
      <w:r w:rsidR="00B71BDA" w:rsidRPr="009F1C52">
        <w:t xml:space="preserve">, </w:t>
      </w:r>
      <w:r w:rsidRPr="009F1C52">
        <w:t>le contexte actuel</w:t>
      </w:r>
      <w:r w:rsidR="00912248" w:rsidRPr="009F1C52">
        <w:t xml:space="preserve"> est une </w:t>
      </w:r>
      <w:r w:rsidR="00B71BDA" w:rsidRPr="009F1C52">
        <w:t xml:space="preserve">occasion historique de réintroduire l’usage de la vue satellite en classe. </w:t>
      </w:r>
    </w:p>
    <w:p w:rsidR="00912248" w:rsidRDefault="00912248" w:rsidP="00B71BDA">
      <w:pPr>
        <w:widowControl w:val="0"/>
        <w:autoSpaceDE w:val="0"/>
        <w:autoSpaceDN w:val="0"/>
        <w:adjustRightInd w:val="0"/>
        <w:jc w:val="both"/>
        <w:rPr>
          <w:rFonts w:cs="Calibri"/>
          <w:szCs w:val="30"/>
        </w:rPr>
      </w:pPr>
    </w:p>
    <w:p w:rsidR="00B71BDA" w:rsidRPr="00144930" w:rsidRDefault="00912248" w:rsidP="00B71BDA">
      <w:pPr>
        <w:widowControl w:val="0"/>
        <w:autoSpaceDE w:val="0"/>
        <w:autoSpaceDN w:val="0"/>
        <w:adjustRightInd w:val="0"/>
        <w:jc w:val="both"/>
        <w:rPr>
          <w:rFonts w:cs="Calibri"/>
          <w:szCs w:val="30"/>
        </w:rPr>
      </w:pPr>
      <w:r>
        <w:rPr>
          <w:rFonts w:cs="Calibri"/>
          <w:szCs w:val="30"/>
        </w:rPr>
        <w:t xml:space="preserve">Enfin, </w:t>
      </w:r>
      <w:r>
        <w:t xml:space="preserve">alors que les images satellites sont de plus en plus utilisées dans de nombreux supports, et qu’elles sont devenues </w:t>
      </w:r>
      <w:r w:rsidRPr="00144930">
        <w:rPr>
          <w:rFonts w:cs="Calibri"/>
          <w:szCs w:val="30"/>
        </w:rPr>
        <w:t xml:space="preserve">incontournables dans </w:t>
      </w:r>
      <w:r>
        <w:rPr>
          <w:rFonts w:cs="Calibri"/>
          <w:szCs w:val="30"/>
        </w:rPr>
        <w:t xml:space="preserve">de nombreuses </w:t>
      </w:r>
      <w:r w:rsidRPr="00144930">
        <w:rPr>
          <w:rFonts w:cs="Calibri"/>
          <w:szCs w:val="30"/>
        </w:rPr>
        <w:t>pratiques journalières</w:t>
      </w:r>
      <w:r>
        <w:rPr>
          <w:rFonts w:cs="Calibri"/>
          <w:szCs w:val="30"/>
        </w:rPr>
        <w:t>,</w:t>
      </w:r>
      <w:r w:rsidRPr="00144930">
        <w:rPr>
          <w:rFonts w:cs="Calibri"/>
          <w:szCs w:val="30"/>
        </w:rPr>
        <w:t xml:space="preserve"> personnelles ou professionn</w:t>
      </w:r>
      <w:r>
        <w:rPr>
          <w:rFonts w:cs="Calibri"/>
          <w:szCs w:val="30"/>
        </w:rPr>
        <w:t xml:space="preserve">elles, </w:t>
      </w:r>
      <w:r>
        <w:t>il semblait impensable de passer à côté de ce type de documents et d’en</w:t>
      </w:r>
      <w:r w:rsidR="00B71BDA">
        <w:rPr>
          <w:rFonts w:cs="Calibri"/>
          <w:szCs w:val="30"/>
        </w:rPr>
        <w:t xml:space="preserve"> laisser </w:t>
      </w:r>
      <w:r>
        <w:rPr>
          <w:rFonts w:cs="Calibri"/>
          <w:szCs w:val="30"/>
        </w:rPr>
        <w:t xml:space="preserve">le </w:t>
      </w:r>
      <w:r w:rsidR="00B71BDA">
        <w:rPr>
          <w:rFonts w:cs="Calibri"/>
          <w:szCs w:val="30"/>
        </w:rPr>
        <w:t>monopole à</w:t>
      </w:r>
      <w:r w:rsidR="00B71BDA" w:rsidRPr="00144930">
        <w:rPr>
          <w:rFonts w:cs="Calibri"/>
          <w:szCs w:val="30"/>
        </w:rPr>
        <w:t xml:space="preserve"> </w:t>
      </w:r>
      <w:r>
        <w:rPr>
          <w:rFonts w:cs="Calibri"/>
          <w:szCs w:val="30"/>
        </w:rPr>
        <w:t>Google ou à la NASA</w:t>
      </w:r>
      <w:r w:rsidR="00A61AFB">
        <w:rPr>
          <w:rFonts w:cs="Calibri"/>
          <w:szCs w:val="30"/>
        </w:rPr>
        <w:t xml:space="preserve"> alors que la stratégie spatiale de la France a permis à celle-ci de se doter d’outils reconnus pour leurs qualités à l’échelle mondiale</w:t>
      </w:r>
      <w:r w:rsidR="00B71BDA" w:rsidRPr="00144930">
        <w:rPr>
          <w:rFonts w:cs="Calibri"/>
          <w:szCs w:val="30"/>
        </w:rPr>
        <w:t>.</w:t>
      </w:r>
    </w:p>
    <w:p w:rsidR="00B71BDA" w:rsidRDefault="00B71BDA" w:rsidP="00B71BDA">
      <w:pPr>
        <w:jc w:val="both"/>
      </w:pPr>
    </w:p>
    <w:p w:rsidR="009F1C52" w:rsidRDefault="00912248" w:rsidP="00B71BDA">
      <w:pPr>
        <w:jc w:val="both"/>
      </w:pPr>
      <w:r>
        <w:t xml:space="preserve">Le </w:t>
      </w:r>
      <w:r w:rsidR="005013BF">
        <w:t>site est organisé</w:t>
      </w:r>
      <w:r>
        <w:t xml:space="preserve"> autour de deux grandes entrées : approches thématiques, approches par questions aux concours (CAPES et Agrégations). Les images et dossiers </w:t>
      </w:r>
      <w:r w:rsidR="005013BF">
        <w:t xml:space="preserve">sont classés par grands thèmes : </w:t>
      </w:r>
      <w:r>
        <w:t xml:space="preserve">mers, îles et littoraux, ville et croissance urbaine dans le monde, </w:t>
      </w:r>
      <w:r>
        <w:lastRenderedPageBreak/>
        <w:t xml:space="preserve">montagnes et hautes terres, </w:t>
      </w:r>
      <w:r w:rsidR="008B38DC">
        <w:t xml:space="preserve">déserts et faibles densités, </w:t>
      </w:r>
      <w:r>
        <w:t>mondes ruraux et campagnes, sy</w:t>
      </w:r>
      <w:r w:rsidR="005013BF">
        <w:t>stèmes productifs, géopolitique</w:t>
      </w:r>
      <w:r>
        <w:t xml:space="preserve">. </w:t>
      </w:r>
    </w:p>
    <w:p w:rsidR="00B71BDA" w:rsidRDefault="00912248" w:rsidP="00B71BDA">
      <w:pPr>
        <w:jc w:val="both"/>
      </w:pPr>
      <w:r>
        <w:t>Du fait d’une architecture facilement modulable, ces entrées pourront facilement évoluer à l’avenir</w:t>
      </w:r>
      <w:r w:rsidR="002374E8">
        <w:t xml:space="preserve"> </w:t>
      </w:r>
      <w:r w:rsidR="00A61AFB">
        <w:t xml:space="preserve">au fur et à mesure du développement du site </w:t>
      </w:r>
      <w:r w:rsidR="002374E8">
        <w:t>(</w:t>
      </w:r>
      <w:r w:rsidR="002374E8" w:rsidRPr="002374E8">
        <w:rPr>
          <w:i/>
        </w:rPr>
        <w:t>cf.</w:t>
      </w:r>
      <w:r w:rsidR="002374E8">
        <w:t xml:space="preserve"> réflexion sur les gran</w:t>
      </w:r>
      <w:r w:rsidR="009F1C52">
        <w:t>ds ensembles sous</w:t>
      </w:r>
      <w:r w:rsidR="002374E8">
        <w:t>–continentaux mondiaux)</w:t>
      </w:r>
      <w:r>
        <w:t xml:space="preserve">.  </w:t>
      </w:r>
    </w:p>
    <w:p w:rsidR="00B71BDA" w:rsidRDefault="00B71BDA" w:rsidP="00B71BDA">
      <w:pPr>
        <w:jc w:val="both"/>
      </w:pPr>
    </w:p>
    <w:p w:rsidR="00912248" w:rsidRDefault="00912248" w:rsidP="00B71BDA">
      <w:pPr>
        <w:jc w:val="both"/>
      </w:pPr>
      <w:r>
        <w:t xml:space="preserve">Accès au site : </w:t>
      </w:r>
      <w:hyperlink r:id="rId5" w:history="1">
        <w:r w:rsidRPr="00A229A8">
          <w:rPr>
            <w:rStyle w:val="Lienhypertexte"/>
          </w:rPr>
          <w:t>https://geoimage.cnes.fr/fr</w:t>
        </w:r>
      </w:hyperlink>
    </w:p>
    <w:p w:rsidR="00912248" w:rsidRDefault="00912248" w:rsidP="00B71BDA">
      <w:pPr>
        <w:jc w:val="both"/>
      </w:pPr>
    </w:p>
    <w:p w:rsidR="002374E8" w:rsidRDefault="002374E8" w:rsidP="00B71BDA">
      <w:pPr>
        <w:jc w:val="both"/>
      </w:pPr>
      <w:r>
        <w:t xml:space="preserve">La collaboration à ce site, sur le modèle du site </w:t>
      </w:r>
      <w:proofErr w:type="spellStart"/>
      <w:r>
        <w:t>Géoconfluences</w:t>
      </w:r>
      <w:proofErr w:type="spellEnd"/>
      <w:r>
        <w:t>, est totalement bénévole et ne donne lieu à aucune rétribution. Par contre, le(s) nom(s) de(s) l’auteur(s) apparait à titre de reconnaissance</w:t>
      </w:r>
      <w:r w:rsidR="005013BF">
        <w:t xml:space="preserve"> comme contributeur</w:t>
      </w:r>
      <w:r>
        <w:t xml:space="preserve">. </w:t>
      </w:r>
    </w:p>
    <w:p w:rsidR="00A61AFB" w:rsidRDefault="00A61AFB" w:rsidP="00B71BDA">
      <w:pPr>
        <w:jc w:val="both"/>
      </w:pPr>
    </w:p>
    <w:p w:rsidR="00A61AFB" w:rsidRDefault="00A61AFB" w:rsidP="00B71BDA">
      <w:pPr>
        <w:jc w:val="both"/>
      </w:pPr>
      <w:r>
        <w:t>Laurent CARROUE</w:t>
      </w:r>
    </w:p>
    <w:p w:rsidR="00A61AFB" w:rsidRDefault="00A61AFB" w:rsidP="00B71BDA">
      <w:pPr>
        <w:jc w:val="both"/>
      </w:pPr>
      <w:r>
        <w:t xml:space="preserve">Inspecteur général en charge du suivi de ce programme. </w:t>
      </w:r>
    </w:p>
    <w:p w:rsidR="00A61AFB" w:rsidRDefault="00E80A20" w:rsidP="00B71BDA">
      <w:pPr>
        <w:jc w:val="both"/>
      </w:pPr>
      <w:hyperlink r:id="rId6" w:history="1">
        <w:r w:rsidR="00A61AFB" w:rsidRPr="00A229A8">
          <w:rPr>
            <w:rStyle w:val="Lienhypertexte"/>
          </w:rPr>
          <w:t>Lauent.carroue@education.gouv.fr</w:t>
        </w:r>
      </w:hyperlink>
    </w:p>
    <w:p w:rsidR="002374E8" w:rsidRDefault="002374E8" w:rsidP="00B71BDA">
      <w:pPr>
        <w:jc w:val="both"/>
      </w:pPr>
    </w:p>
    <w:p w:rsidR="00B71BDA" w:rsidRDefault="002374E8" w:rsidP="00B71BDA">
      <w:pPr>
        <w:jc w:val="both"/>
      </w:pPr>
      <w:r>
        <w:t xml:space="preserve"> </w:t>
      </w:r>
    </w:p>
    <w:p w:rsidR="00CB3E8D" w:rsidRDefault="00CB3E8D"/>
    <w:sectPr w:rsidR="00CB3E8D" w:rsidSect="00CB3E8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5987"/>
    <w:multiLevelType w:val="hybridMultilevel"/>
    <w:tmpl w:val="A1EC688A"/>
    <w:lvl w:ilvl="0" w:tplc="AD089228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DA"/>
    <w:rsid w:val="002374E8"/>
    <w:rsid w:val="003155B2"/>
    <w:rsid w:val="005013BF"/>
    <w:rsid w:val="0059064D"/>
    <w:rsid w:val="008B38DC"/>
    <w:rsid w:val="00912248"/>
    <w:rsid w:val="009F1C52"/>
    <w:rsid w:val="00A4354B"/>
    <w:rsid w:val="00A61AFB"/>
    <w:rsid w:val="00A85DED"/>
    <w:rsid w:val="00B71BDA"/>
    <w:rsid w:val="00C723A5"/>
    <w:rsid w:val="00CB3E8D"/>
    <w:rsid w:val="00DC7337"/>
    <w:rsid w:val="00E80A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E127F9-618F-4878-9BCA-964E88A9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C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1224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1C5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F1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ent.carroue@education.gouv.fr" TargetMode="External"/><Relationship Id="rId5" Type="http://schemas.openxmlformats.org/officeDocument/2006/relationships/hyperlink" Target="https://geoimage.cnes.fr/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PRIEUR</dc:creator>
  <cp:keywords/>
  <cp:lastModifiedBy>Jean-Marc PRIEUR</cp:lastModifiedBy>
  <cp:revision>2</cp:revision>
  <dcterms:created xsi:type="dcterms:W3CDTF">2018-10-02T15:15:00Z</dcterms:created>
  <dcterms:modified xsi:type="dcterms:W3CDTF">2018-10-02T15:15:00Z</dcterms:modified>
</cp:coreProperties>
</file>