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13D" w:rsidRDefault="0047313D" w:rsidP="001F413D">
      <w:pPr>
        <w:ind w:left="7797" w:right="-1164"/>
        <w:jc w:val="right"/>
        <w:rPr>
          <w:rFonts w:ascii="Tw Cen MT" w:hAnsi="Tw Cen MT"/>
          <w:b/>
          <w:smallCaps/>
          <w:color w:val="C00000"/>
          <w:u w:val="single"/>
        </w:rPr>
      </w:pPr>
      <w:r>
        <w:rPr>
          <w:rFonts w:ascii="Tw Cen MT" w:hAnsi="Tw Cen MT"/>
          <w:b/>
          <w:smallCaps/>
          <w:noProof/>
          <w:color w:val="C00000"/>
          <w:u w:val="single"/>
          <w:lang w:eastAsia="fr-FR"/>
        </w:rPr>
        <mc:AlternateContent>
          <mc:Choice Requires="wps">
            <w:drawing>
              <wp:anchor distT="0" distB="0" distL="114300" distR="114300" simplePos="0" relativeHeight="251659264" behindDoc="1" locked="0" layoutInCell="1" allowOverlap="1" wp14:anchorId="48189A37" wp14:editId="72E11C06">
                <wp:simplePos x="0" y="0"/>
                <wp:positionH relativeFrom="column">
                  <wp:posOffset>-258445</wp:posOffset>
                </wp:positionH>
                <wp:positionV relativeFrom="paragraph">
                  <wp:posOffset>-81280</wp:posOffset>
                </wp:positionV>
                <wp:extent cx="5153025" cy="40690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40690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7313D" w:rsidRDefault="00AA4122" w:rsidP="0047313D">
                            <w:r>
                              <w:rPr>
                                <w:noProof/>
                                <w:lang w:eastAsia="fr-FR"/>
                              </w:rPr>
                              <w:drawing>
                                <wp:inline distT="0" distB="0" distL="0" distR="0" wp14:anchorId="06FC018E" wp14:editId="4557B8F0">
                                  <wp:extent cx="4946400" cy="1205865"/>
                                  <wp:effectExtent l="0" t="0" r="6985" b="0"/>
                                  <wp:docPr id="12" name="il_fi" descr="http://blog.myheritage.fr/wp-content/uploads/2010/07/Auswanderer-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myheritage.fr/wp-content/uploads/2010/07/Auswanderer-400.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8556" b="45184"/>
                                          <a:stretch/>
                                        </pic:blipFill>
                                        <pic:spPr bwMode="auto">
                                          <a:xfrm>
                                            <a:off x="0" y="0"/>
                                            <a:ext cx="4953000" cy="120747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35pt;margin-top:-6.4pt;width:405.75pt;height:3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" filled="f" stroked="f">
                <v:textbox>
                  <w:txbxContent>
                    <w:p w:rsidR="0047313D" w:rsidRDefault="00AA4122" w:rsidP="0047313D">
                      <w:r>
                        <w:rPr>
                          <w:noProof/>
                          <w:lang w:eastAsia="fr-FR"/>
                        </w:rPr>
                        <w:drawing>
                          <wp:inline distT="0" distB="0" distL="0" distR="0" wp14:anchorId="06FC018E" wp14:editId="4557B8F0">
                            <wp:extent cx="4946400" cy="1205865"/>
                            <wp:effectExtent l="0" t="0" r="6985" b="0"/>
                            <wp:docPr id="12" name="il_fi" descr="http://blog.myheritage.fr/wp-content/uploads/2010/07/Auswanderer-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myheritage.fr/wp-content/uploads/2010/07/Auswanderer-400.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8556" b="45184"/>
                                    <a:stretch/>
                                  </pic:blipFill>
                                  <pic:spPr bwMode="auto">
                                    <a:xfrm>
                                      <a:off x="0" y="0"/>
                                      <a:ext cx="4953000" cy="120747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Tw Cen MT" w:hAnsi="Tw Cen MT"/>
          <w:b/>
          <w:smallCaps/>
          <w:noProof/>
          <w:color w:val="C00000"/>
          <w:u w:val="single"/>
          <w:lang w:eastAsia="fr-FR"/>
        </w:rPr>
        <mc:AlternateContent>
          <mc:Choice Requires="wps">
            <w:drawing>
              <wp:anchor distT="0" distB="0" distL="114300" distR="114300" simplePos="0" relativeHeight="251660288" behindDoc="0" locked="0" layoutInCell="1" allowOverlap="1" wp14:anchorId="40FD0F89" wp14:editId="4749D043">
                <wp:simplePos x="0" y="0"/>
                <wp:positionH relativeFrom="column">
                  <wp:posOffset>-245745</wp:posOffset>
                </wp:positionH>
                <wp:positionV relativeFrom="paragraph">
                  <wp:posOffset>-75565</wp:posOffset>
                </wp:positionV>
                <wp:extent cx="5114925" cy="1301115"/>
                <wp:effectExtent l="1905" t="635" r="0" b="31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30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13D" w:rsidRDefault="0047313D" w:rsidP="0047313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9.35pt;margin-top:-5.95pt;width:402.75pt;height:102.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" filled="f" stroked="f">
                <v:textbox style="mso-fit-shape-to-text:t">
                  <w:txbxContent>
                    <w:p w:rsidR="0047313D" w:rsidRDefault="0047313D" w:rsidP="0047313D"/>
                  </w:txbxContent>
                </v:textbox>
              </v:shape>
            </w:pict>
          </mc:Fallback>
        </mc:AlternateContent>
      </w:r>
      <w:r>
        <w:rPr>
          <w:rFonts w:ascii="Tw Cen MT" w:hAnsi="Tw Cen MT"/>
          <w:b/>
          <w:smallCaps/>
          <w:noProof/>
          <w:color w:val="C00000"/>
          <w:u w:val="single"/>
          <w:lang w:eastAsia="fr-FR"/>
        </w:rPr>
        <mc:AlternateContent>
          <mc:Choice Requires="wps">
            <w:drawing>
              <wp:anchor distT="0" distB="0" distL="114300" distR="114300" simplePos="0" relativeHeight="251662336" behindDoc="0" locked="0" layoutInCell="1" allowOverlap="1" wp14:anchorId="75C77DD7" wp14:editId="0133A9B4">
                <wp:simplePos x="0" y="0"/>
                <wp:positionH relativeFrom="column">
                  <wp:posOffset>-160020</wp:posOffset>
                </wp:positionH>
                <wp:positionV relativeFrom="paragraph">
                  <wp:posOffset>-27940</wp:posOffset>
                </wp:positionV>
                <wp:extent cx="4949825" cy="1205865"/>
                <wp:effectExtent l="11430" t="10160" r="1079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9825" cy="12058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6pt;margin-top:-2.2pt;width:389.75pt;height:9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" filled="f" strokeweight="1pt"/>
            </w:pict>
          </mc:Fallback>
        </mc:AlternateContent>
      </w:r>
      <w:r>
        <w:rPr>
          <w:rFonts w:ascii="Tw Cen MT" w:hAnsi="Tw Cen MT"/>
          <w:b/>
          <w:smallCaps/>
          <w:color w:val="C00000"/>
          <w:u w:val="single"/>
        </w:rPr>
        <w:t>Thème 1 : introduction</w:t>
      </w:r>
    </w:p>
    <w:p w:rsidR="0047313D" w:rsidRPr="00326576" w:rsidRDefault="001F413D" w:rsidP="001F413D">
      <w:pPr>
        <w:ind w:left="7797" w:right="-1164"/>
        <w:jc w:val="right"/>
        <w:rPr>
          <w:rFonts w:ascii="Tw Cen MT" w:hAnsi="Tw Cen MT"/>
          <w:b/>
          <w:smallCaps/>
          <w:color w:val="C00000"/>
          <w:u w:val="single"/>
        </w:rPr>
      </w:pPr>
      <w:r>
        <w:rPr>
          <w:rFonts w:ascii="Tw Cen MT" w:hAnsi="Tw Cen MT"/>
          <w:b/>
          <w:smallCaps/>
          <w:color w:val="C00000"/>
          <w:u w:val="single"/>
        </w:rPr>
        <w:t>La place des Européens dans le peuplement de la terre</w:t>
      </w:r>
    </w:p>
    <w:p w:rsidR="001B5520" w:rsidRDefault="0047313D" w:rsidP="001B5520">
      <w:pPr>
        <w:ind w:left="7797" w:right="-1164"/>
        <w:jc w:val="right"/>
        <w:rPr>
          <w:rFonts w:ascii="Tw Cen MT" w:hAnsi="Tw Cen MT"/>
          <w:b/>
          <w:bCs/>
          <w:color w:val="C00000"/>
        </w:rPr>
      </w:pPr>
      <w:r w:rsidRPr="00326576">
        <w:rPr>
          <w:rFonts w:ascii="Tw Cen MT" w:hAnsi="Tw Cen MT"/>
          <w:b/>
          <w:color w:val="C00000"/>
          <w:u w:val="single"/>
        </w:rPr>
        <w:t>Problématique</w:t>
      </w:r>
      <w:r w:rsidRPr="00326576">
        <w:rPr>
          <w:rFonts w:ascii="Tw Cen MT" w:hAnsi="Tw Cen MT"/>
          <w:b/>
          <w:color w:val="C00000"/>
        </w:rPr>
        <w:t xml:space="preserve"> : </w:t>
      </w:r>
      <w:r w:rsidR="001B5520" w:rsidRPr="001B5520">
        <w:rPr>
          <w:rFonts w:ascii="Tw Cen MT" w:hAnsi="Tw Cen MT"/>
          <w:b/>
          <w:bCs/>
          <w:color w:val="C00000"/>
        </w:rPr>
        <w:t>Pour quelles raisons, la population Européenne explose-t-elle au XVIII</w:t>
      </w:r>
      <w:r w:rsidR="001B5520" w:rsidRPr="00492D52">
        <w:rPr>
          <w:rFonts w:ascii="Tw Cen MT" w:hAnsi="Tw Cen MT"/>
          <w:b/>
          <w:bCs/>
          <w:color w:val="C00000"/>
          <w:vertAlign w:val="superscript"/>
        </w:rPr>
        <w:t>ème</w:t>
      </w:r>
      <w:r w:rsidR="001B5520" w:rsidRPr="001B5520">
        <w:rPr>
          <w:rFonts w:ascii="Tw Cen MT" w:hAnsi="Tw Cen MT"/>
          <w:b/>
          <w:bCs/>
          <w:color w:val="C00000"/>
        </w:rPr>
        <w:t xml:space="preserve"> siècle ? Quels facteurs expliquent les migrations contemporaines des Européens au XIX</w:t>
      </w:r>
      <w:r w:rsidR="001B5520" w:rsidRPr="00492D52">
        <w:rPr>
          <w:rFonts w:ascii="Tw Cen MT" w:hAnsi="Tw Cen MT"/>
          <w:b/>
          <w:bCs/>
          <w:color w:val="C00000"/>
          <w:vertAlign w:val="superscript"/>
        </w:rPr>
        <w:t xml:space="preserve">ème </w:t>
      </w:r>
      <w:r w:rsidR="001B5520" w:rsidRPr="001B5520">
        <w:rPr>
          <w:rFonts w:ascii="Tw Cen MT" w:hAnsi="Tw Cen MT"/>
          <w:b/>
          <w:bCs/>
          <w:color w:val="C00000"/>
        </w:rPr>
        <w:t>siècle ?</w:t>
      </w:r>
    </w:p>
    <w:p w:rsidR="0047313D" w:rsidRDefault="0047313D" w:rsidP="001B5520">
      <w:pPr>
        <w:ind w:left="7797" w:right="-1164"/>
        <w:jc w:val="right"/>
      </w:pPr>
    </w:p>
    <w:p w:rsidR="0047313D" w:rsidRPr="00601C90" w:rsidRDefault="001B5520" w:rsidP="0047313D">
      <w:r>
        <w:rPr>
          <w:noProof/>
          <w:lang w:eastAsia="fr-FR"/>
        </w:rPr>
        <mc:AlternateContent>
          <mc:Choice Requires="wps">
            <w:drawing>
              <wp:anchor distT="0" distB="0" distL="114300" distR="114300" simplePos="0" relativeHeight="251661312" behindDoc="0" locked="0" layoutInCell="1" allowOverlap="1" wp14:anchorId="5CE67880" wp14:editId="10A9AC55">
                <wp:simplePos x="0" y="0"/>
                <wp:positionH relativeFrom="column">
                  <wp:posOffset>4906645</wp:posOffset>
                </wp:positionH>
                <wp:positionV relativeFrom="paragraph">
                  <wp:posOffset>17145</wp:posOffset>
                </wp:positionV>
                <wp:extent cx="5218176" cy="1706880"/>
                <wp:effectExtent l="0" t="0" r="40005" b="647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176" cy="1706880"/>
                        </a:xfrm>
                        <a:prstGeom prst="rect">
                          <a:avLst/>
                        </a:prstGeom>
                        <a:gradFill rotWithShape="0">
                          <a:gsLst>
                            <a:gs pos="0">
                              <a:srgbClr val="FFFFFF"/>
                            </a:gs>
                            <a:gs pos="100000">
                              <a:srgbClr val="E5B8B7"/>
                            </a:gs>
                          </a:gsLst>
                          <a:lin ang="5400000" scaled="1"/>
                        </a:gradFill>
                        <a:ln w="12700">
                          <a:solidFill>
                            <a:srgbClr val="000000"/>
                          </a:solidFill>
                          <a:miter lim="800000"/>
                          <a:headEnd/>
                          <a:tailEnd/>
                        </a:ln>
                        <a:effectLst>
                          <a:outerShdw dist="28398" dir="3806097" algn="ctr" rotWithShape="0">
                            <a:srgbClr val="622423">
                              <a:alpha val="50000"/>
                            </a:srgbClr>
                          </a:outerShdw>
                        </a:effectLst>
                      </wps:spPr>
                      <wps:txbx>
                        <w:txbxContent>
                          <w:p w:rsidR="0047313D" w:rsidRPr="00EF66DB" w:rsidRDefault="0047313D" w:rsidP="0047313D">
                            <w:pPr>
                              <w:jc w:val="center"/>
                              <w:rPr>
                                <w:rFonts w:ascii="Tw Cen MT" w:hAnsi="Tw Cen MT"/>
                                <w:b/>
                                <w:bCs/>
                                <w:smallCaps/>
                                <w:color w:val="C00000"/>
                                <w:szCs w:val="18"/>
                                <w:u w:val="single"/>
                              </w:rPr>
                            </w:pPr>
                            <w:r w:rsidRPr="00EF66DB">
                              <w:rPr>
                                <w:rFonts w:ascii="Tw Cen MT" w:hAnsi="Tw Cen MT"/>
                                <w:b/>
                                <w:bCs/>
                                <w:smallCaps/>
                                <w:color w:val="C00000"/>
                                <w:szCs w:val="18"/>
                                <w:u w:val="single"/>
                              </w:rPr>
                              <w:t xml:space="preserve">Progression </w:t>
                            </w:r>
                            <w:r w:rsidR="001F413D">
                              <w:rPr>
                                <w:rFonts w:ascii="Tw Cen MT" w:hAnsi="Tw Cen MT"/>
                                <w:b/>
                                <w:bCs/>
                                <w:smallCaps/>
                                <w:color w:val="C00000"/>
                                <w:szCs w:val="18"/>
                                <w:u w:val="single"/>
                              </w:rPr>
                              <w:t>de la séquence</w:t>
                            </w:r>
                          </w:p>
                          <w:p w:rsidR="0047313D" w:rsidRPr="00EF66DB" w:rsidRDefault="0047313D" w:rsidP="0047313D">
                            <w:pPr>
                              <w:rPr>
                                <w:rFonts w:ascii="Tw Cen MT" w:hAnsi="Tw Cen MT"/>
                                <w:b/>
                                <w:bCs/>
                                <w:szCs w:val="18"/>
                                <w:u w:val="single"/>
                              </w:rPr>
                            </w:pPr>
                          </w:p>
                          <w:p w:rsidR="001B5520" w:rsidRPr="001B5520" w:rsidRDefault="001B5520" w:rsidP="001B5520">
                            <w:pPr>
                              <w:rPr>
                                <w:rFonts w:ascii="Tw Cen MT" w:hAnsi="Tw Cen MT"/>
                                <w:b/>
                                <w:bCs/>
                                <w:smallCaps/>
                                <w:color w:val="C00000"/>
                                <w:szCs w:val="18"/>
                                <w:u w:val="single"/>
                              </w:rPr>
                            </w:pPr>
                            <w:r w:rsidRPr="001B5520">
                              <w:rPr>
                                <w:rFonts w:ascii="Tw Cen MT" w:hAnsi="Tw Cen MT"/>
                                <w:b/>
                                <w:bCs/>
                                <w:smallCaps/>
                                <w:color w:val="C00000"/>
                                <w:szCs w:val="18"/>
                                <w:u w:val="single"/>
                              </w:rPr>
                              <w:t>I. Une population qui augmente  peu de l’Antiquité au XVIII</w:t>
                            </w:r>
                            <w:r w:rsidRPr="00492D52">
                              <w:rPr>
                                <w:rFonts w:ascii="Tw Cen MT" w:hAnsi="Tw Cen MT"/>
                                <w:b/>
                                <w:bCs/>
                                <w:smallCaps/>
                                <w:color w:val="C00000"/>
                                <w:szCs w:val="18"/>
                                <w:u w:val="single"/>
                                <w:vertAlign w:val="superscript"/>
                              </w:rPr>
                              <w:t xml:space="preserve">ème </w:t>
                            </w:r>
                            <w:r w:rsidRPr="001B5520">
                              <w:rPr>
                                <w:rFonts w:ascii="Tw Cen MT" w:hAnsi="Tw Cen MT"/>
                                <w:b/>
                                <w:bCs/>
                                <w:smallCaps/>
                                <w:color w:val="C00000"/>
                                <w:szCs w:val="18"/>
                                <w:u w:val="single"/>
                              </w:rPr>
                              <w:t>siècle</w:t>
                            </w:r>
                          </w:p>
                          <w:p w:rsidR="001B5520" w:rsidRPr="001B5520" w:rsidRDefault="001B5520" w:rsidP="001B5520">
                            <w:pPr>
                              <w:rPr>
                                <w:rFonts w:ascii="Tw Cen MT" w:hAnsi="Tw Cen MT"/>
                                <w:b/>
                                <w:bCs/>
                                <w:smallCaps/>
                                <w:color w:val="C00000"/>
                                <w:szCs w:val="18"/>
                                <w:u w:val="single"/>
                              </w:rPr>
                            </w:pPr>
                          </w:p>
                          <w:p w:rsidR="001B5520" w:rsidRPr="001B5520" w:rsidRDefault="001B5520" w:rsidP="001B5520">
                            <w:pPr>
                              <w:rPr>
                                <w:rFonts w:ascii="Tw Cen MT" w:hAnsi="Tw Cen MT"/>
                                <w:b/>
                                <w:bCs/>
                                <w:smallCaps/>
                                <w:color w:val="C00000"/>
                                <w:szCs w:val="18"/>
                                <w:u w:val="single"/>
                              </w:rPr>
                            </w:pPr>
                            <w:r w:rsidRPr="001B5520">
                              <w:rPr>
                                <w:rFonts w:ascii="Tw Cen MT" w:hAnsi="Tw Cen MT"/>
                                <w:b/>
                                <w:bCs/>
                                <w:smallCaps/>
                                <w:color w:val="C00000"/>
                                <w:szCs w:val="18"/>
                                <w:u w:val="single"/>
                              </w:rPr>
                              <w:t>II. La révolution démographique du XVIII</w:t>
                            </w:r>
                            <w:r w:rsidRPr="00492D52">
                              <w:rPr>
                                <w:rFonts w:ascii="Tw Cen MT" w:hAnsi="Tw Cen MT"/>
                                <w:b/>
                                <w:bCs/>
                                <w:smallCaps/>
                                <w:color w:val="C00000"/>
                                <w:szCs w:val="18"/>
                                <w:u w:val="single"/>
                                <w:vertAlign w:val="superscript"/>
                              </w:rPr>
                              <w:t>ème</w:t>
                            </w:r>
                            <w:r w:rsidRPr="001B5520">
                              <w:rPr>
                                <w:rFonts w:ascii="Tw Cen MT" w:hAnsi="Tw Cen MT"/>
                                <w:b/>
                                <w:bCs/>
                                <w:smallCaps/>
                                <w:color w:val="C00000"/>
                                <w:szCs w:val="18"/>
                                <w:u w:val="single"/>
                              </w:rPr>
                              <w:t xml:space="preserve"> siècle</w:t>
                            </w:r>
                          </w:p>
                          <w:p w:rsidR="001B5520" w:rsidRPr="001B5520" w:rsidRDefault="001B5520" w:rsidP="001B5520">
                            <w:pPr>
                              <w:rPr>
                                <w:rFonts w:ascii="Tw Cen MT" w:hAnsi="Tw Cen MT"/>
                                <w:b/>
                                <w:bCs/>
                                <w:smallCaps/>
                                <w:color w:val="C00000"/>
                                <w:szCs w:val="18"/>
                                <w:u w:val="single"/>
                              </w:rPr>
                            </w:pPr>
                          </w:p>
                          <w:p w:rsidR="001B5520" w:rsidRDefault="001B5520" w:rsidP="001B5520">
                            <w:pPr>
                              <w:rPr>
                                <w:rFonts w:ascii="Tw Cen MT" w:hAnsi="Tw Cen MT"/>
                                <w:b/>
                                <w:bCs/>
                                <w:smallCaps/>
                                <w:color w:val="C00000"/>
                                <w:szCs w:val="18"/>
                                <w:u w:val="single"/>
                              </w:rPr>
                            </w:pPr>
                            <w:r w:rsidRPr="001B5520">
                              <w:rPr>
                                <w:rFonts w:ascii="Tw Cen MT" w:hAnsi="Tw Cen MT"/>
                                <w:b/>
                                <w:bCs/>
                                <w:smallCaps/>
                                <w:color w:val="C00000"/>
                                <w:szCs w:val="18"/>
                                <w:u w:val="single"/>
                              </w:rPr>
                              <w:t>III. Au XIXème  siècle, l’immigration européenne devient massive.</w:t>
                            </w:r>
                          </w:p>
                          <w:p w:rsidR="001B5520" w:rsidRDefault="001B5520" w:rsidP="001B5520">
                            <w:pPr>
                              <w:rPr>
                                <w:rFonts w:ascii="Tw Cen MT" w:hAnsi="Tw Cen MT"/>
                                <w:b/>
                                <w:bCs/>
                                <w:smallCaps/>
                                <w:color w:val="C00000"/>
                                <w:szCs w:val="18"/>
                                <w:u w:val="single"/>
                              </w:rPr>
                            </w:pPr>
                          </w:p>
                          <w:p w:rsidR="001B5520" w:rsidRDefault="001B5520" w:rsidP="001B5520">
                            <w:pPr>
                              <w:jc w:val="center"/>
                              <w:rPr>
                                <w:rFonts w:ascii="Tw Cen MT" w:hAnsi="Tw Cen MT"/>
                                <w:b/>
                                <w:bCs/>
                                <w:smallCaps/>
                                <w:color w:val="4F6228" w:themeColor="accent3" w:themeShade="80"/>
                                <w:szCs w:val="18"/>
                                <w:u w:val="single"/>
                              </w:rPr>
                            </w:pPr>
                            <w:r w:rsidRPr="001B5520">
                              <w:rPr>
                                <w:rFonts w:ascii="Tw Cen MT" w:hAnsi="Tw Cen MT"/>
                                <w:b/>
                                <w:bCs/>
                                <w:smallCaps/>
                                <w:color w:val="4F6228" w:themeColor="accent3" w:themeShade="80"/>
                                <w:szCs w:val="18"/>
                                <w:u w:val="single"/>
                              </w:rPr>
                              <w:t>Etude : l’immigration irlandaise aux états unis</w:t>
                            </w:r>
                          </w:p>
                          <w:p w:rsidR="00492D52" w:rsidRPr="001B5520" w:rsidRDefault="00492D52" w:rsidP="001B5520">
                            <w:pPr>
                              <w:jc w:val="center"/>
                              <w:rPr>
                                <w:rFonts w:ascii="Tw Cen MT" w:hAnsi="Tw Cen MT"/>
                                <w:b/>
                                <w:bCs/>
                                <w:smallCaps/>
                                <w:color w:val="4F6228" w:themeColor="accent3" w:themeShade="80"/>
                                <w:szCs w:val="18"/>
                                <w:u w:val="single"/>
                              </w:rPr>
                            </w:pPr>
                          </w:p>
                          <w:p w:rsidR="001B5520" w:rsidRPr="001B5520" w:rsidRDefault="001B5520" w:rsidP="001B5520">
                            <w:pPr>
                              <w:jc w:val="center"/>
                              <w:rPr>
                                <w:rFonts w:ascii="Tw Cen MT" w:hAnsi="Tw Cen MT"/>
                                <w:b/>
                                <w:bCs/>
                                <w:smallCaps/>
                                <w:color w:val="4F6228" w:themeColor="accent3" w:themeShade="80"/>
                                <w:szCs w:val="18"/>
                                <w:u w:val="single"/>
                                <w:lang w:val="en-US"/>
                              </w:rPr>
                            </w:pPr>
                            <w:r w:rsidRPr="001B5520">
                              <w:rPr>
                                <w:rFonts w:ascii="Tw Cen MT" w:hAnsi="Tw Cen MT"/>
                                <w:b/>
                                <w:bCs/>
                                <w:smallCaps/>
                                <w:color w:val="4F6228" w:themeColor="accent3" w:themeShade="80"/>
                                <w:szCs w:val="18"/>
                                <w:u w:val="single"/>
                                <w:lang w:val="en-US"/>
                              </w:rPr>
                              <w:t xml:space="preserve">(à </w:t>
                            </w:r>
                            <w:proofErr w:type="spellStart"/>
                            <w:r w:rsidRPr="001B5520">
                              <w:rPr>
                                <w:rFonts w:ascii="Tw Cen MT" w:hAnsi="Tw Cen MT"/>
                                <w:b/>
                                <w:bCs/>
                                <w:smallCaps/>
                                <w:color w:val="4F6228" w:themeColor="accent3" w:themeShade="80"/>
                                <w:szCs w:val="18"/>
                                <w:u w:val="single"/>
                                <w:lang w:val="en-US"/>
                              </w:rPr>
                              <w:t>partir</w:t>
                            </w:r>
                            <w:proofErr w:type="spellEnd"/>
                            <w:r w:rsidRPr="001B5520">
                              <w:rPr>
                                <w:rFonts w:ascii="Tw Cen MT" w:hAnsi="Tw Cen MT"/>
                                <w:b/>
                                <w:bCs/>
                                <w:smallCaps/>
                                <w:color w:val="4F6228" w:themeColor="accent3" w:themeShade="80"/>
                                <w:szCs w:val="18"/>
                                <w:u w:val="single"/>
                                <w:lang w:val="en-US"/>
                              </w:rPr>
                              <w:t xml:space="preserve"> d’un </w:t>
                            </w:r>
                            <w:proofErr w:type="spellStart"/>
                            <w:r w:rsidRPr="001B5520">
                              <w:rPr>
                                <w:rFonts w:ascii="Tw Cen MT" w:hAnsi="Tw Cen MT"/>
                                <w:b/>
                                <w:bCs/>
                                <w:smallCaps/>
                                <w:color w:val="4F6228" w:themeColor="accent3" w:themeShade="80"/>
                                <w:szCs w:val="18"/>
                                <w:u w:val="single"/>
                                <w:lang w:val="en-US"/>
                              </w:rPr>
                              <w:t>extrait</w:t>
                            </w:r>
                            <w:proofErr w:type="spellEnd"/>
                            <w:r w:rsidRPr="001B5520">
                              <w:rPr>
                                <w:rFonts w:ascii="Tw Cen MT" w:hAnsi="Tw Cen MT"/>
                                <w:b/>
                                <w:bCs/>
                                <w:smallCaps/>
                                <w:color w:val="4F6228" w:themeColor="accent3" w:themeShade="80"/>
                                <w:szCs w:val="18"/>
                                <w:u w:val="single"/>
                                <w:lang w:val="en-US"/>
                              </w:rPr>
                              <w:t xml:space="preserve"> d</w:t>
                            </w:r>
                            <w:r w:rsidR="00492D52">
                              <w:rPr>
                                <w:rFonts w:ascii="Tw Cen MT" w:hAnsi="Tw Cen MT"/>
                                <w:b/>
                                <w:bCs/>
                                <w:smallCaps/>
                                <w:color w:val="4F6228" w:themeColor="accent3" w:themeShade="80"/>
                                <w:szCs w:val="18"/>
                                <w:u w:val="single"/>
                                <w:lang w:val="en-US"/>
                              </w:rPr>
                              <w:t>u</w:t>
                            </w:r>
                            <w:r w:rsidRPr="001B5520">
                              <w:rPr>
                                <w:rFonts w:ascii="Tw Cen MT" w:hAnsi="Tw Cen MT"/>
                                <w:b/>
                                <w:bCs/>
                                <w:smallCaps/>
                                <w:color w:val="4F6228" w:themeColor="accent3" w:themeShade="80"/>
                                <w:szCs w:val="18"/>
                                <w:u w:val="single"/>
                                <w:lang w:val="en-US"/>
                              </w:rPr>
                              <w:t xml:space="preserve"> film « Gang of New York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86.35pt;margin-top:1.35pt;width:410.9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" strokeweight="1pt">
                <v:fill color2="#e5b8b7" focus="100%" type="gradient"/>
                <v:shadow on="t" color="#622423" opacity=".5" offset="1pt"/>
                <v:textbox>
                  <w:txbxContent>
                    <w:p w:rsidR="0047313D" w:rsidRPr="00EF66DB" w:rsidRDefault="0047313D" w:rsidP="0047313D">
                      <w:pPr>
                        <w:jc w:val="center"/>
                        <w:rPr>
                          <w:rFonts w:ascii="Tw Cen MT" w:hAnsi="Tw Cen MT"/>
                          <w:b/>
                          <w:bCs/>
                          <w:smallCaps/>
                          <w:color w:val="C00000"/>
                          <w:szCs w:val="18"/>
                          <w:u w:val="single"/>
                        </w:rPr>
                      </w:pPr>
                      <w:r w:rsidRPr="00EF66DB">
                        <w:rPr>
                          <w:rFonts w:ascii="Tw Cen MT" w:hAnsi="Tw Cen MT"/>
                          <w:b/>
                          <w:bCs/>
                          <w:smallCaps/>
                          <w:color w:val="C00000"/>
                          <w:szCs w:val="18"/>
                          <w:u w:val="single"/>
                        </w:rPr>
                        <w:t xml:space="preserve">Progression </w:t>
                      </w:r>
                      <w:r w:rsidR="001F413D">
                        <w:rPr>
                          <w:rFonts w:ascii="Tw Cen MT" w:hAnsi="Tw Cen MT"/>
                          <w:b/>
                          <w:bCs/>
                          <w:smallCaps/>
                          <w:color w:val="C00000"/>
                          <w:szCs w:val="18"/>
                          <w:u w:val="single"/>
                        </w:rPr>
                        <w:t>de la séquence</w:t>
                      </w:r>
                    </w:p>
                    <w:p w:rsidR="0047313D" w:rsidRPr="00EF66DB" w:rsidRDefault="0047313D" w:rsidP="0047313D">
                      <w:pPr>
                        <w:rPr>
                          <w:rFonts w:ascii="Tw Cen MT" w:hAnsi="Tw Cen MT"/>
                          <w:b/>
                          <w:bCs/>
                          <w:szCs w:val="18"/>
                          <w:u w:val="single"/>
                        </w:rPr>
                      </w:pPr>
                    </w:p>
                    <w:p w:rsidR="001B5520" w:rsidRPr="001B5520" w:rsidRDefault="001B5520" w:rsidP="001B5520">
                      <w:pPr>
                        <w:rPr>
                          <w:rFonts w:ascii="Tw Cen MT" w:hAnsi="Tw Cen MT"/>
                          <w:b/>
                          <w:bCs/>
                          <w:smallCaps/>
                          <w:color w:val="C00000"/>
                          <w:szCs w:val="18"/>
                          <w:u w:val="single"/>
                        </w:rPr>
                      </w:pPr>
                      <w:r w:rsidRPr="001B5520">
                        <w:rPr>
                          <w:rFonts w:ascii="Tw Cen MT" w:hAnsi="Tw Cen MT"/>
                          <w:b/>
                          <w:bCs/>
                          <w:smallCaps/>
                          <w:color w:val="C00000"/>
                          <w:szCs w:val="18"/>
                          <w:u w:val="single"/>
                        </w:rPr>
                        <w:t>I. Une population qui augmente  peu de l’Antiquité au XVIII</w:t>
                      </w:r>
                      <w:r w:rsidRPr="00492D52">
                        <w:rPr>
                          <w:rFonts w:ascii="Tw Cen MT" w:hAnsi="Tw Cen MT"/>
                          <w:b/>
                          <w:bCs/>
                          <w:smallCaps/>
                          <w:color w:val="C00000"/>
                          <w:szCs w:val="18"/>
                          <w:u w:val="single"/>
                          <w:vertAlign w:val="superscript"/>
                        </w:rPr>
                        <w:t xml:space="preserve">ème </w:t>
                      </w:r>
                      <w:r w:rsidRPr="001B5520">
                        <w:rPr>
                          <w:rFonts w:ascii="Tw Cen MT" w:hAnsi="Tw Cen MT"/>
                          <w:b/>
                          <w:bCs/>
                          <w:smallCaps/>
                          <w:color w:val="C00000"/>
                          <w:szCs w:val="18"/>
                          <w:u w:val="single"/>
                        </w:rPr>
                        <w:t>siècle</w:t>
                      </w:r>
                    </w:p>
                    <w:p w:rsidR="001B5520" w:rsidRPr="001B5520" w:rsidRDefault="001B5520" w:rsidP="001B5520">
                      <w:pPr>
                        <w:rPr>
                          <w:rFonts w:ascii="Tw Cen MT" w:hAnsi="Tw Cen MT"/>
                          <w:b/>
                          <w:bCs/>
                          <w:smallCaps/>
                          <w:color w:val="C00000"/>
                          <w:szCs w:val="18"/>
                          <w:u w:val="single"/>
                        </w:rPr>
                      </w:pPr>
                    </w:p>
                    <w:p w:rsidR="001B5520" w:rsidRPr="001B5520" w:rsidRDefault="001B5520" w:rsidP="001B5520">
                      <w:pPr>
                        <w:rPr>
                          <w:rFonts w:ascii="Tw Cen MT" w:hAnsi="Tw Cen MT"/>
                          <w:b/>
                          <w:bCs/>
                          <w:smallCaps/>
                          <w:color w:val="C00000"/>
                          <w:szCs w:val="18"/>
                          <w:u w:val="single"/>
                        </w:rPr>
                      </w:pPr>
                      <w:r w:rsidRPr="001B5520">
                        <w:rPr>
                          <w:rFonts w:ascii="Tw Cen MT" w:hAnsi="Tw Cen MT"/>
                          <w:b/>
                          <w:bCs/>
                          <w:smallCaps/>
                          <w:color w:val="C00000"/>
                          <w:szCs w:val="18"/>
                          <w:u w:val="single"/>
                        </w:rPr>
                        <w:t>II. La révolution démographique du XVIII</w:t>
                      </w:r>
                      <w:r w:rsidRPr="00492D52">
                        <w:rPr>
                          <w:rFonts w:ascii="Tw Cen MT" w:hAnsi="Tw Cen MT"/>
                          <w:b/>
                          <w:bCs/>
                          <w:smallCaps/>
                          <w:color w:val="C00000"/>
                          <w:szCs w:val="18"/>
                          <w:u w:val="single"/>
                          <w:vertAlign w:val="superscript"/>
                        </w:rPr>
                        <w:t>ème</w:t>
                      </w:r>
                      <w:r w:rsidRPr="001B5520">
                        <w:rPr>
                          <w:rFonts w:ascii="Tw Cen MT" w:hAnsi="Tw Cen MT"/>
                          <w:b/>
                          <w:bCs/>
                          <w:smallCaps/>
                          <w:color w:val="C00000"/>
                          <w:szCs w:val="18"/>
                          <w:u w:val="single"/>
                        </w:rPr>
                        <w:t xml:space="preserve"> siècle</w:t>
                      </w:r>
                    </w:p>
                    <w:p w:rsidR="001B5520" w:rsidRPr="001B5520" w:rsidRDefault="001B5520" w:rsidP="001B5520">
                      <w:pPr>
                        <w:rPr>
                          <w:rFonts w:ascii="Tw Cen MT" w:hAnsi="Tw Cen MT"/>
                          <w:b/>
                          <w:bCs/>
                          <w:smallCaps/>
                          <w:color w:val="C00000"/>
                          <w:szCs w:val="18"/>
                          <w:u w:val="single"/>
                        </w:rPr>
                      </w:pPr>
                    </w:p>
                    <w:p w:rsidR="001B5520" w:rsidRDefault="001B5520" w:rsidP="001B5520">
                      <w:pPr>
                        <w:rPr>
                          <w:rFonts w:ascii="Tw Cen MT" w:hAnsi="Tw Cen MT"/>
                          <w:b/>
                          <w:bCs/>
                          <w:smallCaps/>
                          <w:color w:val="C00000"/>
                          <w:szCs w:val="18"/>
                          <w:u w:val="single"/>
                        </w:rPr>
                      </w:pPr>
                      <w:r w:rsidRPr="001B5520">
                        <w:rPr>
                          <w:rFonts w:ascii="Tw Cen MT" w:hAnsi="Tw Cen MT"/>
                          <w:b/>
                          <w:bCs/>
                          <w:smallCaps/>
                          <w:color w:val="C00000"/>
                          <w:szCs w:val="18"/>
                          <w:u w:val="single"/>
                        </w:rPr>
                        <w:t>III. Au XIXème  siècle, l’immigration européenne devient massive.</w:t>
                      </w:r>
                    </w:p>
                    <w:p w:rsidR="001B5520" w:rsidRDefault="001B5520" w:rsidP="001B5520">
                      <w:pPr>
                        <w:rPr>
                          <w:rFonts w:ascii="Tw Cen MT" w:hAnsi="Tw Cen MT"/>
                          <w:b/>
                          <w:bCs/>
                          <w:smallCaps/>
                          <w:color w:val="C00000"/>
                          <w:szCs w:val="18"/>
                          <w:u w:val="single"/>
                        </w:rPr>
                      </w:pPr>
                    </w:p>
                    <w:p w:rsidR="001B5520" w:rsidRDefault="001B5520" w:rsidP="001B5520">
                      <w:pPr>
                        <w:jc w:val="center"/>
                        <w:rPr>
                          <w:rFonts w:ascii="Tw Cen MT" w:hAnsi="Tw Cen MT"/>
                          <w:b/>
                          <w:bCs/>
                          <w:smallCaps/>
                          <w:color w:val="4F6228" w:themeColor="accent3" w:themeShade="80"/>
                          <w:szCs w:val="18"/>
                          <w:u w:val="single"/>
                        </w:rPr>
                      </w:pPr>
                      <w:r w:rsidRPr="001B5520">
                        <w:rPr>
                          <w:rFonts w:ascii="Tw Cen MT" w:hAnsi="Tw Cen MT"/>
                          <w:b/>
                          <w:bCs/>
                          <w:smallCaps/>
                          <w:color w:val="4F6228" w:themeColor="accent3" w:themeShade="80"/>
                          <w:szCs w:val="18"/>
                          <w:u w:val="single"/>
                        </w:rPr>
                        <w:t>Etude : l’immigration irlandaise aux états unis</w:t>
                      </w:r>
                    </w:p>
                    <w:p w:rsidR="00492D52" w:rsidRPr="001B5520" w:rsidRDefault="00492D52" w:rsidP="001B5520">
                      <w:pPr>
                        <w:jc w:val="center"/>
                        <w:rPr>
                          <w:rFonts w:ascii="Tw Cen MT" w:hAnsi="Tw Cen MT"/>
                          <w:b/>
                          <w:bCs/>
                          <w:smallCaps/>
                          <w:color w:val="4F6228" w:themeColor="accent3" w:themeShade="80"/>
                          <w:szCs w:val="18"/>
                          <w:u w:val="single"/>
                        </w:rPr>
                      </w:pPr>
                    </w:p>
                    <w:p w:rsidR="001B5520" w:rsidRPr="001B5520" w:rsidRDefault="001B5520" w:rsidP="001B5520">
                      <w:pPr>
                        <w:jc w:val="center"/>
                        <w:rPr>
                          <w:rFonts w:ascii="Tw Cen MT" w:hAnsi="Tw Cen MT"/>
                          <w:b/>
                          <w:bCs/>
                          <w:smallCaps/>
                          <w:color w:val="4F6228" w:themeColor="accent3" w:themeShade="80"/>
                          <w:szCs w:val="18"/>
                          <w:u w:val="single"/>
                          <w:lang w:val="en-US"/>
                        </w:rPr>
                      </w:pPr>
                      <w:r w:rsidRPr="001B5520">
                        <w:rPr>
                          <w:rFonts w:ascii="Tw Cen MT" w:hAnsi="Tw Cen MT"/>
                          <w:b/>
                          <w:bCs/>
                          <w:smallCaps/>
                          <w:color w:val="4F6228" w:themeColor="accent3" w:themeShade="80"/>
                          <w:szCs w:val="18"/>
                          <w:u w:val="single"/>
                          <w:lang w:val="en-US"/>
                        </w:rPr>
                        <w:t xml:space="preserve">(à </w:t>
                      </w:r>
                      <w:proofErr w:type="spellStart"/>
                      <w:r w:rsidRPr="001B5520">
                        <w:rPr>
                          <w:rFonts w:ascii="Tw Cen MT" w:hAnsi="Tw Cen MT"/>
                          <w:b/>
                          <w:bCs/>
                          <w:smallCaps/>
                          <w:color w:val="4F6228" w:themeColor="accent3" w:themeShade="80"/>
                          <w:szCs w:val="18"/>
                          <w:u w:val="single"/>
                          <w:lang w:val="en-US"/>
                        </w:rPr>
                        <w:t>partir</w:t>
                      </w:r>
                      <w:proofErr w:type="spellEnd"/>
                      <w:r w:rsidRPr="001B5520">
                        <w:rPr>
                          <w:rFonts w:ascii="Tw Cen MT" w:hAnsi="Tw Cen MT"/>
                          <w:b/>
                          <w:bCs/>
                          <w:smallCaps/>
                          <w:color w:val="4F6228" w:themeColor="accent3" w:themeShade="80"/>
                          <w:szCs w:val="18"/>
                          <w:u w:val="single"/>
                          <w:lang w:val="en-US"/>
                        </w:rPr>
                        <w:t xml:space="preserve"> d’un </w:t>
                      </w:r>
                      <w:proofErr w:type="spellStart"/>
                      <w:r w:rsidRPr="001B5520">
                        <w:rPr>
                          <w:rFonts w:ascii="Tw Cen MT" w:hAnsi="Tw Cen MT"/>
                          <w:b/>
                          <w:bCs/>
                          <w:smallCaps/>
                          <w:color w:val="4F6228" w:themeColor="accent3" w:themeShade="80"/>
                          <w:szCs w:val="18"/>
                          <w:u w:val="single"/>
                          <w:lang w:val="en-US"/>
                        </w:rPr>
                        <w:t>extrait</w:t>
                      </w:r>
                      <w:proofErr w:type="spellEnd"/>
                      <w:r w:rsidRPr="001B5520">
                        <w:rPr>
                          <w:rFonts w:ascii="Tw Cen MT" w:hAnsi="Tw Cen MT"/>
                          <w:b/>
                          <w:bCs/>
                          <w:smallCaps/>
                          <w:color w:val="4F6228" w:themeColor="accent3" w:themeShade="80"/>
                          <w:szCs w:val="18"/>
                          <w:u w:val="single"/>
                          <w:lang w:val="en-US"/>
                        </w:rPr>
                        <w:t xml:space="preserve"> d</w:t>
                      </w:r>
                      <w:r w:rsidR="00492D52">
                        <w:rPr>
                          <w:rFonts w:ascii="Tw Cen MT" w:hAnsi="Tw Cen MT"/>
                          <w:b/>
                          <w:bCs/>
                          <w:smallCaps/>
                          <w:color w:val="4F6228" w:themeColor="accent3" w:themeShade="80"/>
                          <w:szCs w:val="18"/>
                          <w:u w:val="single"/>
                          <w:lang w:val="en-US"/>
                        </w:rPr>
                        <w:t>u</w:t>
                      </w:r>
                      <w:r w:rsidRPr="001B5520">
                        <w:rPr>
                          <w:rFonts w:ascii="Tw Cen MT" w:hAnsi="Tw Cen MT"/>
                          <w:b/>
                          <w:bCs/>
                          <w:smallCaps/>
                          <w:color w:val="4F6228" w:themeColor="accent3" w:themeShade="80"/>
                          <w:szCs w:val="18"/>
                          <w:u w:val="single"/>
                          <w:lang w:val="en-US"/>
                        </w:rPr>
                        <w:t xml:space="preserve"> film « Gang of New York »)</w:t>
                      </w:r>
                    </w:p>
                  </w:txbxContent>
                </v:textbox>
              </v:shape>
            </w:pict>
          </mc:Fallback>
        </mc:AlternateContent>
      </w:r>
    </w:p>
    <w:p w:rsidR="0047313D" w:rsidRPr="00601C90" w:rsidRDefault="0047313D" w:rsidP="0047313D"/>
    <w:p w:rsidR="0047313D" w:rsidRPr="00601C90" w:rsidRDefault="0047313D" w:rsidP="0047313D"/>
    <w:p w:rsidR="0047313D" w:rsidRPr="00601C90" w:rsidRDefault="00AA4122" w:rsidP="0047313D">
      <w:r>
        <w:rPr>
          <w:noProof/>
          <w:lang w:eastAsia="fr-FR"/>
        </w:rPr>
        <mc:AlternateContent>
          <mc:Choice Requires="wps">
            <w:drawing>
              <wp:anchor distT="0" distB="0" distL="114300" distR="114300" simplePos="0" relativeHeight="251664384" behindDoc="0" locked="0" layoutInCell="1" allowOverlap="1" wp14:anchorId="5BAC069E" wp14:editId="7186C4E5">
                <wp:simplePos x="0" y="0"/>
                <wp:positionH relativeFrom="column">
                  <wp:posOffset>-160655</wp:posOffset>
                </wp:positionH>
                <wp:positionV relativeFrom="paragraph">
                  <wp:posOffset>88900</wp:posOffset>
                </wp:positionV>
                <wp:extent cx="4949825" cy="1173480"/>
                <wp:effectExtent l="0" t="0" r="41275" b="647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1173480"/>
                        </a:xfrm>
                        <a:prstGeom prst="rect">
                          <a:avLst/>
                        </a:prstGeom>
                        <a:gradFill rotWithShape="0">
                          <a:gsLst>
                            <a:gs pos="0">
                              <a:srgbClr val="FFFFFF"/>
                            </a:gs>
                            <a:gs pos="100000">
                              <a:srgbClr val="FBD4B4"/>
                            </a:gs>
                          </a:gsLst>
                          <a:lin ang="5400000" scaled="1"/>
                        </a:gradFill>
                        <a:ln w="12700">
                          <a:solidFill>
                            <a:srgbClr val="000000"/>
                          </a:solidFill>
                          <a:miter lim="800000"/>
                          <a:headEnd/>
                          <a:tailEnd/>
                        </a:ln>
                        <a:effectLst>
                          <a:outerShdw dist="28398" dir="3806097" algn="ctr" rotWithShape="0">
                            <a:srgbClr val="974706">
                              <a:alpha val="50000"/>
                            </a:srgbClr>
                          </a:outerShdw>
                        </a:effectLst>
                      </wps:spPr>
                      <wps:txbx>
                        <w:txbxContent>
                          <w:p w:rsidR="0047313D" w:rsidRPr="00AA4122" w:rsidRDefault="001F413D" w:rsidP="0047313D">
                            <w:pPr>
                              <w:jc w:val="center"/>
                              <w:rPr>
                                <w:rFonts w:ascii="Tw Cen MT" w:hAnsi="Tw Cen MT"/>
                                <w:b/>
                                <w:smallCaps/>
                                <w:color w:val="C00000"/>
                                <w:sz w:val="18"/>
                                <w:szCs w:val="18"/>
                                <w:u w:val="single"/>
                              </w:rPr>
                            </w:pPr>
                            <w:r w:rsidRPr="00AA4122">
                              <w:rPr>
                                <w:rFonts w:ascii="Tw Cen MT" w:hAnsi="Tw Cen MT"/>
                                <w:b/>
                                <w:smallCaps/>
                                <w:color w:val="C00000"/>
                                <w:sz w:val="18"/>
                                <w:szCs w:val="18"/>
                                <w:u w:val="single"/>
                              </w:rPr>
                              <w:t>Ressources</w:t>
                            </w:r>
                          </w:p>
                          <w:p w:rsidR="001B5520" w:rsidRPr="00AA4122" w:rsidRDefault="00AA4122" w:rsidP="001B5520">
                            <w:pPr>
                              <w:jc w:val="right"/>
                              <w:rPr>
                                <w:rFonts w:ascii="Tw Cen MT" w:eastAsia="+mn-ea" w:hAnsi="Tw Cen MT" w:cs="+mn-cs"/>
                                <w:b/>
                                <w:i/>
                                <w:color w:val="002060"/>
                                <w:kern w:val="24"/>
                                <w:sz w:val="18"/>
                                <w:szCs w:val="18"/>
                                <w:u w:val="single"/>
                                <w:lang w:eastAsia="fr-FR"/>
                              </w:rPr>
                            </w:pPr>
                            <w:r w:rsidRPr="00AA4122">
                              <w:rPr>
                                <w:rFonts w:ascii="Tw Cen MT" w:eastAsia="+mn-ea" w:hAnsi="Tw Cen MT" w:cs="+mn-cs"/>
                                <w:b/>
                                <w:i/>
                                <w:color w:val="002060"/>
                                <w:kern w:val="24"/>
                                <w:sz w:val="18"/>
                                <w:szCs w:val="18"/>
                                <w:u w:val="single"/>
                                <w:lang w:eastAsia="fr-FR"/>
                              </w:rPr>
                              <w:t>Frise chronologique</w:t>
                            </w:r>
                            <w:r w:rsidR="001B5520" w:rsidRPr="00AA4122">
                              <w:rPr>
                                <w:rFonts w:ascii="Tw Cen MT" w:eastAsia="+mn-ea" w:hAnsi="Tw Cen MT" w:cs="+mn-cs"/>
                                <w:b/>
                                <w:i/>
                                <w:color w:val="002060"/>
                                <w:kern w:val="24"/>
                                <w:sz w:val="18"/>
                                <w:szCs w:val="18"/>
                                <w:u w:val="single"/>
                                <w:lang w:eastAsia="fr-FR"/>
                              </w:rPr>
                              <w:t xml:space="preserve"> </w:t>
                            </w:r>
                          </w:p>
                          <w:p w:rsidR="001B5520" w:rsidRPr="00AA4122" w:rsidRDefault="001B5520" w:rsidP="001B5520">
                            <w:pPr>
                              <w:jc w:val="center"/>
                              <w:rPr>
                                <w:rFonts w:ascii="Tw Cen MT" w:eastAsia="+mn-ea" w:hAnsi="Tw Cen MT" w:cs="+mn-cs"/>
                                <w:i/>
                                <w:color w:val="002060"/>
                                <w:kern w:val="24"/>
                                <w:sz w:val="18"/>
                                <w:szCs w:val="18"/>
                                <w:lang w:eastAsia="fr-FR"/>
                              </w:rPr>
                            </w:pPr>
                            <w:r w:rsidRPr="00AA4122">
                              <w:rPr>
                                <w:rFonts w:ascii="Tw Cen MT" w:eastAsia="+mn-ea" w:hAnsi="Tw Cen MT" w:cs="+mn-cs"/>
                                <w:i/>
                                <w:color w:val="002060"/>
                                <w:kern w:val="24"/>
                                <w:sz w:val="18"/>
                                <w:szCs w:val="18"/>
                                <w:lang w:eastAsia="fr-FR"/>
                              </w:rPr>
                              <w:t>http://www.2e.histprof.magnard.fr/sommaire/799</w:t>
                            </w:r>
                          </w:p>
                          <w:p w:rsidR="001B5520" w:rsidRPr="00AA4122" w:rsidRDefault="001B5520" w:rsidP="001B5520">
                            <w:pPr>
                              <w:jc w:val="right"/>
                              <w:rPr>
                                <w:rFonts w:ascii="Tw Cen MT" w:eastAsia="+mn-ea" w:hAnsi="Tw Cen MT" w:cs="+mn-cs"/>
                                <w:b/>
                                <w:i/>
                                <w:color w:val="002060"/>
                                <w:kern w:val="24"/>
                                <w:sz w:val="18"/>
                                <w:szCs w:val="18"/>
                                <w:u w:val="single"/>
                                <w:lang w:eastAsia="fr-FR"/>
                              </w:rPr>
                            </w:pPr>
                            <w:r w:rsidRPr="00AA4122">
                              <w:rPr>
                                <w:rFonts w:ascii="Tw Cen MT" w:eastAsia="+mn-ea" w:hAnsi="Tw Cen MT" w:cs="+mn-cs"/>
                                <w:b/>
                                <w:i/>
                                <w:color w:val="002060"/>
                                <w:kern w:val="24"/>
                                <w:sz w:val="18"/>
                                <w:szCs w:val="18"/>
                                <w:u w:val="single"/>
                                <w:lang w:eastAsia="fr-FR"/>
                              </w:rPr>
                              <w:t>Textes sur la période médiévale</w:t>
                            </w:r>
                          </w:p>
                          <w:p w:rsidR="001B5520" w:rsidRPr="00AA4122" w:rsidRDefault="001B5520" w:rsidP="001B5520">
                            <w:pPr>
                              <w:jc w:val="center"/>
                              <w:rPr>
                                <w:rFonts w:ascii="Tw Cen MT" w:eastAsia="+mn-ea" w:hAnsi="Tw Cen MT" w:cs="+mn-cs"/>
                                <w:i/>
                                <w:color w:val="002060"/>
                                <w:kern w:val="24"/>
                                <w:sz w:val="18"/>
                                <w:szCs w:val="18"/>
                                <w:lang w:eastAsia="fr-FR"/>
                              </w:rPr>
                            </w:pPr>
                            <w:r w:rsidRPr="00AA4122">
                              <w:rPr>
                                <w:rFonts w:ascii="Tw Cen MT" w:eastAsia="+mn-ea" w:hAnsi="Tw Cen MT" w:cs="+mn-cs"/>
                                <w:i/>
                                <w:color w:val="002060"/>
                                <w:kern w:val="24"/>
                                <w:sz w:val="18"/>
                                <w:szCs w:val="18"/>
                                <w:lang w:eastAsia="fr-FR"/>
                              </w:rPr>
                              <w:t>http://icp.ge.ch/po/cliotexte/</w:t>
                            </w:r>
                          </w:p>
                          <w:p w:rsidR="001B5520" w:rsidRPr="00AA4122" w:rsidRDefault="001B5520" w:rsidP="001B5520">
                            <w:pPr>
                              <w:jc w:val="right"/>
                              <w:rPr>
                                <w:rFonts w:ascii="Tw Cen MT" w:eastAsia="+mn-ea" w:hAnsi="Tw Cen MT" w:cs="+mn-cs"/>
                                <w:b/>
                                <w:i/>
                                <w:color w:val="002060"/>
                                <w:kern w:val="24"/>
                                <w:sz w:val="18"/>
                                <w:szCs w:val="18"/>
                                <w:u w:val="single"/>
                                <w:lang w:eastAsia="fr-FR"/>
                              </w:rPr>
                            </w:pPr>
                            <w:r w:rsidRPr="00AA4122">
                              <w:rPr>
                                <w:rFonts w:ascii="Tw Cen MT" w:eastAsia="+mn-ea" w:hAnsi="Tw Cen MT" w:cs="+mn-cs"/>
                                <w:b/>
                                <w:i/>
                                <w:color w:val="002060"/>
                                <w:kern w:val="24"/>
                                <w:sz w:val="18"/>
                                <w:szCs w:val="18"/>
                                <w:u w:val="single"/>
                                <w:lang w:eastAsia="fr-FR"/>
                              </w:rPr>
                              <w:t>Expliqu</w:t>
                            </w:r>
                            <w:r w:rsidR="00AA4122" w:rsidRPr="00AA4122">
                              <w:rPr>
                                <w:rFonts w:ascii="Tw Cen MT" w:eastAsia="+mn-ea" w:hAnsi="Tw Cen MT" w:cs="+mn-cs"/>
                                <w:b/>
                                <w:i/>
                                <w:color w:val="002060"/>
                                <w:kern w:val="24"/>
                                <w:sz w:val="18"/>
                                <w:szCs w:val="18"/>
                                <w:u w:val="single"/>
                                <w:lang w:eastAsia="fr-FR"/>
                              </w:rPr>
                              <w:t>er la transition démographique</w:t>
                            </w:r>
                          </w:p>
                          <w:p w:rsidR="001B5520" w:rsidRPr="00AA4122" w:rsidRDefault="001B5520" w:rsidP="001B5520">
                            <w:pPr>
                              <w:jc w:val="center"/>
                              <w:rPr>
                                <w:rFonts w:ascii="Tw Cen MT" w:eastAsia="+mn-ea" w:hAnsi="Tw Cen MT" w:cs="+mn-cs"/>
                                <w:i/>
                                <w:color w:val="002060"/>
                                <w:kern w:val="24"/>
                                <w:sz w:val="18"/>
                                <w:szCs w:val="18"/>
                                <w:lang w:eastAsia="fr-FR"/>
                              </w:rPr>
                            </w:pPr>
                            <w:r w:rsidRPr="00AA4122">
                              <w:rPr>
                                <w:rFonts w:ascii="Tw Cen MT" w:eastAsia="+mn-ea" w:hAnsi="Tw Cen MT" w:cs="+mn-cs"/>
                                <w:i/>
                                <w:color w:val="002060"/>
                                <w:kern w:val="24"/>
                                <w:sz w:val="18"/>
                                <w:szCs w:val="18"/>
                                <w:lang w:eastAsia="fr-FR"/>
                              </w:rPr>
                              <w:t>http://cartographie.sciences-po.fr</w:t>
                            </w:r>
                          </w:p>
                          <w:p w:rsidR="001B5520" w:rsidRPr="00AA4122" w:rsidRDefault="001B5520" w:rsidP="001B5520">
                            <w:pPr>
                              <w:jc w:val="right"/>
                              <w:rPr>
                                <w:rFonts w:ascii="Tw Cen MT" w:eastAsia="+mn-ea" w:hAnsi="Tw Cen MT" w:cs="+mn-cs"/>
                                <w:b/>
                                <w:i/>
                                <w:color w:val="002060"/>
                                <w:kern w:val="24"/>
                                <w:sz w:val="18"/>
                                <w:szCs w:val="18"/>
                                <w:u w:val="single"/>
                                <w:lang w:eastAsia="fr-FR"/>
                              </w:rPr>
                            </w:pPr>
                            <w:r w:rsidRPr="00AA4122">
                              <w:rPr>
                                <w:rFonts w:ascii="Tw Cen MT" w:eastAsia="+mn-ea" w:hAnsi="Tw Cen MT" w:cs="+mn-cs"/>
                                <w:b/>
                                <w:i/>
                                <w:color w:val="002060"/>
                                <w:kern w:val="24"/>
                                <w:sz w:val="18"/>
                                <w:szCs w:val="18"/>
                                <w:u w:val="single"/>
                                <w:lang w:eastAsia="fr-FR"/>
                              </w:rPr>
                              <w:t>Etudier un e</w:t>
                            </w:r>
                            <w:r w:rsidR="00AA4122" w:rsidRPr="00AA4122">
                              <w:rPr>
                                <w:rFonts w:ascii="Tw Cen MT" w:eastAsia="+mn-ea" w:hAnsi="Tw Cen MT" w:cs="+mn-cs"/>
                                <w:b/>
                                <w:i/>
                                <w:color w:val="002060"/>
                                <w:kern w:val="24"/>
                                <w:sz w:val="18"/>
                                <w:szCs w:val="18"/>
                                <w:u w:val="single"/>
                                <w:lang w:eastAsia="fr-FR"/>
                              </w:rPr>
                              <w:t>xtrait de film en histoire géo</w:t>
                            </w:r>
                          </w:p>
                          <w:p w:rsidR="0047313D" w:rsidRPr="00AA4122" w:rsidRDefault="001B5520" w:rsidP="0047313D">
                            <w:pPr>
                              <w:jc w:val="center"/>
                              <w:rPr>
                                <w:rFonts w:ascii="Tw Cen MT" w:eastAsia="+mn-ea" w:hAnsi="Tw Cen MT" w:cs="+mn-cs"/>
                                <w:i/>
                                <w:color w:val="002060"/>
                                <w:kern w:val="24"/>
                                <w:sz w:val="18"/>
                                <w:szCs w:val="18"/>
                                <w:lang w:eastAsia="fr-FR"/>
                              </w:rPr>
                            </w:pPr>
                            <w:r w:rsidRPr="00AA4122">
                              <w:rPr>
                                <w:rFonts w:ascii="Tw Cen MT" w:eastAsia="+mn-ea" w:hAnsi="Tw Cen MT" w:cs="+mn-cs"/>
                                <w:i/>
                                <w:color w:val="002060"/>
                                <w:kern w:val="24"/>
                                <w:sz w:val="18"/>
                                <w:szCs w:val="18"/>
                                <w:lang w:eastAsia="fr-FR"/>
                              </w:rPr>
                              <w:t>http://cinehig.clionautes.org/</w:t>
                            </w:r>
                          </w:p>
                        </w:txbxContent>
                      </wps:txbx>
                      <wps:bodyPr rot="0" vert="horz" wrap="square" lIns="72000" tIns="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2.65pt;margin-top:7pt;width:389.75pt;height:9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" strokeweight="1pt">
                <v:fill color2="#fbd4b4" focus="100%" type="gradient"/>
                <v:shadow on="t" color="#974706" opacity=".5" offset="1pt"/>
                <v:textbox inset="2mm,0,2mm,1mm">
                  <w:txbxContent>
                    <w:p w:rsidR="0047313D" w:rsidRPr="00AA4122" w:rsidRDefault="001F413D" w:rsidP="0047313D">
                      <w:pPr>
                        <w:jc w:val="center"/>
                        <w:rPr>
                          <w:rFonts w:ascii="Tw Cen MT" w:hAnsi="Tw Cen MT"/>
                          <w:b/>
                          <w:smallCaps/>
                          <w:color w:val="C00000"/>
                          <w:sz w:val="18"/>
                          <w:szCs w:val="18"/>
                          <w:u w:val="single"/>
                        </w:rPr>
                      </w:pPr>
                      <w:r w:rsidRPr="00AA4122">
                        <w:rPr>
                          <w:rFonts w:ascii="Tw Cen MT" w:hAnsi="Tw Cen MT"/>
                          <w:b/>
                          <w:smallCaps/>
                          <w:color w:val="C00000"/>
                          <w:sz w:val="18"/>
                          <w:szCs w:val="18"/>
                          <w:u w:val="single"/>
                        </w:rPr>
                        <w:t>Ressources</w:t>
                      </w:r>
                    </w:p>
                    <w:p w:rsidR="001B5520" w:rsidRPr="00AA4122" w:rsidRDefault="00AA4122" w:rsidP="001B5520">
                      <w:pPr>
                        <w:jc w:val="right"/>
                        <w:rPr>
                          <w:rFonts w:ascii="Tw Cen MT" w:eastAsia="+mn-ea" w:hAnsi="Tw Cen MT" w:cs="+mn-cs"/>
                          <w:b/>
                          <w:i/>
                          <w:color w:val="002060"/>
                          <w:kern w:val="24"/>
                          <w:sz w:val="18"/>
                          <w:szCs w:val="18"/>
                          <w:u w:val="single"/>
                          <w:lang w:eastAsia="fr-FR"/>
                        </w:rPr>
                      </w:pPr>
                      <w:r w:rsidRPr="00AA4122">
                        <w:rPr>
                          <w:rFonts w:ascii="Tw Cen MT" w:eastAsia="+mn-ea" w:hAnsi="Tw Cen MT" w:cs="+mn-cs"/>
                          <w:b/>
                          <w:i/>
                          <w:color w:val="002060"/>
                          <w:kern w:val="24"/>
                          <w:sz w:val="18"/>
                          <w:szCs w:val="18"/>
                          <w:u w:val="single"/>
                          <w:lang w:eastAsia="fr-FR"/>
                        </w:rPr>
                        <w:t>Frise chronologique</w:t>
                      </w:r>
                      <w:r w:rsidR="001B5520" w:rsidRPr="00AA4122">
                        <w:rPr>
                          <w:rFonts w:ascii="Tw Cen MT" w:eastAsia="+mn-ea" w:hAnsi="Tw Cen MT" w:cs="+mn-cs"/>
                          <w:b/>
                          <w:i/>
                          <w:color w:val="002060"/>
                          <w:kern w:val="24"/>
                          <w:sz w:val="18"/>
                          <w:szCs w:val="18"/>
                          <w:u w:val="single"/>
                          <w:lang w:eastAsia="fr-FR"/>
                        </w:rPr>
                        <w:t xml:space="preserve"> </w:t>
                      </w:r>
                    </w:p>
                    <w:p w:rsidR="001B5520" w:rsidRPr="00AA4122" w:rsidRDefault="001B5520" w:rsidP="001B5520">
                      <w:pPr>
                        <w:jc w:val="center"/>
                        <w:rPr>
                          <w:rFonts w:ascii="Tw Cen MT" w:eastAsia="+mn-ea" w:hAnsi="Tw Cen MT" w:cs="+mn-cs"/>
                          <w:i/>
                          <w:color w:val="002060"/>
                          <w:kern w:val="24"/>
                          <w:sz w:val="18"/>
                          <w:szCs w:val="18"/>
                          <w:lang w:eastAsia="fr-FR"/>
                        </w:rPr>
                      </w:pPr>
                      <w:r w:rsidRPr="00AA4122">
                        <w:rPr>
                          <w:rFonts w:ascii="Tw Cen MT" w:eastAsia="+mn-ea" w:hAnsi="Tw Cen MT" w:cs="+mn-cs"/>
                          <w:i/>
                          <w:color w:val="002060"/>
                          <w:kern w:val="24"/>
                          <w:sz w:val="18"/>
                          <w:szCs w:val="18"/>
                          <w:lang w:eastAsia="fr-FR"/>
                        </w:rPr>
                        <w:t>http://www.2e.histprof.magnard.fr/sommaire/799</w:t>
                      </w:r>
                    </w:p>
                    <w:p w:rsidR="001B5520" w:rsidRPr="00AA4122" w:rsidRDefault="001B5520" w:rsidP="001B5520">
                      <w:pPr>
                        <w:jc w:val="right"/>
                        <w:rPr>
                          <w:rFonts w:ascii="Tw Cen MT" w:eastAsia="+mn-ea" w:hAnsi="Tw Cen MT" w:cs="+mn-cs"/>
                          <w:b/>
                          <w:i/>
                          <w:color w:val="002060"/>
                          <w:kern w:val="24"/>
                          <w:sz w:val="18"/>
                          <w:szCs w:val="18"/>
                          <w:u w:val="single"/>
                          <w:lang w:eastAsia="fr-FR"/>
                        </w:rPr>
                      </w:pPr>
                      <w:r w:rsidRPr="00AA4122">
                        <w:rPr>
                          <w:rFonts w:ascii="Tw Cen MT" w:eastAsia="+mn-ea" w:hAnsi="Tw Cen MT" w:cs="+mn-cs"/>
                          <w:b/>
                          <w:i/>
                          <w:color w:val="002060"/>
                          <w:kern w:val="24"/>
                          <w:sz w:val="18"/>
                          <w:szCs w:val="18"/>
                          <w:u w:val="single"/>
                          <w:lang w:eastAsia="fr-FR"/>
                        </w:rPr>
                        <w:t>Textes sur la période médiévale</w:t>
                      </w:r>
                    </w:p>
                    <w:p w:rsidR="001B5520" w:rsidRPr="00AA4122" w:rsidRDefault="001B5520" w:rsidP="001B5520">
                      <w:pPr>
                        <w:jc w:val="center"/>
                        <w:rPr>
                          <w:rFonts w:ascii="Tw Cen MT" w:eastAsia="+mn-ea" w:hAnsi="Tw Cen MT" w:cs="+mn-cs"/>
                          <w:i/>
                          <w:color w:val="002060"/>
                          <w:kern w:val="24"/>
                          <w:sz w:val="18"/>
                          <w:szCs w:val="18"/>
                          <w:lang w:eastAsia="fr-FR"/>
                        </w:rPr>
                      </w:pPr>
                      <w:r w:rsidRPr="00AA4122">
                        <w:rPr>
                          <w:rFonts w:ascii="Tw Cen MT" w:eastAsia="+mn-ea" w:hAnsi="Tw Cen MT" w:cs="+mn-cs"/>
                          <w:i/>
                          <w:color w:val="002060"/>
                          <w:kern w:val="24"/>
                          <w:sz w:val="18"/>
                          <w:szCs w:val="18"/>
                          <w:lang w:eastAsia="fr-FR"/>
                        </w:rPr>
                        <w:t>http://icp.ge.ch/po/cliotexte/</w:t>
                      </w:r>
                    </w:p>
                    <w:p w:rsidR="001B5520" w:rsidRPr="00AA4122" w:rsidRDefault="001B5520" w:rsidP="001B5520">
                      <w:pPr>
                        <w:jc w:val="right"/>
                        <w:rPr>
                          <w:rFonts w:ascii="Tw Cen MT" w:eastAsia="+mn-ea" w:hAnsi="Tw Cen MT" w:cs="+mn-cs"/>
                          <w:b/>
                          <w:i/>
                          <w:color w:val="002060"/>
                          <w:kern w:val="24"/>
                          <w:sz w:val="18"/>
                          <w:szCs w:val="18"/>
                          <w:u w:val="single"/>
                          <w:lang w:eastAsia="fr-FR"/>
                        </w:rPr>
                      </w:pPr>
                      <w:r w:rsidRPr="00AA4122">
                        <w:rPr>
                          <w:rFonts w:ascii="Tw Cen MT" w:eastAsia="+mn-ea" w:hAnsi="Tw Cen MT" w:cs="+mn-cs"/>
                          <w:b/>
                          <w:i/>
                          <w:color w:val="002060"/>
                          <w:kern w:val="24"/>
                          <w:sz w:val="18"/>
                          <w:szCs w:val="18"/>
                          <w:u w:val="single"/>
                          <w:lang w:eastAsia="fr-FR"/>
                        </w:rPr>
                        <w:t>Expliqu</w:t>
                      </w:r>
                      <w:r w:rsidR="00AA4122" w:rsidRPr="00AA4122">
                        <w:rPr>
                          <w:rFonts w:ascii="Tw Cen MT" w:eastAsia="+mn-ea" w:hAnsi="Tw Cen MT" w:cs="+mn-cs"/>
                          <w:b/>
                          <w:i/>
                          <w:color w:val="002060"/>
                          <w:kern w:val="24"/>
                          <w:sz w:val="18"/>
                          <w:szCs w:val="18"/>
                          <w:u w:val="single"/>
                          <w:lang w:eastAsia="fr-FR"/>
                        </w:rPr>
                        <w:t>er la transition démographique</w:t>
                      </w:r>
                    </w:p>
                    <w:p w:rsidR="001B5520" w:rsidRPr="00AA4122" w:rsidRDefault="001B5520" w:rsidP="001B5520">
                      <w:pPr>
                        <w:jc w:val="center"/>
                        <w:rPr>
                          <w:rFonts w:ascii="Tw Cen MT" w:eastAsia="+mn-ea" w:hAnsi="Tw Cen MT" w:cs="+mn-cs"/>
                          <w:i/>
                          <w:color w:val="002060"/>
                          <w:kern w:val="24"/>
                          <w:sz w:val="18"/>
                          <w:szCs w:val="18"/>
                          <w:lang w:eastAsia="fr-FR"/>
                        </w:rPr>
                      </w:pPr>
                      <w:r w:rsidRPr="00AA4122">
                        <w:rPr>
                          <w:rFonts w:ascii="Tw Cen MT" w:eastAsia="+mn-ea" w:hAnsi="Tw Cen MT" w:cs="+mn-cs"/>
                          <w:i/>
                          <w:color w:val="002060"/>
                          <w:kern w:val="24"/>
                          <w:sz w:val="18"/>
                          <w:szCs w:val="18"/>
                          <w:lang w:eastAsia="fr-FR"/>
                        </w:rPr>
                        <w:t>http://cartographie.sciences-po.fr</w:t>
                      </w:r>
                    </w:p>
                    <w:p w:rsidR="001B5520" w:rsidRPr="00AA4122" w:rsidRDefault="001B5520" w:rsidP="001B5520">
                      <w:pPr>
                        <w:jc w:val="right"/>
                        <w:rPr>
                          <w:rFonts w:ascii="Tw Cen MT" w:eastAsia="+mn-ea" w:hAnsi="Tw Cen MT" w:cs="+mn-cs"/>
                          <w:b/>
                          <w:i/>
                          <w:color w:val="002060"/>
                          <w:kern w:val="24"/>
                          <w:sz w:val="18"/>
                          <w:szCs w:val="18"/>
                          <w:u w:val="single"/>
                          <w:lang w:eastAsia="fr-FR"/>
                        </w:rPr>
                      </w:pPr>
                      <w:r w:rsidRPr="00AA4122">
                        <w:rPr>
                          <w:rFonts w:ascii="Tw Cen MT" w:eastAsia="+mn-ea" w:hAnsi="Tw Cen MT" w:cs="+mn-cs"/>
                          <w:b/>
                          <w:i/>
                          <w:color w:val="002060"/>
                          <w:kern w:val="24"/>
                          <w:sz w:val="18"/>
                          <w:szCs w:val="18"/>
                          <w:u w:val="single"/>
                          <w:lang w:eastAsia="fr-FR"/>
                        </w:rPr>
                        <w:t>Etudier un e</w:t>
                      </w:r>
                      <w:r w:rsidR="00AA4122" w:rsidRPr="00AA4122">
                        <w:rPr>
                          <w:rFonts w:ascii="Tw Cen MT" w:eastAsia="+mn-ea" w:hAnsi="Tw Cen MT" w:cs="+mn-cs"/>
                          <w:b/>
                          <w:i/>
                          <w:color w:val="002060"/>
                          <w:kern w:val="24"/>
                          <w:sz w:val="18"/>
                          <w:szCs w:val="18"/>
                          <w:u w:val="single"/>
                          <w:lang w:eastAsia="fr-FR"/>
                        </w:rPr>
                        <w:t>xtrait de film en histoire géo</w:t>
                      </w:r>
                    </w:p>
                    <w:p w:rsidR="0047313D" w:rsidRPr="00AA4122" w:rsidRDefault="001B5520" w:rsidP="0047313D">
                      <w:pPr>
                        <w:jc w:val="center"/>
                        <w:rPr>
                          <w:rFonts w:ascii="Tw Cen MT" w:eastAsia="+mn-ea" w:hAnsi="Tw Cen MT" w:cs="+mn-cs"/>
                          <w:i/>
                          <w:color w:val="002060"/>
                          <w:kern w:val="24"/>
                          <w:sz w:val="18"/>
                          <w:szCs w:val="18"/>
                          <w:lang w:eastAsia="fr-FR"/>
                        </w:rPr>
                      </w:pPr>
                      <w:r w:rsidRPr="00AA4122">
                        <w:rPr>
                          <w:rFonts w:ascii="Tw Cen MT" w:eastAsia="+mn-ea" w:hAnsi="Tw Cen MT" w:cs="+mn-cs"/>
                          <w:i/>
                          <w:color w:val="002060"/>
                          <w:kern w:val="24"/>
                          <w:sz w:val="18"/>
                          <w:szCs w:val="18"/>
                          <w:lang w:eastAsia="fr-FR"/>
                        </w:rPr>
                        <w:t>http://cinehig.clionautes.org/</w:t>
                      </w:r>
                    </w:p>
                  </w:txbxContent>
                </v:textbox>
              </v:shape>
            </w:pict>
          </mc:Fallback>
        </mc:AlternateContent>
      </w:r>
    </w:p>
    <w:p w:rsidR="0047313D" w:rsidRPr="00601C90" w:rsidRDefault="0047313D" w:rsidP="0047313D"/>
    <w:p w:rsidR="0047313D" w:rsidRPr="00601C90" w:rsidRDefault="0047313D" w:rsidP="0047313D"/>
    <w:p w:rsidR="0047313D" w:rsidRPr="00601C90" w:rsidRDefault="0047313D" w:rsidP="0047313D"/>
    <w:p w:rsidR="0047313D" w:rsidRPr="00601C90" w:rsidRDefault="0047313D" w:rsidP="0047313D"/>
    <w:p w:rsidR="0047313D" w:rsidRPr="00601C90" w:rsidRDefault="0047313D" w:rsidP="0047313D"/>
    <w:p w:rsidR="0047313D" w:rsidRPr="00601C90" w:rsidRDefault="0047313D" w:rsidP="0047313D"/>
    <w:p w:rsidR="0047313D" w:rsidRPr="00601C90" w:rsidRDefault="0047313D" w:rsidP="0047313D"/>
    <w:p w:rsidR="0047313D" w:rsidRPr="00E73FFE" w:rsidRDefault="0047313D" w:rsidP="0047313D">
      <w:pPr>
        <w:rPr>
          <w:sz w:val="14"/>
        </w:rPr>
      </w:pPr>
    </w:p>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
        <w:gridCol w:w="1845"/>
        <w:gridCol w:w="2948"/>
        <w:gridCol w:w="1559"/>
        <w:gridCol w:w="5108"/>
        <w:gridCol w:w="2150"/>
        <w:gridCol w:w="2410"/>
      </w:tblGrid>
      <w:tr w:rsidR="0047313D" w:rsidRPr="00492D52" w:rsidTr="00AF1CCE">
        <w:trPr>
          <w:trHeight w:val="295"/>
        </w:trPr>
        <w:tc>
          <w:tcPr>
            <w:tcW w:w="16302" w:type="dxa"/>
            <w:gridSpan w:val="7"/>
            <w:shd w:val="clear" w:color="auto" w:fill="632423" w:themeFill="accent2" w:themeFillShade="80"/>
          </w:tcPr>
          <w:p w:rsidR="0047313D" w:rsidRPr="00492D52" w:rsidRDefault="0047313D" w:rsidP="002052FD">
            <w:pPr>
              <w:jc w:val="center"/>
              <w:rPr>
                <w:rFonts w:ascii="Tw Cen MT" w:hAnsi="Tw Cen MT"/>
                <w:b/>
                <w:smallCaps/>
                <w:szCs w:val="18"/>
              </w:rPr>
            </w:pPr>
            <w:r w:rsidRPr="00492D52">
              <w:rPr>
                <w:rFonts w:ascii="Tw Cen MT" w:hAnsi="Tw Cen MT"/>
                <w:b/>
                <w:smallCaps/>
                <w:szCs w:val="18"/>
              </w:rPr>
              <w:t>Démarche pédagogique</w:t>
            </w:r>
          </w:p>
        </w:tc>
      </w:tr>
      <w:tr w:rsidR="0047313D" w:rsidRPr="00492D52" w:rsidTr="001A0FB4">
        <w:tc>
          <w:tcPr>
            <w:tcW w:w="282" w:type="dxa"/>
            <w:shd w:val="clear" w:color="auto" w:fill="CCC0D9"/>
          </w:tcPr>
          <w:p w:rsidR="0047313D" w:rsidRPr="00492D52" w:rsidRDefault="0047313D" w:rsidP="002052FD">
            <w:pPr>
              <w:jc w:val="center"/>
              <w:rPr>
                <w:rFonts w:ascii="Tw Cen MT" w:hAnsi="Tw Cen MT"/>
                <w:b/>
                <w:smallCaps/>
                <w:szCs w:val="18"/>
              </w:rPr>
            </w:pPr>
            <w:r w:rsidRPr="00492D52">
              <w:rPr>
                <w:rFonts w:ascii="Tw Cen MT" w:hAnsi="Tw Cen MT"/>
                <w:b/>
                <w:smallCaps/>
                <w:szCs w:val="18"/>
              </w:rPr>
              <w:t>H</w:t>
            </w:r>
          </w:p>
        </w:tc>
        <w:tc>
          <w:tcPr>
            <w:tcW w:w="1845" w:type="dxa"/>
            <w:shd w:val="clear" w:color="auto" w:fill="CCC0D9"/>
          </w:tcPr>
          <w:p w:rsidR="0047313D" w:rsidRPr="00492D52" w:rsidRDefault="0047313D" w:rsidP="002052FD">
            <w:pPr>
              <w:jc w:val="center"/>
              <w:rPr>
                <w:rFonts w:ascii="Tw Cen MT" w:hAnsi="Tw Cen MT"/>
                <w:b/>
                <w:smallCaps/>
                <w:szCs w:val="18"/>
              </w:rPr>
            </w:pPr>
            <w:r w:rsidRPr="00492D52">
              <w:rPr>
                <w:rFonts w:ascii="Tw Cen MT" w:hAnsi="Tw Cen MT"/>
                <w:b/>
                <w:smallCaps/>
                <w:szCs w:val="18"/>
              </w:rPr>
              <w:t>Plan/diapos/fiches</w:t>
            </w:r>
          </w:p>
        </w:tc>
        <w:tc>
          <w:tcPr>
            <w:tcW w:w="2948" w:type="dxa"/>
            <w:shd w:val="clear" w:color="auto" w:fill="CCC0D9"/>
          </w:tcPr>
          <w:p w:rsidR="0047313D" w:rsidRPr="00492D52" w:rsidRDefault="0047313D" w:rsidP="002052FD">
            <w:pPr>
              <w:jc w:val="center"/>
              <w:rPr>
                <w:rFonts w:ascii="Tw Cen MT" w:hAnsi="Tw Cen MT"/>
                <w:b/>
                <w:smallCaps/>
                <w:szCs w:val="18"/>
              </w:rPr>
            </w:pPr>
            <w:r w:rsidRPr="00492D52">
              <w:rPr>
                <w:rFonts w:ascii="Tw Cen MT" w:hAnsi="Tw Cen MT"/>
                <w:b/>
                <w:smallCaps/>
                <w:szCs w:val="18"/>
              </w:rPr>
              <w:t>Conduite du cours</w:t>
            </w:r>
          </w:p>
        </w:tc>
        <w:tc>
          <w:tcPr>
            <w:tcW w:w="1559" w:type="dxa"/>
            <w:shd w:val="clear" w:color="auto" w:fill="CCC0D9"/>
          </w:tcPr>
          <w:p w:rsidR="0047313D" w:rsidRPr="00492D52" w:rsidRDefault="0047313D" w:rsidP="002052FD">
            <w:pPr>
              <w:jc w:val="center"/>
              <w:rPr>
                <w:rFonts w:ascii="Tw Cen MT" w:hAnsi="Tw Cen MT"/>
                <w:b/>
                <w:smallCaps/>
                <w:szCs w:val="18"/>
              </w:rPr>
            </w:pPr>
            <w:r w:rsidRPr="00492D52">
              <w:rPr>
                <w:rFonts w:ascii="Tw Cen MT" w:hAnsi="Tw Cen MT"/>
                <w:b/>
                <w:smallCaps/>
                <w:szCs w:val="18"/>
              </w:rPr>
              <w:t>Questionnement</w:t>
            </w:r>
          </w:p>
        </w:tc>
        <w:tc>
          <w:tcPr>
            <w:tcW w:w="5108" w:type="dxa"/>
            <w:shd w:val="clear" w:color="auto" w:fill="CCC0D9"/>
          </w:tcPr>
          <w:p w:rsidR="0047313D" w:rsidRPr="00492D52" w:rsidRDefault="0047313D" w:rsidP="002052FD">
            <w:pPr>
              <w:jc w:val="center"/>
              <w:rPr>
                <w:rFonts w:ascii="Tw Cen MT" w:hAnsi="Tw Cen MT"/>
                <w:b/>
                <w:smallCaps/>
                <w:szCs w:val="18"/>
              </w:rPr>
            </w:pPr>
            <w:r w:rsidRPr="00492D52">
              <w:rPr>
                <w:rFonts w:ascii="Tw Cen MT" w:hAnsi="Tw Cen MT"/>
                <w:b/>
                <w:smallCaps/>
                <w:szCs w:val="18"/>
              </w:rPr>
              <w:t>Idées clés</w:t>
            </w:r>
          </w:p>
        </w:tc>
        <w:tc>
          <w:tcPr>
            <w:tcW w:w="2150" w:type="dxa"/>
            <w:shd w:val="clear" w:color="auto" w:fill="CCC0D9"/>
          </w:tcPr>
          <w:p w:rsidR="0047313D" w:rsidRPr="00492D52" w:rsidRDefault="0047313D" w:rsidP="002052FD">
            <w:pPr>
              <w:jc w:val="center"/>
              <w:rPr>
                <w:rFonts w:ascii="Tw Cen MT" w:hAnsi="Tw Cen MT"/>
                <w:b/>
                <w:smallCaps/>
                <w:szCs w:val="18"/>
              </w:rPr>
            </w:pPr>
            <w:r w:rsidRPr="00492D52">
              <w:rPr>
                <w:rFonts w:ascii="Tw Cen MT" w:hAnsi="Tw Cen MT"/>
                <w:b/>
                <w:smallCaps/>
                <w:szCs w:val="18"/>
              </w:rPr>
              <w:t>Documents proposes</w:t>
            </w:r>
          </w:p>
        </w:tc>
        <w:tc>
          <w:tcPr>
            <w:tcW w:w="2410" w:type="dxa"/>
            <w:shd w:val="clear" w:color="auto" w:fill="CCC0D9"/>
          </w:tcPr>
          <w:p w:rsidR="0047313D" w:rsidRPr="00492D52" w:rsidRDefault="0047313D" w:rsidP="002052FD">
            <w:pPr>
              <w:jc w:val="center"/>
              <w:rPr>
                <w:rFonts w:ascii="Tw Cen MT" w:hAnsi="Tw Cen MT"/>
                <w:b/>
                <w:smallCaps/>
                <w:szCs w:val="18"/>
              </w:rPr>
            </w:pPr>
            <w:r w:rsidRPr="00492D52">
              <w:rPr>
                <w:rFonts w:ascii="Tw Cen MT" w:hAnsi="Tw Cen MT"/>
                <w:b/>
                <w:smallCaps/>
                <w:szCs w:val="18"/>
              </w:rPr>
              <w:t>Activité des élèves</w:t>
            </w:r>
          </w:p>
        </w:tc>
      </w:tr>
      <w:tr w:rsidR="0047313D" w:rsidRPr="00492D52" w:rsidTr="001A0FB4">
        <w:trPr>
          <w:cantSplit/>
          <w:trHeight w:val="1134"/>
        </w:trPr>
        <w:tc>
          <w:tcPr>
            <w:tcW w:w="282" w:type="dxa"/>
            <w:shd w:val="clear" w:color="auto" w:fill="E36C0A" w:themeFill="accent6" w:themeFillShade="BF"/>
            <w:textDirection w:val="btLr"/>
            <w:vAlign w:val="center"/>
          </w:tcPr>
          <w:p w:rsidR="0047313D" w:rsidRPr="00492D52" w:rsidRDefault="00C25953" w:rsidP="002052FD">
            <w:pPr>
              <w:ind w:left="113" w:right="113"/>
              <w:jc w:val="center"/>
              <w:rPr>
                <w:rFonts w:ascii="Tw Cen MT" w:hAnsi="Tw Cen MT"/>
                <w:b/>
                <w:bCs/>
                <w:szCs w:val="18"/>
              </w:rPr>
            </w:pPr>
            <w:r>
              <w:rPr>
                <w:rFonts w:ascii="Tw Cen MT" w:hAnsi="Tw Cen MT"/>
                <w:b/>
                <w:bCs/>
                <w:szCs w:val="18"/>
              </w:rPr>
              <w:t>30</w:t>
            </w:r>
            <w:r w:rsidR="00E73FFE">
              <w:rPr>
                <w:rFonts w:ascii="Tw Cen MT" w:hAnsi="Tw Cen MT"/>
                <w:b/>
                <w:bCs/>
                <w:szCs w:val="18"/>
              </w:rPr>
              <w:t xml:space="preserve"> mn</w:t>
            </w:r>
          </w:p>
        </w:tc>
        <w:tc>
          <w:tcPr>
            <w:tcW w:w="1845" w:type="dxa"/>
            <w:vAlign w:val="center"/>
          </w:tcPr>
          <w:p w:rsidR="0047313D" w:rsidRPr="00492D52" w:rsidRDefault="0047313D" w:rsidP="002052FD">
            <w:pPr>
              <w:ind w:left="34"/>
              <w:jc w:val="center"/>
              <w:rPr>
                <w:rFonts w:ascii="Tw Cen MT" w:hAnsi="Tw Cen MT"/>
                <w:b/>
                <w:bCs/>
                <w:color w:val="C00000"/>
                <w:szCs w:val="18"/>
                <w:u w:val="single"/>
              </w:rPr>
            </w:pPr>
            <w:r w:rsidRPr="00492D52">
              <w:rPr>
                <w:rFonts w:ascii="Tw Cen MT" w:hAnsi="Tw Cen MT"/>
                <w:b/>
                <w:bCs/>
                <w:color w:val="C00000"/>
                <w:szCs w:val="18"/>
                <w:u w:val="single"/>
              </w:rPr>
              <w:t xml:space="preserve">Entrée dans </w:t>
            </w:r>
            <w:r w:rsidR="00731688" w:rsidRPr="00492D52">
              <w:rPr>
                <w:rFonts w:ascii="Tw Cen MT" w:hAnsi="Tw Cen MT"/>
                <w:b/>
                <w:bCs/>
                <w:color w:val="C00000"/>
                <w:szCs w:val="18"/>
                <w:u w:val="single"/>
              </w:rPr>
              <w:t>la séquence</w:t>
            </w:r>
            <w:r w:rsidRPr="00492D52">
              <w:rPr>
                <w:rFonts w:ascii="Tw Cen MT" w:hAnsi="Tw Cen MT"/>
                <w:b/>
                <w:bCs/>
                <w:color w:val="C00000"/>
                <w:szCs w:val="18"/>
                <w:u w:val="single"/>
              </w:rPr>
              <w:t> : document d’accroche</w:t>
            </w:r>
          </w:p>
          <w:p w:rsidR="0047313D" w:rsidRDefault="0047313D" w:rsidP="002052FD">
            <w:pPr>
              <w:ind w:left="34"/>
              <w:jc w:val="center"/>
              <w:rPr>
                <w:rFonts w:ascii="Tw Cen MT" w:hAnsi="Tw Cen MT"/>
                <w:b/>
                <w:color w:val="0070C0"/>
                <w:szCs w:val="18"/>
              </w:rPr>
            </w:pPr>
            <w:r w:rsidRPr="00492D52">
              <w:rPr>
                <w:rFonts w:ascii="Tw Cen MT" w:hAnsi="Tw Cen MT"/>
                <w:b/>
                <w:color w:val="0070C0"/>
                <w:szCs w:val="18"/>
              </w:rPr>
              <w:t>Diapo 1</w:t>
            </w:r>
            <w:r w:rsidR="00442282">
              <w:rPr>
                <w:rFonts w:ascii="Tw Cen MT" w:hAnsi="Tw Cen MT"/>
                <w:b/>
                <w:color w:val="0070C0"/>
                <w:szCs w:val="18"/>
              </w:rPr>
              <w:t>et 2</w:t>
            </w:r>
            <w:r w:rsidRPr="00492D52">
              <w:rPr>
                <w:rFonts w:ascii="Tw Cen MT" w:hAnsi="Tw Cen MT"/>
                <w:b/>
                <w:color w:val="0070C0"/>
                <w:szCs w:val="18"/>
              </w:rPr>
              <w:t xml:space="preserve"> </w:t>
            </w:r>
          </w:p>
          <w:p w:rsidR="004F0B21" w:rsidRPr="00492D52" w:rsidRDefault="004F0B21" w:rsidP="002052FD">
            <w:pPr>
              <w:ind w:left="34"/>
              <w:jc w:val="center"/>
              <w:rPr>
                <w:rFonts w:ascii="Tw Cen MT" w:hAnsi="Tw Cen MT"/>
                <w:b/>
                <w:color w:val="0070C0"/>
                <w:szCs w:val="18"/>
              </w:rPr>
            </w:pPr>
            <w:r>
              <w:rPr>
                <w:rFonts w:ascii="Tw Cen MT" w:hAnsi="Tw Cen MT"/>
                <w:b/>
                <w:color w:val="0070C0"/>
                <w:szCs w:val="18"/>
              </w:rPr>
              <w:t>Fiche 1</w:t>
            </w:r>
          </w:p>
          <w:p w:rsidR="0047313D" w:rsidRPr="00492D52" w:rsidRDefault="0047313D" w:rsidP="002052FD">
            <w:pPr>
              <w:ind w:left="34"/>
              <w:jc w:val="center"/>
              <w:rPr>
                <w:rFonts w:ascii="Tw Cen MT" w:hAnsi="Tw Cen MT"/>
                <w:b/>
                <w:bCs/>
                <w:color w:val="C00000"/>
                <w:szCs w:val="18"/>
                <w:u w:val="single"/>
              </w:rPr>
            </w:pPr>
          </w:p>
        </w:tc>
        <w:tc>
          <w:tcPr>
            <w:tcW w:w="2948" w:type="dxa"/>
            <w:vAlign w:val="center"/>
          </w:tcPr>
          <w:p w:rsidR="0047313D" w:rsidRPr="00492D52" w:rsidRDefault="0047313D" w:rsidP="00A24B1E">
            <w:pPr>
              <w:jc w:val="center"/>
              <w:rPr>
                <w:rFonts w:ascii="Tw Cen MT" w:hAnsi="Tw Cen MT"/>
                <w:b/>
                <w:szCs w:val="18"/>
              </w:rPr>
            </w:pPr>
            <w:r w:rsidRPr="00492D52">
              <w:rPr>
                <w:rFonts w:ascii="Tw Cen MT" w:hAnsi="Tw Cen MT"/>
                <w:b/>
                <w:szCs w:val="18"/>
                <w:u w:val="single"/>
              </w:rPr>
              <w:t xml:space="preserve">Image inaugurale </w:t>
            </w:r>
            <w:r w:rsidR="009554D3" w:rsidRPr="00492D52">
              <w:rPr>
                <w:rFonts w:ascii="Tw Cen MT" w:hAnsi="Tw Cen MT"/>
                <w:b/>
                <w:szCs w:val="18"/>
                <w:u w:val="single"/>
              </w:rPr>
              <w:t xml:space="preserve">de migrants </w:t>
            </w:r>
            <w:r w:rsidR="00492D52" w:rsidRPr="00492D52">
              <w:rPr>
                <w:rFonts w:ascii="Tw Cen MT" w:hAnsi="Tw Cen MT"/>
                <w:b/>
                <w:szCs w:val="18"/>
                <w:u w:val="single"/>
              </w:rPr>
              <w:t>européens sur un</w:t>
            </w:r>
            <w:r w:rsidR="009554D3" w:rsidRPr="00492D52">
              <w:rPr>
                <w:rFonts w:ascii="Tw Cen MT" w:hAnsi="Tw Cen MT"/>
                <w:b/>
                <w:szCs w:val="18"/>
                <w:u w:val="single"/>
              </w:rPr>
              <w:t xml:space="preserve"> bateau</w:t>
            </w:r>
            <w:r w:rsidRPr="00492D52">
              <w:rPr>
                <w:rFonts w:ascii="Tw Cen MT" w:hAnsi="Tw Cen MT"/>
                <w:b/>
                <w:szCs w:val="18"/>
                <w:u w:val="single"/>
              </w:rPr>
              <w:t xml:space="preserve"> </w:t>
            </w:r>
            <w:r w:rsidRPr="00492D52">
              <w:rPr>
                <w:rFonts w:ascii="Tw Cen MT" w:hAnsi="Tw Cen MT"/>
                <w:b/>
                <w:color w:val="0070C0"/>
                <w:szCs w:val="18"/>
                <w:u w:val="single"/>
              </w:rPr>
              <w:t>(diapo 1)</w:t>
            </w:r>
            <w:r w:rsidRPr="00F8160E">
              <w:rPr>
                <w:rFonts w:ascii="Tw Cen MT" w:hAnsi="Tw Cen MT"/>
                <w:b/>
                <w:szCs w:val="18"/>
              </w:rPr>
              <w:t xml:space="preserve"> : </w:t>
            </w:r>
            <w:r w:rsidRPr="00492D52">
              <w:rPr>
                <w:rFonts w:ascii="Tw Cen MT" w:hAnsi="Tw Cen MT"/>
                <w:b/>
                <w:szCs w:val="18"/>
              </w:rPr>
              <w:t>demander</w:t>
            </w:r>
            <w:r w:rsidR="00F8160E">
              <w:rPr>
                <w:rFonts w:ascii="Tw Cen MT" w:hAnsi="Tw Cen MT"/>
                <w:b/>
                <w:szCs w:val="18"/>
              </w:rPr>
              <w:t xml:space="preserve"> aux élèves de décrire </w:t>
            </w:r>
            <w:r w:rsidRPr="00492D52">
              <w:rPr>
                <w:rFonts w:ascii="Tw Cen MT" w:hAnsi="Tw Cen MT"/>
                <w:b/>
                <w:szCs w:val="18"/>
              </w:rPr>
              <w:t xml:space="preserve">la scène </w:t>
            </w:r>
            <w:r w:rsidR="00731688" w:rsidRPr="00492D52">
              <w:rPr>
                <w:rFonts w:ascii="Tw Cen MT" w:hAnsi="Tw Cen MT"/>
                <w:b/>
                <w:szCs w:val="18"/>
              </w:rPr>
              <w:t xml:space="preserve">en partie légendée. Qu’évoque-t-elle ? </w:t>
            </w:r>
            <w:r w:rsidR="00F8160E">
              <w:rPr>
                <w:rFonts w:ascii="Tw Cen MT" w:hAnsi="Tw Cen MT"/>
                <w:b/>
                <w:szCs w:val="18"/>
              </w:rPr>
              <w:t>Quelles questions soulèvent ces migrations massives de population ?</w:t>
            </w:r>
          </w:p>
        </w:tc>
        <w:tc>
          <w:tcPr>
            <w:tcW w:w="1559" w:type="dxa"/>
            <w:vMerge w:val="restart"/>
            <w:vAlign w:val="center"/>
          </w:tcPr>
          <w:p w:rsidR="0047313D" w:rsidRPr="00492D52" w:rsidRDefault="00322892" w:rsidP="00731688">
            <w:pPr>
              <w:ind w:left="-108" w:right="-108"/>
              <w:jc w:val="center"/>
              <w:rPr>
                <w:rFonts w:ascii="Tw Cen MT" w:hAnsi="Tw Cen MT"/>
                <w:b/>
                <w:szCs w:val="18"/>
              </w:rPr>
            </w:pPr>
            <w:r>
              <w:rPr>
                <w:rFonts w:ascii="Tw Cen MT" w:hAnsi="Tw Cen MT"/>
                <w:b/>
                <w:bCs/>
                <w:szCs w:val="18"/>
              </w:rPr>
              <w:t>Comment peut-on caractériser l’évolution de la population Européenne de l’Antiquité au XVIII</w:t>
            </w:r>
            <w:r w:rsidRPr="00322892">
              <w:rPr>
                <w:rFonts w:ascii="Tw Cen MT" w:hAnsi="Tw Cen MT"/>
                <w:b/>
                <w:bCs/>
                <w:szCs w:val="18"/>
                <w:vertAlign w:val="superscript"/>
              </w:rPr>
              <w:t>ème</w:t>
            </w:r>
            <w:r>
              <w:rPr>
                <w:rFonts w:ascii="Tw Cen MT" w:hAnsi="Tw Cen MT"/>
                <w:b/>
                <w:bCs/>
                <w:szCs w:val="18"/>
              </w:rPr>
              <w:t xml:space="preserve"> siècle ? </w:t>
            </w:r>
            <w:r w:rsidR="00731688" w:rsidRPr="00492D52">
              <w:rPr>
                <w:rFonts w:ascii="Tw Cen MT" w:hAnsi="Tw Cen MT"/>
                <w:b/>
                <w:bCs/>
                <w:szCs w:val="18"/>
              </w:rPr>
              <w:t>Pour quelles raisons, la population Européenne explose-t-elle au XVIII</w:t>
            </w:r>
            <w:r w:rsidR="00731688" w:rsidRPr="00322892">
              <w:rPr>
                <w:rFonts w:ascii="Tw Cen MT" w:hAnsi="Tw Cen MT"/>
                <w:b/>
                <w:bCs/>
                <w:szCs w:val="18"/>
                <w:vertAlign w:val="superscript"/>
              </w:rPr>
              <w:t>ème</w:t>
            </w:r>
            <w:r w:rsidR="00731688" w:rsidRPr="00492D52">
              <w:rPr>
                <w:rFonts w:ascii="Tw Cen MT" w:hAnsi="Tw Cen MT"/>
                <w:b/>
                <w:bCs/>
                <w:szCs w:val="18"/>
              </w:rPr>
              <w:t xml:space="preserve"> siècle ? Quels facteurs expliquent les migrations contemporaines des Européens au XIX</w:t>
            </w:r>
            <w:r w:rsidR="00731688" w:rsidRPr="00322892">
              <w:rPr>
                <w:rFonts w:ascii="Tw Cen MT" w:hAnsi="Tw Cen MT"/>
                <w:b/>
                <w:bCs/>
                <w:szCs w:val="18"/>
                <w:vertAlign w:val="superscript"/>
              </w:rPr>
              <w:t>ème</w:t>
            </w:r>
            <w:r w:rsidR="00731688" w:rsidRPr="00492D52">
              <w:rPr>
                <w:rFonts w:ascii="Tw Cen MT" w:hAnsi="Tw Cen MT"/>
                <w:b/>
                <w:bCs/>
                <w:szCs w:val="18"/>
              </w:rPr>
              <w:t xml:space="preserve"> siècle ?</w:t>
            </w:r>
          </w:p>
        </w:tc>
        <w:tc>
          <w:tcPr>
            <w:tcW w:w="5108" w:type="dxa"/>
            <w:vAlign w:val="center"/>
          </w:tcPr>
          <w:p w:rsidR="00F8160E" w:rsidRDefault="0047313D" w:rsidP="00F8160E">
            <w:pPr>
              <w:ind w:left="-61"/>
              <w:rPr>
                <w:rFonts w:ascii="Tw Cen MT" w:hAnsi="Tw Cen MT"/>
                <w:b/>
                <w:szCs w:val="18"/>
              </w:rPr>
            </w:pPr>
            <w:r w:rsidRPr="00492D52">
              <w:rPr>
                <w:rFonts w:ascii="Tw Cen MT" w:hAnsi="Tw Cen MT"/>
                <w:b/>
                <w:szCs w:val="18"/>
              </w:rPr>
              <w:t xml:space="preserve">- </w:t>
            </w:r>
            <w:r w:rsidR="00F8160E" w:rsidRPr="00F8160E">
              <w:rPr>
                <w:rFonts w:ascii="Tw Cen MT" w:hAnsi="Tw Cen MT"/>
                <w:b/>
                <w:szCs w:val="18"/>
              </w:rPr>
              <w:t xml:space="preserve">Au </w:t>
            </w:r>
            <w:r w:rsidR="00F8160E">
              <w:rPr>
                <w:rFonts w:ascii="Tw Cen MT" w:hAnsi="Tw Cen MT"/>
                <w:b/>
                <w:szCs w:val="18"/>
              </w:rPr>
              <w:t>XIX</w:t>
            </w:r>
            <w:r w:rsidR="00F8160E" w:rsidRPr="00F8160E">
              <w:rPr>
                <w:rFonts w:ascii="Tw Cen MT" w:hAnsi="Tw Cen MT"/>
                <w:b/>
                <w:szCs w:val="18"/>
                <w:vertAlign w:val="superscript"/>
              </w:rPr>
              <w:t>ème</w:t>
            </w:r>
            <w:r w:rsidR="00F8160E" w:rsidRPr="00F8160E">
              <w:rPr>
                <w:rFonts w:ascii="Tw Cen MT" w:hAnsi="Tw Cen MT"/>
                <w:b/>
                <w:szCs w:val="18"/>
              </w:rPr>
              <w:t xml:space="preserve"> siècle, parallèlement à l'accélération de la croissance démographique, on constate une hausse brutale des migrations des Européens vers les autres continents : ces mouvements de population dureront jusqu'à la première moitié du</w:t>
            </w:r>
            <w:r w:rsidR="00F8160E">
              <w:rPr>
                <w:rFonts w:ascii="Tw Cen MT" w:hAnsi="Tw Cen MT"/>
                <w:b/>
                <w:szCs w:val="18"/>
              </w:rPr>
              <w:t xml:space="preserve"> XX</w:t>
            </w:r>
            <w:r w:rsidR="00F8160E" w:rsidRPr="00F8160E">
              <w:rPr>
                <w:rFonts w:ascii="Tw Cen MT" w:hAnsi="Tw Cen MT"/>
                <w:b/>
                <w:szCs w:val="18"/>
                <w:vertAlign w:val="superscript"/>
              </w:rPr>
              <w:t>ème</w:t>
            </w:r>
            <w:r w:rsidR="00F8160E" w:rsidRPr="00F8160E">
              <w:rPr>
                <w:rFonts w:ascii="Tw Cen MT" w:hAnsi="Tw Cen MT"/>
                <w:b/>
                <w:szCs w:val="18"/>
              </w:rPr>
              <w:t xml:space="preserve"> siècle. Trois questions </w:t>
            </w:r>
            <w:r w:rsidR="00F8160E">
              <w:rPr>
                <w:rFonts w:ascii="Tw Cen MT" w:hAnsi="Tw Cen MT"/>
                <w:b/>
                <w:szCs w:val="18"/>
              </w:rPr>
              <w:t xml:space="preserve">peuvent </w:t>
            </w:r>
            <w:r w:rsidR="00F8160E" w:rsidRPr="00F8160E">
              <w:rPr>
                <w:rFonts w:ascii="Tw Cen MT" w:hAnsi="Tw Cen MT"/>
                <w:b/>
                <w:szCs w:val="18"/>
              </w:rPr>
              <w:t xml:space="preserve">se posent : </w:t>
            </w:r>
          </w:p>
          <w:p w:rsidR="00F8160E" w:rsidRDefault="00F8160E" w:rsidP="00F8160E">
            <w:pPr>
              <w:ind w:left="-61"/>
              <w:rPr>
                <w:rFonts w:ascii="Tw Cen MT" w:hAnsi="Tw Cen MT"/>
                <w:b/>
                <w:szCs w:val="18"/>
              </w:rPr>
            </w:pPr>
            <w:r>
              <w:rPr>
                <w:rFonts w:ascii="Tw Cen MT" w:hAnsi="Tw Cen MT"/>
                <w:b/>
                <w:szCs w:val="18"/>
              </w:rPr>
              <w:t xml:space="preserve">- </w:t>
            </w:r>
            <w:r w:rsidRPr="00F8160E">
              <w:rPr>
                <w:rFonts w:ascii="Tw Cen MT" w:hAnsi="Tw Cen MT"/>
                <w:b/>
                <w:szCs w:val="18"/>
              </w:rPr>
              <w:t>vers quelles desti</w:t>
            </w:r>
            <w:r>
              <w:rPr>
                <w:rFonts w:ascii="Tw Cen MT" w:hAnsi="Tw Cen MT"/>
                <w:b/>
                <w:szCs w:val="18"/>
              </w:rPr>
              <w:t>nations se rendent les migrants ?</w:t>
            </w:r>
          </w:p>
          <w:p w:rsidR="00F8160E" w:rsidRDefault="00F8160E" w:rsidP="00F8160E">
            <w:pPr>
              <w:ind w:left="-61"/>
              <w:rPr>
                <w:rFonts w:ascii="Tw Cen MT" w:hAnsi="Tw Cen MT"/>
                <w:b/>
                <w:szCs w:val="18"/>
              </w:rPr>
            </w:pPr>
            <w:r>
              <w:rPr>
                <w:rFonts w:ascii="Tw Cen MT" w:hAnsi="Tw Cen MT"/>
                <w:b/>
                <w:szCs w:val="18"/>
              </w:rPr>
              <w:t>-</w:t>
            </w:r>
            <w:r w:rsidRPr="00F8160E">
              <w:rPr>
                <w:rFonts w:ascii="Tw Cen MT" w:hAnsi="Tw Cen MT"/>
                <w:b/>
                <w:szCs w:val="18"/>
              </w:rPr>
              <w:t xml:space="preserve"> pour quelles raisons quittent-ils l'Europe</w:t>
            </w:r>
            <w:r>
              <w:rPr>
                <w:rFonts w:ascii="Tw Cen MT" w:hAnsi="Tw Cen MT"/>
                <w:b/>
                <w:szCs w:val="18"/>
              </w:rPr>
              <w:t> ?</w:t>
            </w:r>
          </w:p>
          <w:p w:rsidR="0047313D" w:rsidRPr="00492D52" w:rsidRDefault="00F8160E" w:rsidP="00F8160E">
            <w:pPr>
              <w:ind w:left="-61"/>
              <w:rPr>
                <w:rFonts w:ascii="Tw Cen MT" w:hAnsi="Tw Cen MT"/>
                <w:b/>
                <w:szCs w:val="18"/>
              </w:rPr>
            </w:pPr>
            <w:r>
              <w:rPr>
                <w:rFonts w:ascii="Tw Cen MT" w:hAnsi="Tw Cen MT"/>
                <w:b/>
                <w:szCs w:val="18"/>
              </w:rPr>
              <w:t xml:space="preserve">- </w:t>
            </w:r>
            <w:r w:rsidRPr="00F8160E">
              <w:rPr>
                <w:rFonts w:ascii="Tw Cen MT" w:hAnsi="Tw Cen MT"/>
                <w:b/>
                <w:szCs w:val="18"/>
              </w:rPr>
              <w:t>quelles sont les conséquences de ces migrations sur les lieux d'arrivée des migrants ?</w:t>
            </w:r>
          </w:p>
        </w:tc>
        <w:tc>
          <w:tcPr>
            <w:tcW w:w="2150" w:type="dxa"/>
            <w:vAlign w:val="center"/>
          </w:tcPr>
          <w:p w:rsidR="0047313D" w:rsidRPr="00492D52" w:rsidRDefault="0047313D" w:rsidP="00F8160E">
            <w:pPr>
              <w:ind w:right="-108"/>
              <w:jc w:val="center"/>
              <w:rPr>
                <w:rFonts w:ascii="Tw Cen MT" w:hAnsi="Tw Cen MT"/>
                <w:b/>
                <w:szCs w:val="18"/>
              </w:rPr>
            </w:pPr>
            <w:r w:rsidRPr="00492D52">
              <w:rPr>
                <w:rFonts w:ascii="Tw Cen MT" w:hAnsi="Tw Cen MT"/>
                <w:b/>
                <w:szCs w:val="18"/>
                <w:u w:val="single"/>
              </w:rPr>
              <w:t>- Image inaugurale</w:t>
            </w:r>
            <w:r w:rsidRPr="00492D52">
              <w:rPr>
                <w:rFonts w:ascii="Tw Cen MT" w:hAnsi="Tw Cen MT"/>
                <w:b/>
                <w:szCs w:val="18"/>
              </w:rPr>
              <w:t xml:space="preserve"> : </w:t>
            </w:r>
            <w:r w:rsidR="00C25953">
              <w:rPr>
                <w:rFonts w:ascii="Tw Cen MT" w:hAnsi="Tw Cen MT"/>
                <w:b/>
                <w:szCs w:val="18"/>
              </w:rPr>
              <w:t>photo montrant l</w:t>
            </w:r>
            <w:r w:rsidR="00C25953" w:rsidRPr="00C25953">
              <w:rPr>
                <w:rFonts w:ascii="Tw Cen MT" w:hAnsi="Tw Cen MT"/>
                <w:b/>
                <w:szCs w:val="18"/>
              </w:rPr>
              <w:t xml:space="preserve">’arrivée d’immigrants </w:t>
            </w:r>
            <w:r w:rsidR="00C25953">
              <w:rPr>
                <w:rFonts w:ascii="Tw Cen MT" w:hAnsi="Tw Cen MT"/>
                <w:b/>
                <w:szCs w:val="18"/>
              </w:rPr>
              <w:t xml:space="preserve">européens </w:t>
            </w:r>
            <w:r w:rsidR="00C25953" w:rsidRPr="00C25953">
              <w:rPr>
                <w:rFonts w:ascii="Tw Cen MT" w:hAnsi="Tw Cen MT"/>
                <w:b/>
                <w:szCs w:val="18"/>
              </w:rPr>
              <w:t>sur u</w:t>
            </w:r>
            <w:r w:rsidR="00C25953">
              <w:rPr>
                <w:rFonts w:ascii="Tw Cen MT" w:hAnsi="Tw Cen MT"/>
                <w:b/>
                <w:szCs w:val="18"/>
              </w:rPr>
              <w:t>n navire de l’Atlantique Liner  en 1906.</w:t>
            </w:r>
          </w:p>
        </w:tc>
        <w:tc>
          <w:tcPr>
            <w:tcW w:w="2410" w:type="dxa"/>
            <w:vAlign w:val="center"/>
          </w:tcPr>
          <w:p w:rsidR="0047313D" w:rsidRPr="00C25953" w:rsidRDefault="004D3D99" w:rsidP="002052FD">
            <w:pPr>
              <w:ind w:left="-108" w:right="-108"/>
              <w:jc w:val="center"/>
              <w:rPr>
                <w:rFonts w:ascii="Tw Cen MT" w:hAnsi="Tw Cen MT"/>
                <w:b/>
                <w:i/>
                <w:szCs w:val="18"/>
              </w:rPr>
            </w:pPr>
            <w:r>
              <w:rPr>
                <w:rFonts w:ascii="Tw Cen MT" w:hAnsi="Tw Cen MT"/>
                <w:b/>
                <w:i/>
                <w:color w:val="C00000"/>
                <w:szCs w:val="18"/>
              </w:rPr>
              <w:t xml:space="preserve">Après la description de la photographie, </w:t>
            </w:r>
            <w:r w:rsidR="00C25953" w:rsidRPr="00C25953">
              <w:rPr>
                <w:rFonts w:ascii="Tw Cen MT" w:hAnsi="Tw Cen MT"/>
                <w:b/>
                <w:i/>
                <w:color w:val="C00000"/>
                <w:szCs w:val="18"/>
              </w:rPr>
              <w:t xml:space="preserve"> une frise chronologique est présentée aux élèves. Cinq questions simples leurs sont posées. Après explication de l’exercice et du docu</w:t>
            </w:r>
            <w:r w:rsidR="00A24B1E">
              <w:rPr>
                <w:rFonts w:ascii="Tw Cen MT" w:hAnsi="Tw Cen MT"/>
                <w:b/>
                <w:i/>
                <w:color w:val="C00000"/>
                <w:szCs w:val="18"/>
              </w:rPr>
              <w:t>ment, ils répondent par écrit. L</w:t>
            </w:r>
            <w:r w:rsidR="00C25953" w:rsidRPr="00C25953">
              <w:rPr>
                <w:rFonts w:ascii="Tw Cen MT" w:hAnsi="Tw Cen MT"/>
                <w:b/>
                <w:i/>
                <w:color w:val="C00000"/>
                <w:szCs w:val="18"/>
              </w:rPr>
              <w:t>e travail est relevé et noté (note bonus)</w:t>
            </w:r>
          </w:p>
        </w:tc>
      </w:tr>
      <w:tr w:rsidR="0047313D" w:rsidRPr="00492D52" w:rsidTr="001A0FB4">
        <w:trPr>
          <w:cantSplit/>
          <w:trHeight w:val="1305"/>
        </w:trPr>
        <w:tc>
          <w:tcPr>
            <w:tcW w:w="282" w:type="dxa"/>
            <w:tcBorders>
              <w:bottom w:val="single" w:sz="4" w:space="0" w:color="auto"/>
            </w:tcBorders>
            <w:shd w:val="clear" w:color="auto" w:fill="E36C0A" w:themeFill="accent6" w:themeFillShade="BF"/>
            <w:textDirection w:val="btLr"/>
            <w:vAlign w:val="center"/>
          </w:tcPr>
          <w:p w:rsidR="0047313D" w:rsidRPr="00492D52" w:rsidRDefault="0047313D" w:rsidP="00C25953">
            <w:pPr>
              <w:ind w:left="113" w:right="113"/>
              <w:jc w:val="center"/>
              <w:rPr>
                <w:rFonts w:ascii="Tw Cen MT" w:hAnsi="Tw Cen MT"/>
                <w:b/>
                <w:bCs/>
                <w:szCs w:val="18"/>
              </w:rPr>
            </w:pPr>
            <w:r w:rsidRPr="00492D52">
              <w:rPr>
                <w:rFonts w:ascii="Tw Cen MT" w:hAnsi="Tw Cen MT"/>
                <w:b/>
                <w:bCs/>
                <w:szCs w:val="18"/>
              </w:rPr>
              <w:t>1</w:t>
            </w:r>
            <w:r w:rsidR="00C25953">
              <w:rPr>
                <w:rFonts w:ascii="Tw Cen MT" w:hAnsi="Tw Cen MT"/>
                <w:b/>
                <w:bCs/>
                <w:szCs w:val="18"/>
              </w:rPr>
              <w:t>5</w:t>
            </w:r>
            <w:r w:rsidRPr="00492D52">
              <w:rPr>
                <w:rFonts w:ascii="Tw Cen MT" w:hAnsi="Tw Cen MT"/>
                <w:b/>
                <w:bCs/>
                <w:szCs w:val="18"/>
              </w:rPr>
              <w:t xml:space="preserve"> mn</w:t>
            </w:r>
          </w:p>
        </w:tc>
        <w:tc>
          <w:tcPr>
            <w:tcW w:w="1845" w:type="dxa"/>
            <w:tcBorders>
              <w:bottom w:val="single" w:sz="4" w:space="0" w:color="auto"/>
            </w:tcBorders>
            <w:vAlign w:val="center"/>
          </w:tcPr>
          <w:p w:rsidR="0047313D" w:rsidRPr="00492D52" w:rsidRDefault="0047313D" w:rsidP="002052FD">
            <w:pPr>
              <w:ind w:left="34"/>
              <w:jc w:val="center"/>
              <w:rPr>
                <w:rFonts w:ascii="Tw Cen MT" w:hAnsi="Tw Cen MT"/>
                <w:b/>
                <w:bCs/>
                <w:color w:val="C00000"/>
                <w:szCs w:val="18"/>
                <w:u w:val="single"/>
              </w:rPr>
            </w:pPr>
            <w:r w:rsidRPr="00492D52">
              <w:rPr>
                <w:rFonts w:ascii="Tw Cen MT" w:hAnsi="Tw Cen MT"/>
                <w:b/>
                <w:bCs/>
                <w:smallCaps/>
                <w:color w:val="C00000"/>
                <w:szCs w:val="18"/>
                <w:u w:val="single"/>
              </w:rPr>
              <w:t>Introduction</w:t>
            </w:r>
            <w:r w:rsidR="00636593">
              <w:rPr>
                <w:rFonts w:ascii="Tw Cen MT" w:hAnsi="Tw Cen MT"/>
                <w:b/>
                <w:bCs/>
                <w:smallCaps/>
                <w:color w:val="C00000"/>
                <w:szCs w:val="18"/>
                <w:u w:val="single"/>
              </w:rPr>
              <w:t xml:space="preserve"> + présentation du plan</w:t>
            </w:r>
            <w:r w:rsidRPr="00492D52">
              <w:rPr>
                <w:rFonts w:ascii="Tw Cen MT" w:hAnsi="Tw Cen MT"/>
                <w:b/>
                <w:bCs/>
                <w:color w:val="C00000"/>
                <w:szCs w:val="18"/>
                <w:u w:val="single"/>
              </w:rPr>
              <w:t xml:space="preserve"> </w:t>
            </w:r>
          </w:p>
          <w:p w:rsidR="0047313D" w:rsidRPr="00492D52" w:rsidRDefault="0047313D" w:rsidP="00442282">
            <w:pPr>
              <w:ind w:left="34"/>
              <w:jc w:val="center"/>
              <w:rPr>
                <w:rFonts w:ascii="Tw Cen MT" w:hAnsi="Tw Cen MT"/>
                <w:b/>
                <w:bCs/>
                <w:color w:val="C00000"/>
                <w:szCs w:val="18"/>
                <w:u w:val="single"/>
              </w:rPr>
            </w:pPr>
            <w:r w:rsidRPr="00492D52">
              <w:rPr>
                <w:rFonts w:ascii="Tw Cen MT" w:hAnsi="Tw Cen MT"/>
                <w:b/>
                <w:color w:val="0070C0"/>
                <w:szCs w:val="18"/>
              </w:rPr>
              <w:t>Diapo</w:t>
            </w:r>
            <w:r w:rsidR="00636593">
              <w:rPr>
                <w:rFonts w:ascii="Tw Cen MT" w:hAnsi="Tw Cen MT"/>
                <w:b/>
                <w:color w:val="0070C0"/>
                <w:szCs w:val="18"/>
              </w:rPr>
              <w:t>s</w:t>
            </w:r>
            <w:r w:rsidRPr="00492D52">
              <w:rPr>
                <w:rFonts w:ascii="Tw Cen MT" w:hAnsi="Tw Cen MT"/>
                <w:b/>
                <w:color w:val="0070C0"/>
                <w:szCs w:val="18"/>
              </w:rPr>
              <w:t xml:space="preserve"> </w:t>
            </w:r>
            <w:r w:rsidR="00442282">
              <w:rPr>
                <w:rFonts w:ascii="Tw Cen MT" w:hAnsi="Tw Cen MT"/>
                <w:b/>
                <w:color w:val="0070C0"/>
                <w:szCs w:val="18"/>
              </w:rPr>
              <w:t>3</w:t>
            </w:r>
            <w:r w:rsidR="00636593">
              <w:rPr>
                <w:rFonts w:ascii="Tw Cen MT" w:hAnsi="Tw Cen MT"/>
                <w:b/>
                <w:color w:val="0070C0"/>
                <w:szCs w:val="18"/>
              </w:rPr>
              <w:t xml:space="preserve"> et </w:t>
            </w:r>
            <w:r w:rsidR="00442282">
              <w:rPr>
                <w:rFonts w:ascii="Tw Cen MT" w:hAnsi="Tw Cen MT"/>
                <w:b/>
                <w:color w:val="0070C0"/>
                <w:szCs w:val="18"/>
              </w:rPr>
              <w:t>4</w:t>
            </w:r>
            <w:r w:rsidRPr="00492D52">
              <w:rPr>
                <w:rFonts w:ascii="Tw Cen MT" w:hAnsi="Tw Cen MT"/>
                <w:b/>
                <w:color w:val="0070C0"/>
                <w:szCs w:val="18"/>
              </w:rPr>
              <w:t xml:space="preserve"> </w:t>
            </w:r>
          </w:p>
        </w:tc>
        <w:tc>
          <w:tcPr>
            <w:tcW w:w="2948" w:type="dxa"/>
            <w:tcBorders>
              <w:bottom w:val="single" w:sz="4" w:space="0" w:color="auto"/>
            </w:tcBorders>
            <w:vAlign w:val="center"/>
          </w:tcPr>
          <w:p w:rsidR="0047313D" w:rsidRPr="00492D52" w:rsidRDefault="0047313D" w:rsidP="002052FD">
            <w:pPr>
              <w:jc w:val="center"/>
              <w:rPr>
                <w:rFonts w:ascii="Tw Cen MT" w:hAnsi="Tw Cen MT"/>
                <w:b/>
                <w:szCs w:val="18"/>
              </w:rPr>
            </w:pPr>
            <w:r w:rsidRPr="00492D52">
              <w:rPr>
                <w:rFonts w:ascii="Tw Cen MT" w:hAnsi="Tw Cen MT"/>
                <w:b/>
                <w:szCs w:val="18"/>
              </w:rPr>
              <w:t xml:space="preserve">A l’aide des documents d’illustration, l’enseignant énonce les points qui seront développés tout au long de l’étude de cas : </w:t>
            </w:r>
          </w:p>
          <w:p w:rsidR="0047313D" w:rsidRPr="00492D52" w:rsidRDefault="0047313D" w:rsidP="002052FD">
            <w:pPr>
              <w:jc w:val="center"/>
              <w:rPr>
                <w:rFonts w:ascii="Tw Cen MT" w:hAnsi="Tw Cen MT"/>
                <w:b/>
                <w:szCs w:val="18"/>
              </w:rPr>
            </w:pPr>
            <w:r w:rsidRPr="00492D52">
              <w:rPr>
                <w:rFonts w:ascii="Tw Cen MT" w:hAnsi="Tw Cen MT"/>
                <w:b/>
                <w:szCs w:val="18"/>
              </w:rPr>
              <w:t xml:space="preserve">1. </w:t>
            </w:r>
            <w:r w:rsidR="00492D52" w:rsidRPr="00492D52">
              <w:rPr>
                <w:rFonts w:ascii="Tw Cen MT" w:hAnsi="Tw Cen MT"/>
                <w:b/>
                <w:szCs w:val="18"/>
              </w:rPr>
              <w:t>la population européenne, troisième foyer de peuplement mondial, augmente peu jusqu’au début du XVIII</w:t>
            </w:r>
            <w:r w:rsidR="00492D52" w:rsidRPr="00492D52">
              <w:rPr>
                <w:rFonts w:ascii="Tw Cen MT" w:hAnsi="Tw Cen MT"/>
                <w:b/>
                <w:szCs w:val="18"/>
                <w:vertAlign w:val="superscript"/>
              </w:rPr>
              <w:t>ème</w:t>
            </w:r>
            <w:r w:rsidR="00492D52" w:rsidRPr="00492D52">
              <w:rPr>
                <w:rFonts w:ascii="Tw Cen MT" w:hAnsi="Tw Cen MT"/>
                <w:b/>
                <w:szCs w:val="18"/>
              </w:rPr>
              <w:t xml:space="preserve"> siècle</w:t>
            </w:r>
          </w:p>
          <w:p w:rsidR="0047313D" w:rsidRPr="00492D52" w:rsidRDefault="0047313D" w:rsidP="002052FD">
            <w:pPr>
              <w:jc w:val="center"/>
              <w:rPr>
                <w:rFonts w:ascii="Tw Cen MT" w:hAnsi="Tw Cen MT"/>
                <w:b/>
                <w:szCs w:val="18"/>
              </w:rPr>
            </w:pPr>
            <w:r w:rsidRPr="00492D52">
              <w:rPr>
                <w:rFonts w:ascii="Tw Cen MT" w:hAnsi="Tw Cen MT"/>
                <w:b/>
                <w:szCs w:val="18"/>
              </w:rPr>
              <w:t xml:space="preserve">2. </w:t>
            </w:r>
            <w:r w:rsidR="00492D52" w:rsidRPr="00492D52">
              <w:rPr>
                <w:rFonts w:ascii="Tw Cen MT" w:hAnsi="Tw Cen MT"/>
                <w:b/>
                <w:szCs w:val="18"/>
              </w:rPr>
              <w:t>Elle connait une explosion démographique à partir de la seconde moitié du XVIII</w:t>
            </w:r>
            <w:r w:rsidR="00492D52" w:rsidRPr="00492D52">
              <w:rPr>
                <w:rFonts w:ascii="Tw Cen MT" w:hAnsi="Tw Cen MT"/>
                <w:b/>
                <w:szCs w:val="18"/>
                <w:vertAlign w:val="superscript"/>
              </w:rPr>
              <w:t>ème</w:t>
            </w:r>
            <w:r w:rsidR="00492D52" w:rsidRPr="00492D52">
              <w:rPr>
                <w:rFonts w:ascii="Tw Cen MT" w:hAnsi="Tw Cen MT"/>
                <w:b/>
                <w:szCs w:val="18"/>
              </w:rPr>
              <w:t xml:space="preserve"> siècle…</w:t>
            </w:r>
          </w:p>
          <w:p w:rsidR="0047313D" w:rsidRDefault="0047313D" w:rsidP="00492D52">
            <w:pPr>
              <w:jc w:val="center"/>
              <w:rPr>
                <w:rFonts w:ascii="Tw Cen MT" w:hAnsi="Tw Cen MT"/>
                <w:b/>
                <w:szCs w:val="18"/>
              </w:rPr>
            </w:pPr>
            <w:r w:rsidRPr="00492D52">
              <w:rPr>
                <w:rFonts w:ascii="Tw Cen MT" w:hAnsi="Tw Cen MT"/>
                <w:b/>
                <w:szCs w:val="18"/>
              </w:rPr>
              <w:t xml:space="preserve">3. </w:t>
            </w:r>
            <w:r w:rsidR="00492D52" w:rsidRPr="00492D52">
              <w:rPr>
                <w:rFonts w:ascii="Tw Cen MT" w:hAnsi="Tw Cen MT"/>
                <w:b/>
                <w:szCs w:val="18"/>
              </w:rPr>
              <w:t xml:space="preserve">…Qui amène les européens à partir vers des destinations extra-européennes </w:t>
            </w:r>
            <w:r w:rsidR="00492D52">
              <w:rPr>
                <w:rFonts w:ascii="Tw Cen MT" w:hAnsi="Tw Cen MT"/>
                <w:b/>
                <w:szCs w:val="18"/>
              </w:rPr>
              <w:t xml:space="preserve">(notamment américaines) </w:t>
            </w:r>
            <w:r w:rsidR="00492D52" w:rsidRPr="00492D52">
              <w:rPr>
                <w:rFonts w:ascii="Tw Cen MT" w:hAnsi="Tw Cen MT"/>
                <w:b/>
                <w:szCs w:val="18"/>
              </w:rPr>
              <w:t>et à s’y installer définitivement</w:t>
            </w:r>
          </w:p>
          <w:p w:rsidR="00E73FFE" w:rsidRPr="00492D52" w:rsidRDefault="00E73FFE" w:rsidP="00492D52">
            <w:pPr>
              <w:jc w:val="center"/>
              <w:rPr>
                <w:rFonts w:ascii="Tw Cen MT" w:hAnsi="Tw Cen MT"/>
                <w:b/>
                <w:szCs w:val="18"/>
              </w:rPr>
            </w:pPr>
            <w:r>
              <w:rPr>
                <w:rFonts w:ascii="Tw Cen MT" w:hAnsi="Tw Cen MT"/>
                <w:b/>
                <w:szCs w:val="18"/>
              </w:rPr>
              <w:t>La problématique est énoncée et recopié puis le plan est présenté</w:t>
            </w:r>
          </w:p>
        </w:tc>
        <w:tc>
          <w:tcPr>
            <w:tcW w:w="1559" w:type="dxa"/>
            <w:vMerge/>
            <w:tcBorders>
              <w:bottom w:val="single" w:sz="4" w:space="0" w:color="auto"/>
            </w:tcBorders>
            <w:vAlign w:val="center"/>
          </w:tcPr>
          <w:p w:rsidR="0047313D" w:rsidRPr="00492D52" w:rsidRDefault="0047313D" w:rsidP="002052FD">
            <w:pPr>
              <w:ind w:left="-108" w:right="-108"/>
              <w:jc w:val="center"/>
              <w:rPr>
                <w:rFonts w:ascii="Tw Cen MT" w:hAnsi="Tw Cen MT"/>
                <w:b/>
                <w:szCs w:val="18"/>
              </w:rPr>
            </w:pPr>
          </w:p>
        </w:tc>
        <w:tc>
          <w:tcPr>
            <w:tcW w:w="5108" w:type="dxa"/>
            <w:tcBorders>
              <w:bottom w:val="single" w:sz="4" w:space="0" w:color="auto"/>
            </w:tcBorders>
            <w:vAlign w:val="center"/>
          </w:tcPr>
          <w:p w:rsidR="00492D52" w:rsidRPr="00492D52" w:rsidRDefault="00492D52" w:rsidP="00492D52">
            <w:pPr>
              <w:ind w:left="-61"/>
              <w:rPr>
                <w:rFonts w:ascii="Tw Cen MT" w:hAnsi="Tw Cen MT"/>
                <w:b/>
                <w:szCs w:val="18"/>
              </w:rPr>
            </w:pPr>
            <w:r w:rsidRPr="00492D52">
              <w:rPr>
                <w:rFonts w:ascii="Tw Cen MT" w:hAnsi="Tw Cen MT"/>
                <w:b/>
                <w:szCs w:val="18"/>
              </w:rPr>
              <w:t>L’Europe, troisième foyer de peuplement du monde est aussi l’un des plus anciens.</w:t>
            </w:r>
          </w:p>
          <w:p w:rsidR="00492D52" w:rsidRPr="00492D52" w:rsidRDefault="00492D52" w:rsidP="00492D52">
            <w:pPr>
              <w:ind w:left="-61"/>
              <w:rPr>
                <w:rFonts w:ascii="Tw Cen MT" w:hAnsi="Tw Cen MT"/>
                <w:b/>
                <w:szCs w:val="18"/>
              </w:rPr>
            </w:pPr>
            <w:r w:rsidRPr="00492D52">
              <w:rPr>
                <w:rFonts w:ascii="Tw Cen MT" w:hAnsi="Tw Cen MT"/>
                <w:b/>
                <w:szCs w:val="18"/>
              </w:rPr>
              <w:t>Jusqu’au début du XVIII</w:t>
            </w:r>
            <w:r w:rsidRPr="00E73FFE">
              <w:rPr>
                <w:rFonts w:ascii="Tw Cen MT" w:hAnsi="Tw Cen MT"/>
                <w:b/>
                <w:szCs w:val="18"/>
                <w:vertAlign w:val="superscript"/>
              </w:rPr>
              <w:t>ème</w:t>
            </w:r>
            <w:r w:rsidRPr="00492D52">
              <w:rPr>
                <w:rFonts w:ascii="Tw Cen MT" w:hAnsi="Tw Cen MT"/>
                <w:b/>
                <w:szCs w:val="18"/>
              </w:rPr>
              <w:t xml:space="preserve"> siècle, la population européenne progresse faiblement. A partir de la seconde moitié du XVIII</w:t>
            </w:r>
            <w:r w:rsidRPr="00E73FFE">
              <w:rPr>
                <w:rFonts w:ascii="Tw Cen MT" w:hAnsi="Tw Cen MT"/>
                <w:b/>
                <w:szCs w:val="18"/>
                <w:vertAlign w:val="superscript"/>
              </w:rPr>
              <w:t>ème</w:t>
            </w:r>
            <w:r w:rsidRPr="00492D52">
              <w:rPr>
                <w:rFonts w:ascii="Tw Cen MT" w:hAnsi="Tw Cen MT"/>
                <w:b/>
                <w:szCs w:val="18"/>
              </w:rPr>
              <w:t xml:space="preserve"> siècle, elle connait une forte croissance. Sa part dans la population mondiale passe de 15 à 25%. </w:t>
            </w:r>
          </w:p>
          <w:p w:rsidR="00E73FFE" w:rsidRDefault="00492D52" w:rsidP="00492D52">
            <w:pPr>
              <w:ind w:left="-61"/>
              <w:rPr>
                <w:rFonts w:ascii="Tw Cen MT" w:hAnsi="Tw Cen MT"/>
                <w:b/>
                <w:szCs w:val="18"/>
              </w:rPr>
            </w:pPr>
            <w:r w:rsidRPr="00492D52">
              <w:rPr>
                <w:rFonts w:ascii="Tw Cen MT" w:hAnsi="Tw Cen MT"/>
                <w:b/>
                <w:szCs w:val="18"/>
              </w:rPr>
              <w:t>Cette croissance va pousser une partie de la population européenne à migrer hors du continent au début du XIX</w:t>
            </w:r>
            <w:r w:rsidRPr="00E73FFE">
              <w:rPr>
                <w:rFonts w:ascii="Tw Cen MT" w:hAnsi="Tw Cen MT"/>
                <w:b/>
                <w:szCs w:val="18"/>
                <w:vertAlign w:val="superscript"/>
              </w:rPr>
              <w:t>ème</w:t>
            </w:r>
            <w:r w:rsidRPr="00492D52">
              <w:rPr>
                <w:rFonts w:ascii="Tw Cen MT" w:hAnsi="Tw Cen MT"/>
                <w:b/>
                <w:szCs w:val="18"/>
              </w:rPr>
              <w:t xml:space="preserve">  siècle.</w:t>
            </w:r>
          </w:p>
          <w:p w:rsidR="00E73FFE" w:rsidRPr="00E73FFE" w:rsidRDefault="00E73FFE" w:rsidP="00E73FFE">
            <w:pPr>
              <w:ind w:left="-61"/>
              <w:jc w:val="center"/>
              <w:rPr>
                <w:rFonts w:ascii="Tw Cen MT" w:hAnsi="Tw Cen MT"/>
                <w:b/>
                <w:smallCaps/>
                <w:szCs w:val="18"/>
              </w:rPr>
            </w:pPr>
            <w:r w:rsidRPr="006E0EE1">
              <w:rPr>
                <w:rFonts w:ascii="Tw Cen MT" w:hAnsi="Tw Cen MT"/>
                <w:b/>
                <w:smallCaps/>
                <w:szCs w:val="18"/>
                <w:u w:val="single"/>
              </w:rPr>
              <w:t>Plan</w:t>
            </w:r>
          </w:p>
          <w:p w:rsidR="00E73FFE" w:rsidRPr="00E73FFE" w:rsidRDefault="00E73FFE" w:rsidP="00E73FFE">
            <w:pPr>
              <w:ind w:left="-61"/>
              <w:rPr>
                <w:rFonts w:ascii="Tw Cen MT" w:hAnsi="Tw Cen MT"/>
                <w:b/>
                <w:szCs w:val="18"/>
              </w:rPr>
            </w:pPr>
            <w:r w:rsidRPr="00E73FFE">
              <w:rPr>
                <w:rFonts w:ascii="Tw Cen MT" w:hAnsi="Tw Cen MT"/>
                <w:b/>
                <w:color w:val="632423" w:themeColor="accent2" w:themeShade="80"/>
                <w:szCs w:val="18"/>
                <w:u w:val="single"/>
              </w:rPr>
              <w:t>I. Une population qui augmente  peu de l’Antiquité au XVIII</w:t>
            </w:r>
            <w:r w:rsidRPr="00E73FFE">
              <w:rPr>
                <w:rFonts w:ascii="Tw Cen MT" w:hAnsi="Tw Cen MT"/>
                <w:b/>
                <w:color w:val="632423" w:themeColor="accent2" w:themeShade="80"/>
                <w:szCs w:val="18"/>
                <w:u w:val="single"/>
                <w:vertAlign w:val="superscript"/>
              </w:rPr>
              <w:t>ème</w:t>
            </w:r>
            <w:r w:rsidRPr="00E73FFE">
              <w:rPr>
                <w:rFonts w:ascii="Tw Cen MT" w:hAnsi="Tw Cen MT"/>
                <w:b/>
                <w:color w:val="632423" w:themeColor="accent2" w:themeShade="80"/>
                <w:szCs w:val="18"/>
                <w:u w:val="single"/>
              </w:rPr>
              <w:t xml:space="preserve"> siècle</w:t>
            </w:r>
            <w:r w:rsidRPr="00E73FFE">
              <w:rPr>
                <w:rFonts w:ascii="Tw Cen MT" w:hAnsi="Tw Cen MT"/>
                <w:b/>
                <w:color w:val="632423" w:themeColor="accent2" w:themeShade="80"/>
                <w:szCs w:val="18"/>
              </w:rPr>
              <w:t xml:space="preserve"> </w:t>
            </w:r>
            <w:r w:rsidRPr="00E73FFE">
              <w:rPr>
                <w:rFonts w:ascii="Tw Cen MT" w:hAnsi="Tw Cen MT"/>
                <w:b/>
                <w:szCs w:val="18"/>
              </w:rPr>
              <w:sym w:font="Wingdings" w:char="F0E8"/>
            </w:r>
            <w:r>
              <w:rPr>
                <w:rFonts w:ascii="Tw Cen MT" w:hAnsi="Tw Cen MT"/>
                <w:b/>
                <w:szCs w:val="18"/>
              </w:rPr>
              <w:t xml:space="preserve"> </w:t>
            </w:r>
            <w:r w:rsidRPr="00E73FFE">
              <w:rPr>
                <w:rFonts w:ascii="Tw Cen MT" w:hAnsi="Tw Cen MT"/>
                <w:b/>
                <w:szCs w:val="18"/>
              </w:rPr>
              <w:t>Comprendre l</w:t>
            </w:r>
            <w:r>
              <w:rPr>
                <w:rFonts w:ascii="Tw Cen MT" w:hAnsi="Tw Cen MT"/>
                <w:b/>
                <w:szCs w:val="18"/>
              </w:rPr>
              <w:t xml:space="preserve">a notion de crise </w:t>
            </w:r>
            <w:r w:rsidR="00FF32B6">
              <w:rPr>
                <w:rFonts w:ascii="Tw Cen MT" w:hAnsi="Tw Cen MT"/>
                <w:b/>
                <w:szCs w:val="18"/>
              </w:rPr>
              <w:t xml:space="preserve">et de croissance </w:t>
            </w:r>
            <w:r>
              <w:rPr>
                <w:rFonts w:ascii="Tw Cen MT" w:hAnsi="Tw Cen MT"/>
                <w:b/>
                <w:szCs w:val="18"/>
              </w:rPr>
              <w:t>démographique</w:t>
            </w:r>
          </w:p>
          <w:p w:rsidR="00E73FFE" w:rsidRPr="00E73FFE" w:rsidRDefault="00E73FFE" w:rsidP="00E73FFE">
            <w:pPr>
              <w:ind w:left="-61"/>
              <w:rPr>
                <w:rFonts w:ascii="Tw Cen MT" w:hAnsi="Tw Cen MT"/>
                <w:b/>
                <w:szCs w:val="18"/>
              </w:rPr>
            </w:pPr>
            <w:r w:rsidRPr="00E73FFE">
              <w:rPr>
                <w:rFonts w:ascii="Tw Cen MT" w:hAnsi="Tw Cen MT"/>
                <w:b/>
                <w:color w:val="632423" w:themeColor="accent2" w:themeShade="80"/>
                <w:szCs w:val="18"/>
                <w:u w:val="single"/>
              </w:rPr>
              <w:t>II. La révolution démographique du XVIII</w:t>
            </w:r>
            <w:r w:rsidRPr="00E73FFE">
              <w:rPr>
                <w:rFonts w:ascii="Tw Cen MT" w:hAnsi="Tw Cen MT"/>
                <w:b/>
                <w:color w:val="632423" w:themeColor="accent2" w:themeShade="80"/>
                <w:szCs w:val="18"/>
                <w:u w:val="single"/>
                <w:vertAlign w:val="superscript"/>
              </w:rPr>
              <w:t>ème</w:t>
            </w:r>
            <w:r w:rsidRPr="00E73FFE">
              <w:rPr>
                <w:rFonts w:ascii="Tw Cen MT" w:hAnsi="Tw Cen MT"/>
                <w:b/>
                <w:color w:val="632423" w:themeColor="accent2" w:themeShade="80"/>
                <w:szCs w:val="18"/>
                <w:u w:val="single"/>
              </w:rPr>
              <w:t xml:space="preserve"> siècle</w:t>
            </w:r>
            <w:r>
              <w:rPr>
                <w:rFonts w:ascii="Tw Cen MT" w:hAnsi="Tw Cen MT"/>
                <w:b/>
                <w:szCs w:val="18"/>
              </w:rPr>
              <w:t xml:space="preserve"> </w:t>
            </w:r>
            <w:r w:rsidRPr="00E73FFE">
              <w:rPr>
                <w:rFonts w:ascii="Tw Cen MT" w:hAnsi="Tw Cen MT"/>
                <w:b/>
                <w:szCs w:val="18"/>
              </w:rPr>
              <w:sym w:font="Wingdings" w:char="F0E8"/>
            </w:r>
            <w:r>
              <w:rPr>
                <w:rFonts w:ascii="Tw Cen MT" w:hAnsi="Tw Cen MT"/>
                <w:b/>
                <w:szCs w:val="18"/>
              </w:rPr>
              <w:t xml:space="preserve"> </w:t>
            </w:r>
            <w:r w:rsidRPr="00E73FFE">
              <w:rPr>
                <w:rFonts w:ascii="Tw Cen MT" w:hAnsi="Tw Cen MT"/>
                <w:b/>
                <w:szCs w:val="18"/>
              </w:rPr>
              <w:t>Comprendre le phénom</w:t>
            </w:r>
            <w:r>
              <w:rPr>
                <w:rFonts w:ascii="Tw Cen MT" w:hAnsi="Tw Cen MT"/>
                <w:b/>
                <w:szCs w:val="18"/>
              </w:rPr>
              <w:t>ène de transition démographique</w:t>
            </w:r>
          </w:p>
          <w:p w:rsidR="00E73FFE" w:rsidRPr="00492D52" w:rsidRDefault="00E73FFE" w:rsidP="0048694F">
            <w:pPr>
              <w:ind w:left="-61"/>
              <w:rPr>
                <w:rFonts w:ascii="Tw Cen MT" w:hAnsi="Tw Cen MT"/>
                <w:b/>
                <w:szCs w:val="18"/>
              </w:rPr>
            </w:pPr>
            <w:r w:rsidRPr="00E73FFE">
              <w:rPr>
                <w:rFonts w:ascii="Tw Cen MT" w:hAnsi="Tw Cen MT"/>
                <w:b/>
                <w:color w:val="632423" w:themeColor="accent2" w:themeShade="80"/>
                <w:szCs w:val="18"/>
                <w:u w:val="single"/>
              </w:rPr>
              <w:t>III. Au XIX</w:t>
            </w:r>
            <w:r w:rsidRPr="00E73FFE">
              <w:rPr>
                <w:rFonts w:ascii="Tw Cen MT" w:hAnsi="Tw Cen MT"/>
                <w:b/>
                <w:color w:val="632423" w:themeColor="accent2" w:themeShade="80"/>
                <w:szCs w:val="18"/>
                <w:u w:val="single"/>
                <w:vertAlign w:val="superscript"/>
              </w:rPr>
              <w:t>ème</w:t>
            </w:r>
            <w:r w:rsidRPr="00E73FFE">
              <w:rPr>
                <w:rFonts w:ascii="Tw Cen MT" w:hAnsi="Tw Cen MT"/>
                <w:b/>
                <w:color w:val="632423" w:themeColor="accent2" w:themeShade="80"/>
                <w:szCs w:val="18"/>
                <w:u w:val="single"/>
              </w:rPr>
              <w:t xml:space="preserve">  siècle, l’</w:t>
            </w:r>
            <w:r w:rsidR="0048694F">
              <w:rPr>
                <w:rFonts w:ascii="Tw Cen MT" w:hAnsi="Tw Cen MT"/>
                <w:b/>
                <w:color w:val="632423" w:themeColor="accent2" w:themeShade="80"/>
                <w:szCs w:val="18"/>
                <w:u w:val="single"/>
              </w:rPr>
              <w:t>é</w:t>
            </w:r>
            <w:r w:rsidRPr="00E73FFE">
              <w:rPr>
                <w:rFonts w:ascii="Tw Cen MT" w:hAnsi="Tw Cen MT"/>
                <w:b/>
                <w:color w:val="632423" w:themeColor="accent2" w:themeShade="80"/>
                <w:szCs w:val="18"/>
                <w:u w:val="single"/>
              </w:rPr>
              <w:t>migration européenne devient massive</w:t>
            </w:r>
            <w:r w:rsidRPr="00E73FFE">
              <w:rPr>
                <w:rFonts w:ascii="Tw Cen MT" w:hAnsi="Tw Cen MT"/>
                <w:b/>
                <w:color w:val="632423" w:themeColor="accent2" w:themeShade="80"/>
                <w:szCs w:val="18"/>
              </w:rPr>
              <w:t> </w:t>
            </w:r>
            <w:r w:rsidRPr="00E73FFE">
              <w:rPr>
                <w:rFonts w:ascii="Tw Cen MT" w:hAnsi="Tw Cen MT"/>
                <w:b/>
                <w:szCs w:val="18"/>
              </w:rPr>
              <w:sym w:font="Wingdings" w:char="F0E8"/>
            </w:r>
            <w:r>
              <w:rPr>
                <w:rFonts w:ascii="Tw Cen MT" w:hAnsi="Tw Cen MT"/>
                <w:b/>
                <w:szCs w:val="18"/>
              </w:rPr>
              <w:t xml:space="preserve"> </w:t>
            </w:r>
            <w:r w:rsidRPr="00E73FFE">
              <w:rPr>
                <w:rFonts w:ascii="Tw Cen MT" w:hAnsi="Tw Cen MT"/>
                <w:b/>
                <w:szCs w:val="18"/>
              </w:rPr>
              <w:t>Etud</w:t>
            </w:r>
            <w:r>
              <w:rPr>
                <w:rFonts w:ascii="Tw Cen MT" w:hAnsi="Tw Cen MT"/>
                <w:b/>
                <w:szCs w:val="18"/>
              </w:rPr>
              <w:t>e :</w:t>
            </w:r>
            <w:r w:rsidRPr="00E73FFE">
              <w:rPr>
                <w:rFonts w:ascii="Tw Cen MT" w:hAnsi="Tw Cen MT"/>
                <w:b/>
                <w:szCs w:val="18"/>
              </w:rPr>
              <w:t xml:space="preserve"> l’immigration irlandaise à travers le regard d’un cinéaste</w:t>
            </w:r>
          </w:p>
        </w:tc>
        <w:tc>
          <w:tcPr>
            <w:tcW w:w="2150" w:type="dxa"/>
            <w:tcBorders>
              <w:bottom w:val="single" w:sz="4" w:space="0" w:color="auto"/>
            </w:tcBorders>
            <w:vAlign w:val="center"/>
          </w:tcPr>
          <w:p w:rsidR="0047313D" w:rsidRDefault="0047313D" w:rsidP="00F8160E">
            <w:pPr>
              <w:ind w:right="-108"/>
              <w:jc w:val="center"/>
              <w:rPr>
                <w:rFonts w:ascii="Tw Cen MT" w:hAnsi="Tw Cen MT"/>
                <w:b/>
                <w:szCs w:val="18"/>
                <w:u w:val="single"/>
              </w:rPr>
            </w:pPr>
            <w:r w:rsidRPr="00492D52">
              <w:rPr>
                <w:rFonts w:ascii="Tw Cen MT" w:hAnsi="Tw Cen MT"/>
                <w:b/>
                <w:szCs w:val="18"/>
                <w:u w:val="single"/>
              </w:rPr>
              <w:t xml:space="preserve">Docs d’illustration </w:t>
            </w:r>
          </w:p>
          <w:p w:rsidR="00F8160E" w:rsidRPr="00492D52" w:rsidRDefault="00F8160E" w:rsidP="00F8160E">
            <w:pPr>
              <w:ind w:right="-108"/>
              <w:jc w:val="center"/>
              <w:rPr>
                <w:rFonts w:ascii="Tw Cen MT" w:hAnsi="Tw Cen MT"/>
                <w:b/>
                <w:szCs w:val="18"/>
              </w:rPr>
            </w:pPr>
          </w:p>
          <w:p w:rsidR="0047313D" w:rsidRDefault="00C25953" w:rsidP="00F8160E">
            <w:pPr>
              <w:ind w:left="2" w:right="-108"/>
              <w:jc w:val="center"/>
              <w:rPr>
                <w:rFonts w:ascii="Tw Cen MT" w:hAnsi="Tw Cen MT"/>
                <w:b/>
                <w:szCs w:val="18"/>
              </w:rPr>
            </w:pPr>
            <w:r>
              <w:rPr>
                <w:rFonts w:ascii="Tw Cen MT" w:hAnsi="Tw Cen MT"/>
                <w:b/>
                <w:szCs w:val="18"/>
              </w:rPr>
              <w:t>- C</w:t>
            </w:r>
            <w:r w:rsidR="00E73FFE" w:rsidRPr="00C25953">
              <w:rPr>
                <w:rFonts w:ascii="Tw Cen MT" w:hAnsi="Tw Cen MT"/>
                <w:b/>
                <w:szCs w:val="18"/>
              </w:rPr>
              <w:t>arte des principaux foyers de peuplement dans le monde</w:t>
            </w:r>
          </w:p>
          <w:p w:rsidR="00F8160E" w:rsidRPr="00C25953" w:rsidRDefault="00F8160E" w:rsidP="00F8160E">
            <w:pPr>
              <w:ind w:left="2" w:right="-108"/>
              <w:jc w:val="center"/>
              <w:rPr>
                <w:rFonts w:ascii="Tw Cen MT" w:hAnsi="Tw Cen MT"/>
                <w:b/>
                <w:szCs w:val="18"/>
              </w:rPr>
            </w:pPr>
          </w:p>
          <w:p w:rsidR="0047313D" w:rsidRDefault="00C25953" w:rsidP="00F8160E">
            <w:pPr>
              <w:ind w:left="2" w:right="-108"/>
              <w:jc w:val="center"/>
              <w:rPr>
                <w:rFonts w:ascii="Tw Cen MT" w:hAnsi="Tw Cen MT"/>
                <w:b/>
                <w:szCs w:val="18"/>
              </w:rPr>
            </w:pPr>
            <w:r>
              <w:rPr>
                <w:rFonts w:ascii="Tw Cen MT" w:hAnsi="Tw Cen MT"/>
                <w:b/>
                <w:szCs w:val="18"/>
              </w:rPr>
              <w:t xml:space="preserve">- </w:t>
            </w:r>
            <w:r w:rsidR="0047313D" w:rsidRPr="00C25953">
              <w:rPr>
                <w:rFonts w:ascii="Tw Cen MT" w:hAnsi="Tw Cen MT"/>
                <w:b/>
                <w:szCs w:val="18"/>
              </w:rPr>
              <w:t>Photos</w:t>
            </w:r>
            <w:r w:rsidRPr="00C25953">
              <w:rPr>
                <w:rFonts w:ascii="Tw Cen MT" w:hAnsi="Tw Cen MT"/>
                <w:b/>
                <w:szCs w:val="18"/>
              </w:rPr>
              <w:t xml:space="preserve"> de la sortie d’une usine, d’enfants ouvriers, d’une famille bourgeoise</w:t>
            </w:r>
          </w:p>
          <w:p w:rsidR="00F8160E" w:rsidRPr="00C25953" w:rsidRDefault="00F8160E" w:rsidP="00F8160E">
            <w:pPr>
              <w:ind w:left="2" w:right="-108"/>
              <w:jc w:val="center"/>
              <w:rPr>
                <w:rFonts w:ascii="Tw Cen MT" w:hAnsi="Tw Cen MT"/>
                <w:b/>
                <w:szCs w:val="18"/>
              </w:rPr>
            </w:pPr>
          </w:p>
          <w:p w:rsidR="00F8160E" w:rsidRDefault="00C25953" w:rsidP="00F8160E">
            <w:pPr>
              <w:ind w:left="2" w:right="-108"/>
              <w:jc w:val="center"/>
              <w:rPr>
                <w:rFonts w:ascii="Tw Cen MT" w:hAnsi="Tw Cen MT"/>
                <w:b/>
                <w:szCs w:val="18"/>
              </w:rPr>
            </w:pPr>
            <w:r>
              <w:rPr>
                <w:rFonts w:ascii="Tw Cen MT" w:hAnsi="Tw Cen MT"/>
                <w:b/>
                <w:szCs w:val="18"/>
              </w:rPr>
              <w:t>- Carte de la grande migration transatlantique</w:t>
            </w:r>
            <w:r w:rsidR="00F8160E">
              <w:rPr>
                <w:rFonts w:ascii="Tw Cen MT" w:hAnsi="Tw Cen MT"/>
                <w:b/>
                <w:szCs w:val="18"/>
              </w:rPr>
              <w:t xml:space="preserve"> +</w:t>
            </w:r>
          </w:p>
          <w:p w:rsidR="0047313D" w:rsidRPr="00C25953" w:rsidRDefault="00F8160E" w:rsidP="00F8160E">
            <w:pPr>
              <w:ind w:left="2" w:right="-108"/>
              <w:jc w:val="center"/>
              <w:rPr>
                <w:rFonts w:ascii="Tw Cen MT" w:hAnsi="Tw Cen MT"/>
                <w:b/>
                <w:szCs w:val="18"/>
              </w:rPr>
            </w:pPr>
            <w:r>
              <w:rPr>
                <w:rFonts w:ascii="Tw Cen MT" w:hAnsi="Tw Cen MT"/>
                <w:b/>
                <w:szCs w:val="18"/>
              </w:rPr>
              <w:t>photo de l’arrivée des migrants à New York</w:t>
            </w:r>
          </w:p>
        </w:tc>
        <w:tc>
          <w:tcPr>
            <w:tcW w:w="2410" w:type="dxa"/>
            <w:tcBorders>
              <w:bottom w:val="single" w:sz="4" w:space="0" w:color="auto"/>
            </w:tcBorders>
            <w:vAlign w:val="center"/>
          </w:tcPr>
          <w:p w:rsidR="0047313D" w:rsidRDefault="00C25953" w:rsidP="002052FD">
            <w:pPr>
              <w:ind w:left="-108" w:right="-108"/>
              <w:jc w:val="center"/>
              <w:rPr>
                <w:rFonts w:ascii="Tw Cen MT" w:hAnsi="Tw Cen MT"/>
                <w:b/>
                <w:szCs w:val="18"/>
              </w:rPr>
            </w:pPr>
            <w:r>
              <w:rPr>
                <w:rFonts w:ascii="Tw Cen MT" w:hAnsi="Tw Cen MT"/>
                <w:b/>
                <w:szCs w:val="18"/>
              </w:rPr>
              <w:t>L’introduction et la problématique, une fois explicitées peuvent être prises sous la dictée ou recopiées à partir du PPT</w:t>
            </w:r>
          </w:p>
          <w:p w:rsidR="00F8160E" w:rsidRDefault="00F8160E" w:rsidP="002052FD">
            <w:pPr>
              <w:ind w:left="-108" w:right="-108"/>
              <w:jc w:val="center"/>
              <w:rPr>
                <w:rFonts w:ascii="Tw Cen MT" w:hAnsi="Tw Cen MT"/>
                <w:b/>
                <w:szCs w:val="18"/>
              </w:rPr>
            </w:pPr>
          </w:p>
          <w:p w:rsidR="00F8160E" w:rsidRPr="00DC0338" w:rsidRDefault="00F8160E" w:rsidP="00DC0338">
            <w:pPr>
              <w:ind w:left="-108" w:right="-108"/>
              <w:jc w:val="center"/>
              <w:rPr>
                <w:rFonts w:ascii="Tw Cen MT" w:hAnsi="Tw Cen MT"/>
                <w:b/>
                <w:i/>
                <w:szCs w:val="18"/>
              </w:rPr>
            </w:pPr>
            <w:r w:rsidRPr="00DC0338">
              <w:rPr>
                <w:rFonts w:ascii="Tw Cen MT" w:hAnsi="Tw Cen MT"/>
                <w:b/>
                <w:i/>
                <w:color w:val="C00000"/>
                <w:szCs w:val="18"/>
              </w:rPr>
              <w:t xml:space="preserve">Pour la séance suivante : préparer l’exercice </w:t>
            </w:r>
            <w:proofErr w:type="gramStart"/>
            <w:r w:rsidRPr="00DC0338">
              <w:rPr>
                <w:rFonts w:ascii="Tw Cen MT" w:hAnsi="Tw Cen MT"/>
                <w:b/>
                <w:i/>
                <w:color w:val="C00000"/>
                <w:szCs w:val="18"/>
              </w:rPr>
              <w:t>du I</w:t>
            </w:r>
            <w:proofErr w:type="gramEnd"/>
            <w:r w:rsidRPr="00DC0338">
              <w:rPr>
                <w:rFonts w:ascii="Tw Cen MT" w:hAnsi="Tw Cen MT"/>
                <w:b/>
                <w:i/>
                <w:color w:val="C00000"/>
                <w:szCs w:val="18"/>
              </w:rPr>
              <w:t xml:space="preserve">. en complétant le tableau sur </w:t>
            </w:r>
            <w:r w:rsidR="00DC0338">
              <w:rPr>
                <w:rFonts w:ascii="Tw Cen MT" w:hAnsi="Tw Cen MT"/>
                <w:b/>
                <w:i/>
                <w:color w:val="C00000"/>
                <w:szCs w:val="18"/>
              </w:rPr>
              <w:t>l’évolution de la croissance de la population européenne</w:t>
            </w:r>
          </w:p>
        </w:tc>
      </w:tr>
    </w:tbl>
    <w:p w:rsidR="00C35C2C" w:rsidRDefault="00C35C2C" w:rsidP="0047313D">
      <w:pPr>
        <w:ind w:left="426"/>
      </w:pPr>
    </w:p>
    <w:p w:rsidR="00A24B1E" w:rsidRDefault="00A24B1E" w:rsidP="0047313D">
      <w:pPr>
        <w:ind w:left="426"/>
      </w:pPr>
    </w:p>
    <w:p w:rsidR="00A24B1E" w:rsidRDefault="00A24B1E" w:rsidP="0047313D">
      <w:pPr>
        <w:ind w:left="426"/>
      </w:pPr>
    </w:p>
    <w:p w:rsidR="00A24B1E" w:rsidRDefault="00A24B1E" w:rsidP="0047313D">
      <w:pPr>
        <w:ind w:left="426"/>
      </w:pPr>
    </w:p>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
        <w:gridCol w:w="1844"/>
        <w:gridCol w:w="3117"/>
        <w:gridCol w:w="1562"/>
        <w:gridCol w:w="5103"/>
        <w:gridCol w:w="2324"/>
        <w:gridCol w:w="2070"/>
      </w:tblGrid>
      <w:tr w:rsidR="003A6B1B" w:rsidRPr="003A6B1B" w:rsidTr="00AF1CCE">
        <w:trPr>
          <w:cantSplit/>
          <w:trHeight w:val="566"/>
        </w:trPr>
        <w:tc>
          <w:tcPr>
            <w:tcW w:w="16302" w:type="dxa"/>
            <w:gridSpan w:val="7"/>
            <w:tcBorders>
              <w:top w:val="single" w:sz="4" w:space="0" w:color="FFFFFF" w:themeColor="background1"/>
            </w:tcBorders>
            <w:shd w:val="clear" w:color="auto" w:fill="632423" w:themeFill="accent2" w:themeFillShade="80"/>
            <w:vAlign w:val="center"/>
          </w:tcPr>
          <w:p w:rsidR="003A6B1B" w:rsidRPr="003A6B1B" w:rsidRDefault="003A6B1B" w:rsidP="003A6B1B">
            <w:pPr>
              <w:ind w:left="-108" w:right="-108"/>
              <w:jc w:val="center"/>
              <w:rPr>
                <w:rFonts w:ascii="Tw Cen MT" w:hAnsi="Tw Cen MT"/>
                <w:b/>
                <w:smallCaps/>
                <w:color w:val="C00000"/>
                <w:szCs w:val="20"/>
              </w:rPr>
            </w:pPr>
            <w:r w:rsidRPr="003A6B1B">
              <w:rPr>
                <w:rFonts w:ascii="Tw Cen MT" w:hAnsi="Tw Cen MT"/>
                <w:b/>
                <w:smallCaps/>
                <w:color w:val="FFFFFF" w:themeColor="background1"/>
                <w:szCs w:val="20"/>
              </w:rPr>
              <w:t>Démarche pédagogique</w:t>
            </w:r>
          </w:p>
        </w:tc>
      </w:tr>
      <w:tr w:rsidR="003A6B1B" w:rsidRPr="003A6B1B" w:rsidTr="00AF1CCE">
        <w:trPr>
          <w:cantSplit/>
          <w:trHeight w:val="403"/>
        </w:trPr>
        <w:tc>
          <w:tcPr>
            <w:tcW w:w="282" w:type="dxa"/>
            <w:shd w:val="clear" w:color="auto" w:fill="CCC0D9" w:themeFill="accent4" w:themeFillTint="66"/>
            <w:vAlign w:val="center"/>
          </w:tcPr>
          <w:p w:rsidR="003A6B1B" w:rsidRPr="003A6B1B" w:rsidRDefault="003A6B1B" w:rsidP="00AF1CCE">
            <w:pPr>
              <w:jc w:val="center"/>
              <w:rPr>
                <w:rFonts w:ascii="Tw Cen MT" w:hAnsi="Tw Cen MT"/>
                <w:b/>
                <w:smallCaps/>
                <w:szCs w:val="20"/>
              </w:rPr>
            </w:pPr>
            <w:r w:rsidRPr="003A6B1B">
              <w:rPr>
                <w:rFonts w:ascii="Tw Cen MT" w:hAnsi="Tw Cen MT"/>
                <w:b/>
                <w:smallCaps/>
                <w:szCs w:val="20"/>
              </w:rPr>
              <w:t>H</w:t>
            </w:r>
          </w:p>
        </w:tc>
        <w:tc>
          <w:tcPr>
            <w:tcW w:w="1844" w:type="dxa"/>
            <w:shd w:val="clear" w:color="auto" w:fill="CCC0D9" w:themeFill="accent4" w:themeFillTint="66"/>
            <w:vAlign w:val="center"/>
          </w:tcPr>
          <w:p w:rsidR="003A6B1B" w:rsidRPr="003A6B1B" w:rsidRDefault="003A6B1B" w:rsidP="00AF1CCE">
            <w:pPr>
              <w:jc w:val="center"/>
              <w:rPr>
                <w:rFonts w:ascii="Tw Cen MT" w:hAnsi="Tw Cen MT"/>
                <w:b/>
                <w:smallCaps/>
                <w:szCs w:val="20"/>
              </w:rPr>
            </w:pPr>
            <w:r w:rsidRPr="003A6B1B">
              <w:rPr>
                <w:rFonts w:ascii="Tw Cen MT" w:hAnsi="Tw Cen MT"/>
                <w:b/>
                <w:smallCaps/>
                <w:szCs w:val="20"/>
              </w:rPr>
              <w:t>Plan/diapos/fiches</w:t>
            </w:r>
          </w:p>
        </w:tc>
        <w:tc>
          <w:tcPr>
            <w:tcW w:w="3117" w:type="dxa"/>
            <w:shd w:val="clear" w:color="auto" w:fill="CCC0D9" w:themeFill="accent4" w:themeFillTint="66"/>
            <w:vAlign w:val="center"/>
          </w:tcPr>
          <w:p w:rsidR="003A6B1B" w:rsidRPr="003A6B1B" w:rsidRDefault="003A6B1B" w:rsidP="00AF1CCE">
            <w:pPr>
              <w:jc w:val="center"/>
              <w:rPr>
                <w:rFonts w:ascii="Tw Cen MT" w:hAnsi="Tw Cen MT"/>
                <w:b/>
                <w:smallCaps/>
                <w:szCs w:val="20"/>
              </w:rPr>
            </w:pPr>
            <w:r w:rsidRPr="003A6B1B">
              <w:rPr>
                <w:rFonts w:ascii="Tw Cen MT" w:hAnsi="Tw Cen MT"/>
                <w:b/>
                <w:smallCaps/>
                <w:szCs w:val="20"/>
              </w:rPr>
              <w:t>Conduite du cours</w:t>
            </w:r>
          </w:p>
        </w:tc>
        <w:tc>
          <w:tcPr>
            <w:tcW w:w="1562" w:type="dxa"/>
            <w:shd w:val="clear" w:color="auto" w:fill="CCC0D9" w:themeFill="accent4" w:themeFillTint="66"/>
            <w:vAlign w:val="center"/>
          </w:tcPr>
          <w:p w:rsidR="003A6B1B" w:rsidRPr="003A6B1B" w:rsidRDefault="003A6B1B" w:rsidP="00AF1CCE">
            <w:pPr>
              <w:jc w:val="center"/>
              <w:rPr>
                <w:rFonts w:ascii="Tw Cen MT" w:hAnsi="Tw Cen MT"/>
                <w:b/>
                <w:smallCaps/>
                <w:szCs w:val="20"/>
              </w:rPr>
            </w:pPr>
            <w:r w:rsidRPr="003A6B1B">
              <w:rPr>
                <w:rFonts w:ascii="Tw Cen MT" w:hAnsi="Tw Cen MT"/>
                <w:b/>
                <w:smallCaps/>
                <w:szCs w:val="20"/>
              </w:rPr>
              <w:t>Questionnement</w:t>
            </w:r>
          </w:p>
        </w:tc>
        <w:tc>
          <w:tcPr>
            <w:tcW w:w="5103" w:type="dxa"/>
            <w:shd w:val="clear" w:color="auto" w:fill="CCC0D9" w:themeFill="accent4" w:themeFillTint="66"/>
            <w:vAlign w:val="center"/>
          </w:tcPr>
          <w:p w:rsidR="003A6B1B" w:rsidRPr="003A6B1B" w:rsidRDefault="003A6B1B" w:rsidP="00AF1CCE">
            <w:pPr>
              <w:jc w:val="center"/>
              <w:rPr>
                <w:rFonts w:ascii="Tw Cen MT" w:hAnsi="Tw Cen MT"/>
                <w:b/>
                <w:smallCaps/>
                <w:szCs w:val="20"/>
              </w:rPr>
            </w:pPr>
            <w:r w:rsidRPr="003A6B1B">
              <w:rPr>
                <w:rFonts w:ascii="Tw Cen MT" w:hAnsi="Tw Cen MT"/>
                <w:b/>
                <w:smallCaps/>
                <w:szCs w:val="20"/>
              </w:rPr>
              <w:t>Idées clés</w:t>
            </w:r>
          </w:p>
        </w:tc>
        <w:tc>
          <w:tcPr>
            <w:tcW w:w="2324" w:type="dxa"/>
            <w:tcBorders>
              <w:right w:val="single" w:sz="4" w:space="0" w:color="auto"/>
            </w:tcBorders>
            <w:shd w:val="clear" w:color="auto" w:fill="CCC0D9" w:themeFill="accent4" w:themeFillTint="66"/>
            <w:vAlign w:val="center"/>
          </w:tcPr>
          <w:p w:rsidR="003A6B1B" w:rsidRPr="003A6B1B" w:rsidRDefault="003A6B1B" w:rsidP="00AF1CCE">
            <w:pPr>
              <w:jc w:val="center"/>
              <w:rPr>
                <w:rFonts w:ascii="Tw Cen MT" w:hAnsi="Tw Cen MT"/>
                <w:b/>
                <w:smallCaps/>
                <w:szCs w:val="20"/>
              </w:rPr>
            </w:pPr>
            <w:r w:rsidRPr="003A6B1B">
              <w:rPr>
                <w:rFonts w:ascii="Tw Cen MT" w:hAnsi="Tw Cen MT"/>
                <w:b/>
                <w:smallCaps/>
                <w:szCs w:val="20"/>
              </w:rPr>
              <w:t>Documents proposes</w:t>
            </w:r>
          </w:p>
        </w:tc>
        <w:tc>
          <w:tcPr>
            <w:tcW w:w="2070" w:type="dxa"/>
            <w:tcBorders>
              <w:left w:val="single" w:sz="4" w:space="0" w:color="auto"/>
            </w:tcBorders>
            <w:shd w:val="clear" w:color="auto" w:fill="CCC0D9" w:themeFill="accent4" w:themeFillTint="66"/>
            <w:vAlign w:val="center"/>
          </w:tcPr>
          <w:p w:rsidR="003A6B1B" w:rsidRPr="003A6B1B" w:rsidRDefault="003A6B1B" w:rsidP="00AF1CCE">
            <w:pPr>
              <w:jc w:val="center"/>
              <w:rPr>
                <w:rFonts w:ascii="Tw Cen MT" w:hAnsi="Tw Cen MT"/>
                <w:b/>
                <w:smallCaps/>
                <w:szCs w:val="20"/>
              </w:rPr>
            </w:pPr>
            <w:r w:rsidRPr="003A6B1B">
              <w:rPr>
                <w:rFonts w:ascii="Tw Cen MT" w:hAnsi="Tw Cen MT"/>
                <w:b/>
                <w:smallCaps/>
                <w:szCs w:val="20"/>
              </w:rPr>
              <w:t>Activité des élèves</w:t>
            </w:r>
          </w:p>
        </w:tc>
      </w:tr>
      <w:tr w:rsidR="003A6B1B" w:rsidRPr="003A6B1B" w:rsidTr="002B59F9">
        <w:trPr>
          <w:cantSplit/>
          <w:trHeight w:val="279"/>
        </w:trPr>
        <w:tc>
          <w:tcPr>
            <w:tcW w:w="282" w:type="dxa"/>
            <w:shd w:val="clear" w:color="auto" w:fill="D99594" w:themeFill="accent2" w:themeFillTint="99"/>
            <w:textDirection w:val="btLr"/>
            <w:vAlign w:val="center"/>
          </w:tcPr>
          <w:p w:rsidR="003A6B1B" w:rsidRPr="003A6B1B" w:rsidRDefault="00137897" w:rsidP="003A6B1B">
            <w:pPr>
              <w:ind w:left="113" w:right="113"/>
              <w:jc w:val="center"/>
              <w:rPr>
                <w:rFonts w:ascii="Tw Cen MT" w:hAnsi="Tw Cen MT"/>
                <w:b/>
                <w:szCs w:val="20"/>
              </w:rPr>
            </w:pPr>
            <w:r>
              <w:rPr>
                <w:rFonts w:ascii="Tw Cen MT" w:hAnsi="Tw Cen MT"/>
                <w:b/>
                <w:szCs w:val="20"/>
              </w:rPr>
              <w:t>20</w:t>
            </w:r>
            <w:r w:rsidR="003A6B1B" w:rsidRPr="003A6B1B">
              <w:rPr>
                <w:rFonts w:ascii="Tw Cen MT" w:hAnsi="Tw Cen MT"/>
                <w:b/>
                <w:szCs w:val="20"/>
              </w:rPr>
              <w:t xml:space="preserve"> mn </w:t>
            </w:r>
          </w:p>
        </w:tc>
        <w:tc>
          <w:tcPr>
            <w:tcW w:w="1844" w:type="dxa"/>
            <w:vAlign w:val="center"/>
          </w:tcPr>
          <w:p w:rsidR="00636593" w:rsidRDefault="00636593" w:rsidP="00636593">
            <w:pPr>
              <w:jc w:val="center"/>
              <w:rPr>
                <w:rFonts w:ascii="Tw Cen MT" w:hAnsi="Tw Cen MT"/>
                <w:b/>
                <w:bCs/>
                <w:smallCaps/>
                <w:color w:val="C00000"/>
                <w:szCs w:val="18"/>
                <w:u w:val="single"/>
              </w:rPr>
            </w:pPr>
            <w:r w:rsidRPr="001B5520">
              <w:rPr>
                <w:rFonts w:ascii="Tw Cen MT" w:hAnsi="Tw Cen MT"/>
                <w:b/>
                <w:bCs/>
                <w:smallCaps/>
                <w:color w:val="C00000"/>
                <w:szCs w:val="18"/>
                <w:u w:val="single"/>
              </w:rPr>
              <w:t>I. Une population qui augmente  peu de l’Antiquité au XVIII</w:t>
            </w:r>
            <w:r w:rsidRPr="00492D52">
              <w:rPr>
                <w:rFonts w:ascii="Tw Cen MT" w:hAnsi="Tw Cen MT"/>
                <w:b/>
                <w:bCs/>
                <w:smallCaps/>
                <w:color w:val="C00000"/>
                <w:szCs w:val="18"/>
                <w:u w:val="single"/>
                <w:vertAlign w:val="superscript"/>
              </w:rPr>
              <w:t xml:space="preserve">ème </w:t>
            </w:r>
            <w:r w:rsidRPr="001B5520">
              <w:rPr>
                <w:rFonts w:ascii="Tw Cen MT" w:hAnsi="Tw Cen MT"/>
                <w:b/>
                <w:bCs/>
                <w:smallCaps/>
                <w:color w:val="C00000"/>
                <w:szCs w:val="18"/>
                <w:u w:val="single"/>
              </w:rPr>
              <w:t>siècle</w:t>
            </w:r>
          </w:p>
          <w:p w:rsidR="00636593" w:rsidRPr="001B5520" w:rsidRDefault="00636593" w:rsidP="00636593">
            <w:pPr>
              <w:rPr>
                <w:rFonts w:ascii="Tw Cen MT" w:hAnsi="Tw Cen MT"/>
                <w:b/>
                <w:bCs/>
                <w:smallCaps/>
                <w:color w:val="C00000"/>
                <w:szCs w:val="18"/>
                <w:u w:val="single"/>
              </w:rPr>
            </w:pPr>
          </w:p>
          <w:p w:rsidR="003A6B1B" w:rsidRDefault="003A6B1B" w:rsidP="00636593">
            <w:pPr>
              <w:ind w:left="34"/>
              <w:jc w:val="center"/>
              <w:rPr>
                <w:rFonts w:ascii="Tw Cen MT" w:hAnsi="Tw Cen MT"/>
                <w:b/>
                <w:color w:val="0070C0"/>
                <w:szCs w:val="20"/>
              </w:rPr>
            </w:pPr>
            <w:r w:rsidRPr="003A6B1B">
              <w:rPr>
                <w:rFonts w:ascii="Tw Cen MT" w:hAnsi="Tw Cen MT"/>
                <w:b/>
                <w:color w:val="0070C0"/>
                <w:szCs w:val="20"/>
              </w:rPr>
              <w:t xml:space="preserve">Diapo </w:t>
            </w:r>
            <w:r w:rsidR="00442282">
              <w:rPr>
                <w:rFonts w:ascii="Tw Cen MT" w:hAnsi="Tw Cen MT"/>
                <w:b/>
                <w:color w:val="0070C0"/>
                <w:szCs w:val="20"/>
              </w:rPr>
              <w:t>5</w:t>
            </w:r>
          </w:p>
          <w:p w:rsidR="004F0B21" w:rsidRPr="003A6B1B" w:rsidRDefault="004F0B21" w:rsidP="00636593">
            <w:pPr>
              <w:ind w:left="34"/>
              <w:jc w:val="center"/>
              <w:rPr>
                <w:rFonts w:ascii="Tw Cen MT" w:hAnsi="Tw Cen MT"/>
                <w:b/>
                <w:smallCaps/>
                <w:color w:val="C00000"/>
                <w:szCs w:val="20"/>
              </w:rPr>
            </w:pPr>
            <w:r>
              <w:rPr>
                <w:rFonts w:ascii="Tw Cen MT" w:hAnsi="Tw Cen MT"/>
                <w:b/>
                <w:color w:val="0070C0"/>
                <w:szCs w:val="20"/>
              </w:rPr>
              <w:t>Fiche 1</w:t>
            </w:r>
          </w:p>
        </w:tc>
        <w:tc>
          <w:tcPr>
            <w:tcW w:w="3117" w:type="dxa"/>
            <w:vAlign w:val="center"/>
          </w:tcPr>
          <w:p w:rsidR="003A6B1B" w:rsidRPr="003A6B1B" w:rsidRDefault="00636593" w:rsidP="00170692">
            <w:pPr>
              <w:ind w:left="42"/>
              <w:jc w:val="center"/>
              <w:rPr>
                <w:rFonts w:ascii="Tw Cen MT" w:hAnsi="Tw Cen MT"/>
                <w:b/>
                <w:szCs w:val="20"/>
              </w:rPr>
            </w:pPr>
            <w:r>
              <w:rPr>
                <w:rFonts w:ascii="Tw Cen MT" w:hAnsi="Tw Cen MT"/>
                <w:b/>
                <w:szCs w:val="20"/>
              </w:rPr>
              <w:t>Mise en commun de</w:t>
            </w:r>
            <w:r w:rsidR="004433D5">
              <w:rPr>
                <w:rFonts w:ascii="Tw Cen MT" w:hAnsi="Tw Cen MT"/>
                <w:b/>
                <w:szCs w:val="20"/>
              </w:rPr>
              <w:t xml:space="preserve"> l’exercice à réaliser à la maison</w:t>
            </w:r>
            <w:r w:rsidR="00136AE3">
              <w:rPr>
                <w:rFonts w:ascii="Tw Cen MT" w:hAnsi="Tw Cen MT"/>
                <w:b/>
                <w:szCs w:val="20"/>
              </w:rPr>
              <w:t>. L’idée est de montrer que jusqu’au début du XVIII</w:t>
            </w:r>
            <w:r w:rsidR="00136AE3" w:rsidRPr="00170692">
              <w:rPr>
                <w:rFonts w:ascii="Tw Cen MT" w:hAnsi="Tw Cen MT"/>
                <w:b/>
                <w:szCs w:val="20"/>
                <w:vertAlign w:val="superscript"/>
              </w:rPr>
              <w:t>ème</w:t>
            </w:r>
            <w:r w:rsidR="00136AE3">
              <w:rPr>
                <w:rFonts w:ascii="Tw Cen MT" w:hAnsi="Tw Cen MT"/>
                <w:b/>
                <w:szCs w:val="20"/>
              </w:rPr>
              <w:t xml:space="preserve"> siècle, l’évolution de population européenne dépend très étroitement des aléas politique</w:t>
            </w:r>
            <w:r w:rsidR="00170692">
              <w:rPr>
                <w:rFonts w:ascii="Tw Cen MT" w:hAnsi="Tw Cen MT"/>
                <w:b/>
                <w:szCs w:val="20"/>
              </w:rPr>
              <w:t xml:space="preserve">, </w:t>
            </w:r>
            <w:r w:rsidR="00136AE3">
              <w:rPr>
                <w:rFonts w:ascii="Tw Cen MT" w:hAnsi="Tw Cen MT"/>
                <w:b/>
                <w:szCs w:val="20"/>
              </w:rPr>
              <w:t>économique  ou encore climatique</w:t>
            </w:r>
            <w:r w:rsidR="00170692">
              <w:rPr>
                <w:rFonts w:ascii="Tw Cen MT" w:hAnsi="Tw Cen MT"/>
                <w:b/>
                <w:szCs w:val="20"/>
              </w:rPr>
              <w:t>. Après la correction du tableau, est élaboré un court texte pour résumer cette évolution.</w:t>
            </w:r>
          </w:p>
        </w:tc>
        <w:tc>
          <w:tcPr>
            <w:tcW w:w="1562" w:type="dxa"/>
            <w:vAlign w:val="center"/>
          </w:tcPr>
          <w:p w:rsidR="003A6B1B" w:rsidRPr="003A6B1B" w:rsidRDefault="00FF32B6" w:rsidP="003A6B1B">
            <w:pPr>
              <w:ind w:left="-108" w:right="-108"/>
              <w:jc w:val="center"/>
              <w:rPr>
                <w:rFonts w:ascii="Tw Cen MT" w:hAnsi="Tw Cen MT"/>
                <w:b/>
                <w:szCs w:val="20"/>
              </w:rPr>
            </w:pPr>
            <w:r w:rsidRPr="00442282">
              <w:rPr>
                <w:rFonts w:ascii="Tw Cen MT" w:hAnsi="Tw Cen MT"/>
                <w:b/>
                <w:szCs w:val="20"/>
              </w:rPr>
              <w:t>Quelle évolution démographique la population européenne a-t-elle connu de l’Antiquité au XVIII</w:t>
            </w:r>
            <w:r w:rsidRPr="00442282">
              <w:rPr>
                <w:rFonts w:ascii="Tw Cen MT" w:hAnsi="Tw Cen MT"/>
                <w:b/>
                <w:szCs w:val="20"/>
                <w:vertAlign w:val="superscript"/>
              </w:rPr>
              <w:t>ème</w:t>
            </w:r>
            <w:r w:rsidRPr="00442282">
              <w:rPr>
                <w:rFonts w:ascii="Tw Cen MT" w:hAnsi="Tw Cen MT"/>
                <w:b/>
                <w:szCs w:val="20"/>
              </w:rPr>
              <w:t xml:space="preserve"> siècle ?</w:t>
            </w:r>
          </w:p>
        </w:tc>
        <w:tc>
          <w:tcPr>
            <w:tcW w:w="5103" w:type="dxa"/>
            <w:vAlign w:val="center"/>
          </w:tcPr>
          <w:p w:rsidR="003A6B1B" w:rsidRPr="003A6B1B" w:rsidRDefault="00170692" w:rsidP="00D61034">
            <w:pPr>
              <w:rPr>
                <w:rFonts w:ascii="Tw Cen MT" w:hAnsi="Tw Cen MT"/>
                <w:b/>
                <w:bCs/>
                <w:color w:val="C00000"/>
                <w:szCs w:val="20"/>
              </w:rPr>
            </w:pPr>
            <w:r w:rsidRPr="00170692">
              <w:rPr>
                <w:rFonts w:ascii="Tw Cen MT" w:hAnsi="Tw Cen MT"/>
                <w:b/>
                <w:bCs/>
                <w:szCs w:val="20"/>
              </w:rPr>
              <w:t xml:space="preserve"> De l’Antiquité au XVIII</w:t>
            </w:r>
            <w:r w:rsidRPr="00170692">
              <w:rPr>
                <w:rFonts w:ascii="Tw Cen MT" w:hAnsi="Tw Cen MT"/>
                <w:b/>
                <w:bCs/>
                <w:szCs w:val="20"/>
                <w:vertAlign w:val="superscript"/>
              </w:rPr>
              <w:t>ème</w:t>
            </w:r>
            <w:r w:rsidRPr="00170692">
              <w:rPr>
                <w:rFonts w:ascii="Tw Cen MT" w:hAnsi="Tw Cen MT"/>
                <w:b/>
                <w:bCs/>
                <w:szCs w:val="20"/>
              </w:rPr>
              <w:t xml:space="preserve"> siècle, la population européenne triple passant de 40 à 140 millions. La croissance de la population reste faible jusqu’à l’an mille. Elle connait ensuite une progression lente</w:t>
            </w:r>
            <w:r>
              <w:rPr>
                <w:rFonts w:ascii="Tw Cen MT" w:hAnsi="Tw Cen MT"/>
                <w:b/>
                <w:bCs/>
                <w:szCs w:val="20"/>
              </w:rPr>
              <w:t xml:space="preserve"> (défrichements de l’an mille par exemple) </w:t>
            </w:r>
            <w:r w:rsidRPr="00170692">
              <w:rPr>
                <w:rFonts w:ascii="Tw Cen MT" w:hAnsi="Tw Cen MT"/>
                <w:b/>
                <w:bCs/>
                <w:szCs w:val="20"/>
              </w:rPr>
              <w:t xml:space="preserve"> mais constante marquée par des crises démographiques (situation momentanée au cours de laquelle les décès s</w:t>
            </w:r>
            <w:r>
              <w:rPr>
                <w:rFonts w:ascii="Tw Cen MT" w:hAnsi="Tw Cen MT"/>
                <w:b/>
                <w:bCs/>
                <w:szCs w:val="20"/>
              </w:rPr>
              <w:t xml:space="preserve">ont supérieurs aux naissances) : guerres, épidémies, aléas climatiques </w:t>
            </w:r>
            <w:r w:rsidRPr="00170692">
              <w:rPr>
                <w:rFonts w:ascii="Tw Cen MT" w:hAnsi="Tw Cen MT"/>
                <w:b/>
                <w:bCs/>
                <w:color w:val="C00000"/>
                <w:szCs w:val="20"/>
              </w:rPr>
              <w:t>(voir correction tableau sur le cahier témoin)</w:t>
            </w:r>
          </w:p>
        </w:tc>
        <w:tc>
          <w:tcPr>
            <w:tcW w:w="2324" w:type="dxa"/>
            <w:tcBorders>
              <w:right w:val="single" w:sz="4" w:space="0" w:color="auto"/>
            </w:tcBorders>
            <w:vAlign w:val="center"/>
          </w:tcPr>
          <w:p w:rsidR="004433D5" w:rsidRPr="00FF32B6" w:rsidRDefault="004433D5" w:rsidP="00FF32B6">
            <w:pPr>
              <w:ind w:right="-52"/>
              <w:jc w:val="center"/>
              <w:rPr>
                <w:rFonts w:ascii="Tw Cen MT" w:hAnsi="Tw Cen MT"/>
                <w:b/>
                <w:sz w:val="18"/>
                <w:szCs w:val="20"/>
              </w:rPr>
            </w:pPr>
            <w:r w:rsidRPr="00FF32B6">
              <w:rPr>
                <w:rFonts w:ascii="Tw Cen MT" w:hAnsi="Tw Cen MT"/>
                <w:b/>
                <w:sz w:val="18"/>
                <w:szCs w:val="20"/>
                <w:u w:val="single"/>
              </w:rPr>
              <w:t>Photos</w:t>
            </w:r>
            <w:r w:rsidRPr="00FF32B6">
              <w:rPr>
                <w:rFonts w:ascii="Tw Cen MT" w:hAnsi="Tw Cen MT"/>
                <w:b/>
                <w:sz w:val="18"/>
                <w:szCs w:val="20"/>
              </w:rPr>
              <w:t> :</w:t>
            </w:r>
          </w:p>
          <w:p w:rsidR="003A6B1B" w:rsidRPr="00FF32B6" w:rsidRDefault="004F0B21" w:rsidP="00FF32B6">
            <w:pPr>
              <w:ind w:right="-52"/>
              <w:jc w:val="center"/>
              <w:rPr>
                <w:rFonts w:ascii="Tw Cen MT" w:hAnsi="Tw Cen MT"/>
                <w:b/>
                <w:sz w:val="18"/>
                <w:szCs w:val="20"/>
              </w:rPr>
            </w:pPr>
            <w:r w:rsidRPr="00FF32B6">
              <w:rPr>
                <w:rFonts w:ascii="Tw Cen MT" w:hAnsi="Tw Cen MT"/>
                <w:b/>
                <w:sz w:val="18"/>
                <w:szCs w:val="20"/>
              </w:rPr>
              <w:t xml:space="preserve">- </w:t>
            </w:r>
            <w:r w:rsidR="004433D5" w:rsidRPr="00FF32B6">
              <w:rPr>
                <w:rFonts w:ascii="Tw Cen MT" w:hAnsi="Tw Cen MT"/>
                <w:b/>
                <w:sz w:val="18"/>
                <w:szCs w:val="20"/>
              </w:rPr>
              <w:t>Travaux des champs extrait des « </w:t>
            </w:r>
            <w:r w:rsidRPr="00FF32B6">
              <w:rPr>
                <w:rFonts w:ascii="Tw Cen MT" w:hAnsi="Tw Cen MT"/>
                <w:b/>
                <w:sz w:val="18"/>
                <w:szCs w:val="20"/>
              </w:rPr>
              <w:t>Très Riches Heures du duc de Berry</w:t>
            </w:r>
            <w:r w:rsidR="004433D5" w:rsidRPr="00FF32B6">
              <w:rPr>
                <w:rFonts w:ascii="Tw Cen MT" w:hAnsi="Tw Cen MT"/>
                <w:b/>
                <w:sz w:val="18"/>
                <w:szCs w:val="20"/>
              </w:rPr>
              <w:t xml:space="preserve"> » </w:t>
            </w:r>
            <w:r w:rsidRPr="00FF32B6">
              <w:rPr>
                <w:rFonts w:ascii="Tw Cen MT" w:hAnsi="Tw Cen MT"/>
                <w:b/>
                <w:sz w:val="18"/>
                <w:szCs w:val="20"/>
              </w:rPr>
              <w:t>(mois de Mars)</w:t>
            </w:r>
          </w:p>
          <w:p w:rsidR="004433D5" w:rsidRPr="00FF32B6" w:rsidRDefault="004F0B21" w:rsidP="00FF32B6">
            <w:pPr>
              <w:ind w:right="-52"/>
              <w:jc w:val="center"/>
              <w:rPr>
                <w:rFonts w:ascii="Tw Cen MT" w:hAnsi="Tw Cen MT"/>
                <w:b/>
                <w:sz w:val="18"/>
                <w:szCs w:val="20"/>
              </w:rPr>
            </w:pPr>
            <w:r w:rsidRPr="00FF32B6">
              <w:rPr>
                <w:rFonts w:ascii="Tw Cen MT" w:hAnsi="Tw Cen MT"/>
                <w:b/>
                <w:sz w:val="18"/>
                <w:szCs w:val="20"/>
              </w:rPr>
              <w:t>- Une photo du siège</w:t>
            </w:r>
            <w:r w:rsidR="004433D5" w:rsidRPr="00FF32B6">
              <w:rPr>
                <w:sz w:val="18"/>
              </w:rPr>
              <w:t xml:space="preserve"> </w:t>
            </w:r>
            <w:r w:rsidR="004433D5" w:rsidRPr="00FF32B6">
              <w:rPr>
                <w:rFonts w:ascii="Tw Cen MT" w:hAnsi="Tw Cen MT"/>
                <w:b/>
                <w:sz w:val="18"/>
                <w:szCs w:val="20"/>
              </w:rPr>
              <w:t xml:space="preserve">de Duras (1377). </w:t>
            </w:r>
          </w:p>
          <w:p w:rsidR="004433D5" w:rsidRPr="00FF32B6" w:rsidRDefault="004433D5" w:rsidP="00FF32B6">
            <w:pPr>
              <w:ind w:right="-52"/>
              <w:jc w:val="center"/>
              <w:rPr>
                <w:rFonts w:ascii="Tw Cen MT" w:hAnsi="Tw Cen MT"/>
                <w:b/>
                <w:sz w:val="18"/>
                <w:szCs w:val="20"/>
              </w:rPr>
            </w:pPr>
            <w:r w:rsidRPr="00FF32B6">
              <w:rPr>
                <w:rFonts w:ascii="Tw Cen MT" w:hAnsi="Tw Cen MT"/>
                <w:b/>
                <w:sz w:val="18"/>
                <w:szCs w:val="20"/>
              </w:rPr>
              <w:t>Texte</w:t>
            </w:r>
            <w:r w:rsidR="00FF32B6" w:rsidRPr="00FF32B6">
              <w:rPr>
                <w:rFonts w:ascii="Tw Cen MT" w:hAnsi="Tw Cen MT"/>
                <w:b/>
                <w:sz w:val="18"/>
                <w:szCs w:val="20"/>
              </w:rPr>
              <w:t>s</w:t>
            </w:r>
            <w:r w:rsidRPr="00FF32B6">
              <w:rPr>
                <w:rFonts w:ascii="Tw Cen MT" w:hAnsi="Tw Cen MT"/>
                <w:b/>
                <w:sz w:val="18"/>
                <w:szCs w:val="20"/>
              </w:rPr>
              <w:t> :</w:t>
            </w:r>
          </w:p>
          <w:p w:rsidR="004433D5" w:rsidRPr="00FF32B6" w:rsidRDefault="004433D5" w:rsidP="00FF32B6">
            <w:pPr>
              <w:ind w:right="-52"/>
              <w:jc w:val="center"/>
              <w:rPr>
                <w:rFonts w:ascii="Tw Cen MT" w:hAnsi="Tw Cen MT"/>
                <w:b/>
                <w:sz w:val="18"/>
                <w:szCs w:val="20"/>
              </w:rPr>
            </w:pPr>
            <w:r w:rsidRPr="00FF32B6">
              <w:rPr>
                <w:rFonts w:ascii="Tw Cen MT" w:hAnsi="Tw Cen MT"/>
                <w:b/>
                <w:sz w:val="18"/>
                <w:szCs w:val="20"/>
              </w:rPr>
              <w:t>- Bossuet apostrophant le roi et la cour, le 5 mars 1662.</w:t>
            </w:r>
          </w:p>
          <w:p w:rsidR="004F0B21" w:rsidRPr="003A6B1B" w:rsidRDefault="004433D5" w:rsidP="00FF32B6">
            <w:pPr>
              <w:ind w:right="-52"/>
              <w:jc w:val="center"/>
              <w:rPr>
                <w:rFonts w:ascii="Tw Cen MT" w:hAnsi="Tw Cen MT"/>
                <w:b/>
                <w:szCs w:val="20"/>
              </w:rPr>
            </w:pPr>
            <w:r w:rsidRPr="00FF32B6">
              <w:rPr>
                <w:rFonts w:ascii="Tw Cen MT" w:hAnsi="Tw Cen MT"/>
                <w:b/>
                <w:sz w:val="18"/>
                <w:szCs w:val="20"/>
              </w:rPr>
              <w:t>- Jalons pour une histoire de l'expansion démographique</w:t>
            </w:r>
          </w:p>
        </w:tc>
        <w:tc>
          <w:tcPr>
            <w:tcW w:w="2070" w:type="dxa"/>
            <w:tcBorders>
              <w:left w:val="single" w:sz="4" w:space="0" w:color="auto"/>
            </w:tcBorders>
            <w:vAlign w:val="center"/>
          </w:tcPr>
          <w:p w:rsidR="003A6B1B" w:rsidRPr="003A6B1B" w:rsidRDefault="003A6B1B" w:rsidP="003A6B1B">
            <w:pPr>
              <w:ind w:left="-108" w:right="-108"/>
              <w:jc w:val="center"/>
              <w:rPr>
                <w:rFonts w:ascii="Tw Cen MT" w:hAnsi="Tw Cen MT"/>
                <w:b/>
                <w:szCs w:val="20"/>
              </w:rPr>
            </w:pPr>
            <w:r w:rsidRPr="003A6B1B">
              <w:rPr>
                <w:rFonts w:ascii="Tw Cen MT" w:hAnsi="Tw Cen MT"/>
                <w:b/>
                <w:szCs w:val="20"/>
              </w:rPr>
              <w:t xml:space="preserve"> </w:t>
            </w:r>
            <w:r w:rsidR="004F0B21">
              <w:rPr>
                <w:rFonts w:ascii="Tw Cen MT" w:hAnsi="Tw Cen MT"/>
                <w:b/>
                <w:szCs w:val="20"/>
              </w:rPr>
              <w:t xml:space="preserve">Mise en commun du travail fait à la maison. </w:t>
            </w:r>
            <w:r w:rsidRPr="003A6B1B">
              <w:rPr>
                <w:rFonts w:ascii="Tw Cen MT" w:hAnsi="Tw Cen MT"/>
                <w:b/>
                <w:szCs w:val="20"/>
              </w:rPr>
              <w:t xml:space="preserve">Ecoute des </w:t>
            </w:r>
            <w:r w:rsidR="004F0B21">
              <w:rPr>
                <w:rFonts w:ascii="Tw Cen MT" w:hAnsi="Tw Cen MT"/>
                <w:b/>
                <w:szCs w:val="20"/>
              </w:rPr>
              <w:t>compléments</w:t>
            </w:r>
            <w:r w:rsidRPr="003A6B1B">
              <w:rPr>
                <w:rFonts w:ascii="Tw Cen MT" w:hAnsi="Tw Cen MT"/>
                <w:b/>
                <w:szCs w:val="20"/>
              </w:rPr>
              <w:t xml:space="preserve"> </w:t>
            </w:r>
          </w:p>
          <w:p w:rsidR="003A6B1B" w:rsidRDefault="003A6B1B" w:rsidP="003A6B1B">
            <w:pPr>
              <w:ind w:left="-108" w:right="-108"/>
              <w:jc w:val="center"/>
              <w:rPr>
                <w:rFonts w:ascii="Tw Cen MT" w:hAnsi="Tw Cen MT"/>
                <w:b/>
                <w:szCs w:val="20"/>
              </w:rPr>
            </w:pPr>
            <w:r w:rsidRPr="003A6B1B">
              <w:rPr>
                <w:rFonts w:ascii="Tw Cen MT" w:hAnsi="Tw Cen MT"/>
                <w:b/>
                <w:szCs w:val="20"/>
              </w:rPr>
              <w:t>dispensées par l’enseignant</w:t>
            </w:r>
          </w:p>
          <w:p w:rsidR="009F1088" w:rsidRDefault="009F1088" w:rsidP="003A6B1B">
            <w:pPr>
              <w:ind w:left="-108" w:right="-108"/>
              <w:jc w:val="center"/>
              <w:rPr>
                <w:rFonts w:ascii="Tw Cen MT" w:hAnsi="Tw Cen MT"/>
                <w:b/>
                <w:szCs w:val="20"/>
              </w:rPr>
            </w:pPr>
          </w:p>
          <w:p w:rsidR="009F1088" w:rsidRPr="003A6B1B" w:rsidRDefault="009F1088" w:rsidP="003A6B1B">
            <w:pPr>
              <w:ind w:left="-108" w:right="-108"/>
              <w:jc w:val="center"/>
              <w:rPr>
                <w:rFonts w:ascii="Tw Cen MT" w:hAnsi="Tw Cen MT"/>
                <w:b/>
                <w:szCs w:val="20"/>
              </w:rPr>
            </w:pPr>
            <w:r>
              <w:rPr>
                <w:rFonts w:ascii="Tw Cen MT" w:hAnsi="Tw Cen MT"/>
                <w:b/>
                <w:szCs w:val="20"/>
              </w:rPr>
              <w:t>Elaboration</w:t>
            </w:r>
            <w:r w:rsidR="00136AE3">
              <w:rPr>
                <w:rFonts w:ascii="Tw Cen MT" w:hAnsi="Tw Cen MT"/>
                <w:b/>
                <w:szCs w:val="20"/>
              </w:rPr>
              <w:t xml:space="preserve"> </w:t>
            </w:r>
            <w:r w:rsidR="00442282">
              <w:rPr>
                <w:rFonts w:ascii="Tw Cen MT" w:hAnsi="Tw Cen MT"/>
                <w:b/>
                <w:szCs w:val="20"/>
              </w:rPr>
              <w:t xml:space="preserve">en </w:t>
            </w:r>
            <w:r w:rsidR="00136AE3">
              <w:rPr>
                <w:rFonts w:ascii="Tw Cen MT" w:hAnsi="Tw Cen MT"/>
                <w:b/>
                <w:szCs w:val="20"/>
              </w:rPr>
              <w:t>commun</w:t>
            </w:r>
            <w:r>
              <w:rPr>
                <w:rFonts w:ascii="Tw Cen MT" w:hAnsi="Tw Cen MT"/>
                <w:b/>
                <w:szCs w:val="20"/>
              </w:rPr>
              <w:t xml:space="preserve"> d’un résumé</w:t>
            </w:r>
            <w:r w:rsidR="00442282">
              <w:rPr>
                <w:rFonts w:ascii="Tw Cen MT" w:hAnsi="Tw Cen MT"/>
                <w:b/>
                <w:szCs w:val="20"/>
              </w:rPr>
              <w:t xml:space="preserve"> à recopier sur le cahier après le tableau</w:t>
            </w:r>
          </w:p>
        </w:tc>
      </w:tr>
      <w:tr w:rsidR="003A6B1B" w:rsidRPr="003A6B1B" w:rsidTr="002B59F9">
        <w:trPr>
          <w:cantSplit/>
          <w:trHeight w:val="1134"/>
        </w:trPr>
        <w:tc>
          <w:tcPr>
            <w:tcW w:w="282" w:type="dxa"/>
            <w:shd w:val="clear" w:color="auto" w:fill="D99594" w:themeFill="accent2" w:themeFillTint="99"/>
            <w:textDirection w:val="btLr"/>
            <w:vAlign w:val="center"/>
          </w:tcPr>
          <w:p w:rsidR="003A6B1B" w:rsidRPr="003A6B1B" w:rsidRDefault="00FF32B6" w:rsidP="004F0B21">
            <w:pPr>
              <w:ind w:left="113" w:right="113"/>
              <w:jc w:val="center"/>
              <w:rPr>
                <w:rFonts w:ascii="Tw Cen MT" w:hAnsi="Tw Cen MT"/>
                <w:b/>
                <w:szCs w:val="20"/>
              </w:rPr>
            </w:pPr>
            <w:r>
              <w:rPr>
                <w:rFonts w:ascii="Tw Cen MT" w:hAnsi="Tw Cen MT"/>
                <w:b/>
                <w:szCs w:val="20"/>
              </w:rPr>
              <w:t>30</w:t>
            </w:r>
            <w:r w:rsidR="003A6B1B" w:rsidRPr="003A6B1B">
              <w:rPr>
                <w:rFonts w:ascii="Tw Cen MT" w:hAnsi="Tw Cen MT"/>
                <w:b/>
                <w:szCs w:val="20"/>
              </w:rPr>
              <w:t xml:space="preserve"> mn</w:t>
            </w:r>
          </w:p>
        </w:tc>
        <w:tc>
          <w:tcPr>
            <w:tcW w:w="1844" w:type="dxa"/>
            <w:shd w:val="clear" w:color="auto" w:fill="FFFFFF"/>
            <w:vAlign w:val="center"/>
          </w:tcPr>
          <w:p w:rsidR="004F0B21" w:rsidRPr="001B5520" w:rsidRDefault="004F0B21" w:rsidP="004F0B21">
            <w:pPr>
              <w:jc w:val="center"/>
              <w:rPr>
                <w:rFonts w:ascii="Tw Cen MT" w:hAnsi="Tw Cen MT"/>
                <w:b/>
                <w:bCs/>
                <w:smallCaps/>
                <w:color w:val="C00000"/>
                <w:szCs w:val="18"/>
                <w:u w:val="single"/>
              </w:rPr>
            </w:pPr>
            <w:r w:rsidRPr="001B5520">
              <w:rPr>
                <w:rFonts w:ascii="Tw Cen MT" w:hAnsi="Tw Cen MT"/>
                <w:b/>
                <w:bCs/>
                <w:smallCaps/>
                <w:color w:val="C00000"/>
                <w:szCs w:val="18"/>
                <w:u w:val="single"/>
              </w:rPr>
              <w:t>II. La révolution démographique du XVIII</w:t>
            </w:r>
            <w:r w:rsidRPr="00492D52">
              <w:rPr>
                <w:rFonts w:ascii="Tw Cen MT" w:hAnsi="Tw Cen MT"/>
                <w:b/>
                <w:bCs/>
                <w:smallCaps/>
                <w:color w:val="C00000"/>
                <w:szCs w:val="18"/>
                <w:u w:val="single"/>
                <w:vertAlign w:val="superscript"/>
              </w:rPr>
              <w:t>ème</w:t>
            </w:r>
            <w:r w:rsidRPr="001B5520">
              <w:rPr>
                <w:rFonts w:ascii="Tw Cen MT" w:hAnsi="Tw Cen MT"/>
                <w:b/>
                <w:bCs/>
                <w:smallCaps/>
                <w:color w:val="C00000"/>
                <w:szCs w:val="18"/>
                <w:u w:val="single"/>
              </w:rPr>
              <w:t xml:space="preserve"> siècle</w:t>
            </w:r>
          </w:p>
          <w:p w:rsidR="003A6B1B" w:rsidRPr="003A6B1B" w:rsidRDefault="003A6B1B" w:rsidP="003A6B1B">
            <w:pPr>
              <w:ind w:left="34"/>
              <w:jc w:val="center"/>
              <w:rPr>
                <w:rFonts w:ascii="Tw Cen MT" w:hAnsi="Tw Cen MT"/>
                <w:b/>
                <w:color w:val="0070C0"/>
                <w:szCs w:val="20"/>
              </w:rPr>
            </w:pPr>
            <w:r w:rsidRPr="003A6B1B">
              <w:rPr>
                <w:rFonts w:ascii="Tw Cen MT" w:hAnsi="Tw Cen MT"/>
                <w:b/>
                <w:color w:val="0070C0"/>
                <w:szCs w:val="20"/>
              </w:rPr>
              <w:t>Diapo</w:t>
            </w:r>
            <w:r w:rsidR="00442282">
              <w:rPr>
                <w:rFonts w:ascii="Tw Cen MT" w:hAnsi="Tw Cen MT"/>
                <w:b/>
                <w:color w:val="0070C0"/>
                <w:szCs w:val="20"/>
              </w:rPr>
              <w:t>s</w:t>
            </w:r>
            <w:r w:rsidRPr="003A6B1B">
              <w:rPr>
                <w:rFonts w:ascii="Tw Cen MT" w:hAnsi="Tw Cen MT"/>
                <w:b/>
                <w:color w:val="0070C0"/>
                <w:szCs w:val="20"/>
              </w:rPr>
              <w:t xml:space="preserve"> </w:t>
            </w:r>
            <w:r w:rsidR="00442282">
              <w:rPr>
                <w:rFonts w:ascii="Tw Cen MT" w:hAnsi="Tw Cen MT"/>
                <w:b/>
                <w:color w:val="0070C0"/>
                <w:szCs w:val="20"/>
              </w:rPr>
              <w:t>6 et 7</w:t>
            </w:r>
          </w:p>
          <w:p w:rsidR="003A6B1B" w:rsidRDefault="003A6B1B" w:rsidP="004F0B21">
            <w:pPr>
              <w:ind w:left="34"/>
              <w:jc w:val="center"/>
              <w:rPr>
                <w:rFonts w:ascii="Tw Cen MT" w:hAnsi="Tw Cen MT"/>
                <w:b/>
                <w:color w:val="0070C0"/>
                <w:szCs w:val="20"/>
              </w:rPr>
            </w:pPr>
            <w:r w:rsidRPr="003A6B1B">
              <w:rPr>
                <w:rFonts w:ascii="Tw Cen MT" w:hAnsi="Tw Cen MT"/>
                <w:b/>
                <w:color w:val="0070C0"/>
                <w:szCs w:val="20"/>
              </w:rPr>
              <w:t xml:space="preserve">Fiche </w:t>
            </w:r>
            <w:r w:rsidR="004F0B21">
              <w:rPr>
                <w:rFonts w:ascii="Tw Cen MT" w:hAnsi="Tw Cen MT"/>
                <w:b/>
                <w:color w:val="0070C0"/>
                <w:szCs w:val="20"/>
              </w:rPr>
              <w:t>2</w:t>
            </w:r>
          </w:p>
          <w:p w:rsidR="00D61034" w:rsidRPr="003A6B1B" w:rsidRDefault="00D61034" w:rsidP="004F0B21">
            <w:pPr>
              <w:ind w:left="34"/>
              <w:jc w:val="center"/>
              <w:rPr>
                <w:rFonts w:ascii="Tw Cen MT" w:hAnsi="Tw Cen MT"/>
                <w:b/>
                <w:smallCaps/>
                <w:color w:val="C00000"/>
                <w:szCs w:val="20"/>
                <w:u w:val="single"/>
              </w:rPr>
            </w:pPr>
            <w:r>
              <w:rPr>
                <w:rFonts w:ascii="Tw Cen MT" w:hAnsi="Tw Cen MT"/>
                <w:b/>
                <w:color w:val="0070C0"/>
                <w:szCs w:val="20"/>
              </w:rPr>
              <w:t>+ Fiche définition</w:t>
            </w:r>
          </w:p>
        </w:tc>
        <w:tc>
          <w:tcPr>
            <w:tcW w:w="3117" w:type="dxa"/>
            <w:shd w:val="clear" w:color="auto" w:fill="FFFFFF"/>
            <w:vAlign w:val="center"/>
          </w:tcPr>
          <w:p w:rsidR="00DF5056" w:rsidRDefault="00D61034" w:rsidP="00D61034">
            <w:pPr>
              <w:ind w:left="42"/>
              <w:jc w:val="center"/>
              <w:rPr>
                <w:rFonts w:ascii="Tw Cen MT" w:hAnsi="Tw Cen MT"/>
                <w:b/>
                <w:szCs w:val="20"/>
              </w:rPr>
            </w:pPr>
            <w:r>
              <w:rPr>
                <w:rFonts w:ascii="Tw Cen MT" w:hAnsi="Tw Cen MT"/>
                <w:b/>
                <w:szCs w:val="20"/>
              </w:rPr>
              <w:t>La séance débute par un point méthodologique relatif à la compréhension d’un graphique sur la transition démographique. L’enseignant guide l’explication sous forme de question-réponse (cours dialogué) afin de compléter  un tableau permettant de comprendre ce phénomène démographique qui a débuté en Europe à peu près à la même période (2</w:t>
            </w:r>
            <w:r w:rsidRPr="00A24B1E">
              <w:rPr>
                <w:rFonts w:ascii="Tw Cen MT" w:hAnsi="Tw Cen MT"/>
                <w:b/>
                <w:szCs w:val="20"/>
                <w:vertAlign w:val="superscript"/>
              </w:rPr>
              <w:t>nde</w:t>
            </w:r>
            <w:r>
              <w:rPr>
                <w:rFonts w:ascii="Tw Cen MT" w:hAnsi="Tw Cen MT"/>
                <w:b/>
                <w:szCs w:val="20"/>
              </w:rPr>
              <w:t xml:space="preserve"> 1/2 du XVIII</w:t>
            </w:r>
            <w:r w:rsidRPr="00282A86">
              <w:rPr>
                <w:rFonts w:ascii="Tw Cen MT" w:hAnsi="Tw Cen MT"/>
                <w:b/>
                <w:szCs w:val="20"/>
                <w:vertAlign w:val="superscript"/>
              </w:rPr>
              <w:t>ème</w:t>
            </w:r>
            <w:r>
              <w:rPr>
                <w:rFonts w:ascii="Tw Cen MT" w:hAnsi="Tw Cen MT"/>
                <w:b/>
                <w:szCs w:val="20"/>
              </w:rPr>
              <w:t xml:space="preserve"> siècle) provoquant un important accroissement naturel. </w:t>
            </w:r>
            <w:r w:rsidR="00282A86">
              <w:rPr>
                <w:rFonts w:ascii="Tw Cen MT" w:hAnsi="Tw Cen MT"/>
                <w:b/>
                <w:szCs w:val="20"/>
              </w:rPr>
              <w:t xml:space="preserve">Il est important d’insister sur </w:t>
            </w:r>
            <w:proofErr w:type="gramStart"/>
            <w:r w:rsidR="00282A86">
              <w:rPr>
                <w:rFonts w:ascii="Tw Cen MT" w:hAnsi="Tw Cen MT"/>
                <w:b/>
                <w:szCs w:val="20"/>
              </w:rPr>
              <w:t>les phases</w:t>
            </w:r>
            <w:proofErr w:type="gramEnd"/>
            <w:r w:rsidR="00282A86">
              <w:rPr>
                <w:rFonts w:ascii="Tw Cen MT" w:hAnsi="Tw Cen MT"/>
                <w:b/>
                <w:szCs w:val="20"/>
              </w:rPr>
              <w:t xml:space="preserve"> 1 et 2 qui constituent des temps de croissance démographique. </w:t>
            </w:r>
          </w:p>
          <w:p w:rsidR="002B59F9" w:rsidRDefault="002B59F9" w:rsidP="00D61034">
            <w:pPr>
              <w:ind w:left="42"/>
              <w:jc w:val="center"/>
              <w:rPr>
                <w:rFonts w:ascii="Tw Cen MT" w:hAnsi="Tw Cen MT"/>
                <w:b/>
                <w:szCs w:val="20"/>
              </w:rPr>
            </w:pPr>
          </w:p>
          <w:p w:rsidR="004A7BD3" w:rsidRPr="003A6B1B" w:rsidRDefault="00DF5056" w:rsidP="002B59F9">
            <w:pPr>
              <w:ind w:left="-58"/>
              <w:jc w:val="center"/>
              <w:rPr>
                <w:rFonts w:ascii="Tw Cen MT" w:hAnsi="Tw Cen MT"/>
                <w:b/>
                <w:szCs w:val="20"/>
              </w:rPr>
            </w:pPr>
            <w:r>
              <w:rPr>
                <w:rFonts w:ascii="Tw Cen MT" w:hAnsi="Tw Cen MT"/>
                <w:b/>
                <w:szCs w:val="20"/>
              </w:rPr>
              <w:t>L</w:t>
            </w:r>
            <w:r w:rsidR="00F40BFD">
              <w:rPr>
                <w:rFonts w:ascii="Tw Cen MT" w:hAnsi="Tw Cen MT"/>
                <w:b/>
                <w:szCs w:val="20"/>
              </w:rPr>
              <w:t>’</w:t>
            </w:r>
            <w:r w:rsidR="00A24B1E">
              <w:rPr>
                <w:rFonts w:ascii="Tw Cen MT" w:hAnsi="Tw Cen MT"/>
                <w:b/>
                <w:szCs w:val="20"/>
              </w:rPr>
              <w:t>extrait de l</w:t>
            </w:r>
            <w:r>
              <w:rPr>
                <w:rFonts w:ascii="Tw Cen MT" w:hAnsi="Tw Cen MT"/>
                <w:b/>
                <w:szCs w:val="20"/>
              </w:rPr>
              <w:t>’interview de l’historien américain, Eugen Weber (spécialiste de l’histoire de France et notamment de la paysannerie à la fin du XIX</w:t>
            </w:r>
            <w:r w:rsidRPr="00DF5056">
              <w:rPr>
                <w:rFonts w:ascii="Tw Cen MT" w:hAnsi="Tw Cen MT"/>
                <w:b/>
                <w:szCs w:val="20"/>
                <w:vertAlign w:val="superscript"/>
              </w:rPr>
              <w:t>ème</w:t>
            </w:r>
            <w:r>
              <w:rPr>
                <w:rFonts w:ascii="Tw Cen MT" w:hAnsi="Tw Cen MT"/>
                <w:b/>
                <w:szCs w:val="20"/>
              </w:rPr>
              <w:t xml:space="preserve">) permet de mettre en relation </w:t>
            </w:r>
            <w:r w:rsidRPr="00DF5056">
              <w:rPr>
                <w:rFonts w:ascii="Tw Cen MT" w:hAnsi="Tw Cen MT"/>
                <w:b/>
                <w:szCs w:val="20"/>
              </w:rPr>
              <w:t>les effets de la révolution industrielle sur l’évolution démographique.</w:t>
            </w:r>
          </w:p>
        </w:tc>
        <w:tc>
          <w:tcPr>
            <w:tcW w:w="1562" w:type="dxa"/>
            <w:shd w:val="clear" w:color="auto" w:fill="FFFFFF"/>
            <w:vAlign w:val="center"/>
          </w:tcPr>
          <w:p w:rsidR="003A6B1B" w:rsidRDefault="00442282" w:rsidP="00442282">
            <w:pPr>
              <w:ind w:left="-105" w:right="-16"/>
              <w:jc w:val="center"/>
              <w:rPr>
                <w:rFonts w:ascii="Tw Cen MT" w:hAnsi="Tw Cen MT"/>
                <w:b/>
                <w:szCs w:val="20"/>
              </w:rPr>
            </w:pPr>
            <w:r>
              <w:rPr>
                <w:rFonts w:ascii="Tw Cen MT" w:hAnsi="Tw Cen MT"/>
                <w:b/>
                <w:szCs w:val="20"/>
              </w:rPr>
              <w:t>Pourquoi la population européenne explose-t-elle à partir de la seconde moitié du XVIII</w:t>
            </w:r>
            <w:r w:rsidRPr="00442282">
              <w:rPr>
                <w:rFonts w:ascii="Tw Cen MT" w:hAnsi="Tw Cen MT"/>
                <w:b/>
                <w:szCs w:val="20"/>
                <w:vertAlign w:val="superscript"/>
              </w:rPr>
              <w:t>ème</w:t>
            </w:r>
            <w:r>
              <w:rPr>
                <w:rFonts w:ascii="Tw Cen MT" w:hAnsi="Tw Cen MT"/>
                <w:b/>
                <w:szCs w:val="20"/>
              </w:rPr>
              <w:t xml:space="preserve"> siècle ?</w:t>
            </w:r>
          </w:p>
          <w:p w:rsidR="00442282" w:rsidRPr="003A6B1B" w:rsidRDefault="00322892" w:rsidP="00442282">
            <w:pPr>
              <w:ind w:left="-105" w:right="-16"/>
              <w:jc w:val="center"/>
              <w:rPr>
                <w:rFonts w:ascii="Tw Cen MT" w:hAnsi="Tw Cen MT"/>
                <w:b/>
                <w:szCs w:val="20"/>
              </w:rPr>
            </w:pPr>
            <w:r>
              <w:rPr>
                <w:rFonts w:ascii="Tw Cen MT" w:hAnsi="Tw Cen MT"/>
                <w:b/>
                <w:szCs w:val="20"/>
              </w:rPr>
              <w:t>Dans quelle mesure</w:t>
            </w:r>
            <w:r w:rsidR="00F37A51">
              <w:rPr>
                <w:rFonts w:ascii="Tw Cen MT" w:hAnsi="Tw Cen MT"/>
                <w:b/>
                <w:szCs w:val="20"/>
              </w:rPr>
              <w:t xml:space="preserve"> peut-on parler de révolution démographique</w:t>
            </w:r>
            <w:r w:rsidR="00442282">
              <w:rPr>
                <w:rFonts w:ascii="Tw Cen MT" w:hAnsi="Tw Cen MT"/>
                <w:b/>
                <w:szCs w:val="20"/>
              </w:rPr>
              <w:t> ?</w:t>
            </w:r>
          </w:p>
        </w:tc>
        <w:tc>
          <w:tcPr>
            <w:tcW w:w="5103" w:type="dxa"/>
            <w:tcBorders>
              <w:right w:val="single" w:sz="4" w:space="0" w:color="auto"/>
            </w:tcBorders>
            <w:shd w:val="clear" w:color="auto" w:fill="FFFFFF"/>
            <w:vAlign w:val="center"/>
          </w:tcPr>
          <w:p w:rsidR="003A6B1B" w:rsidRDefault="004A7BD3" w:rsidP="003A6B1B">
            <w:pPr>
              <w:ind w:left="-58"/>
              <w:rPr>
                <w:rFonts w:ascii="Tw Cen MT" w:hAnsi="Tw Cen MT"/>
                <w:b/>
                <w:i/>
                <w:szCs w:val="20"/>
              </w:rPr>
            </w:pPr>
            <w:r w:rsidRPr="004A7BD3">
              <w:rPr>
                <w:rFonts w:ascii="Tw Cen MT" w:hAnsi="Tw Cen MT"/>
                <w:b/>
                <w:color w:val="C00000"/>
                <w:szCs w:val="20"/>
                <w:u w:val="single"/>
              </w:rPr>
              <w:t>Point méthode</w:t>
            </w:r>
            <w:r w:rsidRPr="004A7BD3">
              <w:rPr>
                <w:rFonts w:ascii="Tw Cen MT" w:hAnsi="Tw Cen MT"/>
                <w:b/>
                <w:color w:val="C00000"/>
                <w:szCs w:val="20"/>
              </w:rPr>
              <w:t xml:space="preserve"> </w:t>
            </w:r>
            <w:r w:rsidRPr="004A7BD3">
              <w:rPr>
                <w:rFonts w:ascii="Tw Cen MT" w:hAnsi="Tw Cen MT"/>
                <w:b/>
                <w:szCs w:val="20"/>
              </w:rPr>
              <w:t xml:space="preserve">: </w:t>
            </w:r>
            <w:r w:rsidRPr="004A7BD3">
              <w:rPr>
                <w:rFonts w:ascii="Tw Cen MT" w:hAnsi="Tw Cen MT"/>
                <w:b/>
                <w:i/>
                <w:szCs w:val="20"/>
              </w:rPr>
              <w:t>analyser un graphique pour comprendre un phénomène démographique</w:t>
            </w:r>
          </w:p>
          <w:p w:rsidR="00282A86" w:rsidRDefault="004A7BD3" w:rsidP="00282A86">
            <w:pPr>
              <w:ind w:left="-58"/>
              <w:rPr>
                <w:rFonts w:ascii="Tw Cen MT" w:hAnsi="Tw Cen MT"/>
                <w:b/>
                <w:szCs w:val="20"/>
              </w:rPr>
            </w:pPr>
            <w:r>
              <w:rPr>
                <w:rFonts w:ascii="Tw Cen MT" w:hAnsi="Tw Cen MT"/>
                <w:b/>
                <w:szCs w:val="20"/>
              </w:rPr>
              <w:t xml:space="preserve">Le graphique est composé de deux courbes : taux de natalité et de mortalité dont il faut suivre l’évolution afin de comprendre le phénomène de  </w:t>
            </w:r>
            <w:r w:rsidRPr="004A7BD3">
              <w:rPr>
                <w:rFonts w:ascii="Tw Cen MT" w:hAnsi="Tw Cen MT"/>
                <w:b/>
                <w:szCs w:val="20"/>
                <w:u w:val="single"/>
              </w:rPr>
              <w:t>transition démographique</w:t>
            </w:r>
            <w:r>
              <w:rPr>
                <w:rFonts w:ascii="Tw Cen MT" w:hAnsi="Tw Cen MT"/>
                <w:b/>
                <w:szCs w:val="20"/>
              </w:rPr>
              <w:t xml:space="preserve"> </w:t>
            </w:r>
            <w:r w:rsidRPr="004A7BD3">
              <w:rPr>
                <w:rFonts w:ascii="Tw Cen MT" w:hAnsi="Tw Cen MT"/>
                <w:b/>
                <w:i/>
                <w:szCs w:val="20"/>
              </w:rPr>
              <w:t>(passage d’un régime démographique traditionnel où natalité et mortalité sont fortes à un régime où natalité et mortalité sont faibles)</w:t>
            </w:r>
            <w:r>
              <w:rPr>
                <w:rFonts w:ascii="Tw Cen MT" w:hAnsi="Tw Cen MT"/>
                <w:b/>
                <w:szCs w:val="20"/>
              </w:rPr>
              <w:t>. La phase pré-transitionnelle se caractérise par une</w:t>
            </w:r>
            <w:r w:rsidRPr="004A7BD3">
              <w:rPr>
                <w:rFonts w:ascii="Tw Cen MT" w:hAnsi="Tw Cen MT"/>
                <w:b/>
                <w:szCs w:val="20"/>
              </w:rPr>
              <w:t xml:space="preserve"> forte natalit</w:t>
            </w:r>
            <w:r w:rsidRPr="004A7BD3">
              <w:rPr>
                <w:rFonts w:ascii="Tw Cen MT" w:hAnsi="Tw Cen MT" w:cs="Tw Cen MT"/>
                <w:b/>
                <w:szCs w:val="20"/>
              </w:rPr>
              <w:t>é</w:t>
            </w:r>
            <w:r>
              <w:rPr>
                <w:rFonts w:ascii="Tw Cen MT" w:hAnsi="Tw Cen MT"/>
                <w:b/>
                <w:szCs w:val="20"/>
              </w:rPr>
              <w:t xml:space="preserve">, une </w:t>
            </w:r>
            <w:r w:rsidRPr="004A7BD3">
              <w:rPr>
                <w:rFonts w:ascii="Tw Cen MT" w:hAnsi="Tw Cen MT"/>
                <w:b/>
                <w:szCs w:val="20"/>
              </w:rPr>
              <w:t>forte mortalit</w:t>
            </w:r>
            <w:r w:rsidRPr="004A7BD3">
              <w:rPr>
                <w:rFonts w:ascii="Tw Cen MT" w:hAnsi="Tw Cen MT" w:cs="Tw Cen MT"/>
                <w:b/>
                <w:szCs w:val="20"/>
              </w:rPr>
              <w:t>é</w:t>
            </w:r>
            <w:r>
              <w:rPr>
                <w:rFonts w:ascii="Tw Cen MT" w:hAnsi="Tw Cen MT"/>
                <w:b/>
                <w:szCs w:val="20"/>
              </w:rPr>
              <w:t xml:space="preserve">, une </w:t>
            </w:r>
            <w:r w:rsidRPr="004A7BD3">
              <w:rPr>
                <w:rFonts w:ascii="Tw Cen MT" w:hAnsi="Tw Cen MT"/>
                <w:b/>
                <w:szCs w:val="20"/>
              </w:rPr>
              <w:t>po</w:t>
            </w:r>
            <w:r>
              <w:rPr>
                <w:rFonts w:ascii="Tw Cen MT" w:hAnsi="Tw Cen MT"/>
                <w:b/>
                <w:szCs w:val="20"/>
              </w:rPr>
              <w:t xml:space="preserve">pulation majoritairement rurale et un </w:t>
            </w:r>
            <w:r w:rsidRPr="004A7BD3">
              <w:rPr>
                <w:rFonts w:ascii="Tw Cen MT" w:hAnsi="Tw Cen MT"/>
                <w:b/>
                <w:szCs w:val="20"/>
              </w:rPr>
              <w:t>faible niveau m</w:t>
            </w:r>
            <w:r w:rsidRPr="004A7BD3">
              <w:rPr>
                <w:rFonts w:ascii="Tw Cen MT" w:hAnsi="Tw Cen MT" w:cs="Tw Cen MT"/>
                <w:b/>
                <w:szCs w:val="20"/>
              </w:rPr>
              <w:t>é</w:t>
            </w:r>
            <w:r w:rsidRPr="004A7BD3">
              <w:rPr>
                <w:rFonts w:ascii="Tw Cen MT" w:hAnsi="Tw Cen MT"/>
                <w:b/>
                <w:szCs w:val="20"/>
              </w:rPr>
              <w:t>dical</w:t>
            </w:r>
            <w:r>
              <w:rPr>
                <w:rFonts w:ascii="Tw Cen MT" w:hAnsi="Tw Cen MT"/>
                <w:b/>
                <w:szCs w:val="20"/>
              </w:rPr>
              <w:t xml:space="preserve"> d’où une population très sensib</w:t>
            </w:r>
            <w:r w:rsidR="00BB3801">
              <w:rPr>
                <w:rFonts w:ascii="Tw Cen MT" w:hAnsi="Tw Cen MT"/>
                <w:b/>
                <w:szCs w:val="20"/>
              </w:rPr>
              <w:t>le aux crises. Dans la phase 1, la</w:t>
            </w:r>
            <w:r w:rsidR="00BB3801" w:rsidRPr="00BB3801">
              <w:rPr>
                <w:rFonts w:ascii="Tw Cen MT" w:hAnsi="Tw Cen MT"/>
                <w:b/>
                <w:szCs w:val="20"/>
              </w:rPr>
              <w:t xml:space="preserve"> natalit</w:t>
            </w:r>
            <w:r w:rsidR="00BB3801" w:rsidRPr="00BB3801">
              <w:rPr>
                <w:rFonts w:ascii="Tw Cen MT" w:hAnsi="Tw Cen MT" w:cs="Tw Cen MT"/>
                <w:b/>
                <w:szCs w:val="20"/>
              </w:rPr>
              <w:t>é</w:t>
            </w:r>
            <w:r w:rsidR="00BB3801" w:rsidRPr="00BB3801">
              <w:rPr>
                <w:rFonts w:ascii="Tw Cen MT" w:hAnsi="Tw Cen MT"/>
                <w:b/>
                <w:szCs w:val="20"/>
              </w:rPr>
              <w:t xml:space="preserve"> </w:t>
            </w:r>
            <w:r w:rsidR="00BB3801">
              <w:rPr>
                <w:rFonts w:ascii="Tw Cen MT" w:hAnsi="Tw Cen MT"/>
                <w:b/>
                <w:szCs w:val="20"/>
              </w:rPr>
              <w:t xml:space="preserve">reste forte alors que </w:t>
            </w:r>
            <w:r w:rsidR="00BB3801" w:rsidRPr="00BB3801">
              <w:rPr>
                <w:rFonts w:ascii="Tw Cen MT" w:hAnsi="Tw Cen MT"/>
                <w:b/>
                <w:szCs w:val="20"/>
              </w:rPr>
              <w:t>la mortalit</w:t>
            </w:r>
            <w:r w:rsidR="00BB3801" w:rsidRPr="00BB3801">
              <w:rPr>
                <w:rFonts w:ascii="Tw Cen MT" w:hAnsi="Tw Cen MT" w:cs="Tw Cen MT"/>
                <w:b/>
                <w:szCs w:val="20"/>
              </w:rPr>
              <w:t>é</w:t>
            </w:r>
            <w:r w:rsidR="00BB3801">
              <w:rPr>
                <w:rFonts w:ascii="Tw Cen MT" w:hAnsi="Tw Cen MT"/>
                <w:b/>
                <w:szCs w:val="20"/>
              </w:rPr>
              <w:t xml:space="preserve"> baisse provoquant un fort accroissement naturel. La population part s’installer en ville (</w:t>
            </w:r>
            <w:r w:rsidR="00BB3801" w:rsidRPr="00BB3801">
              <w:rPr>
                <w:rFonts w:ascii="Tw Cen MT" w:hAnsi="Tw Cen MT"/>
                <w:b/>
                <w:szCs w:val="20"/>
              </w:rPr>
              <w:t>croissance urbaine</w:t>
            </w:r>
            <w:r w:rsidR="00BB3801">
              <w:rPr>
                <w:rFonts w:ascii="Tw Cen MT" w:hAnsi="Tw Cen MT"/>
                <w:b/>
                <w:szCs w:val="20"/>
              </w:rPr>
              <w:t>).</w:t>
            </w:r>
            <w:r w:rsidR="00BB3801" w:rsidRPr="00BB3801">
              <w:rPr>
                <w:rFonts w:ascii="Tw Cen MT" w:hAnsi="Tw Cen MT"/>
                <w:b/>
                <w:szCs w:val="20"/>
              </w:rPr>
              <w:t xml:space="preserve"> </w:t>
            </w:r>
            <w:r w:rsidR="00BB3801">
              <w:rPr>
                <w:rFonts w:ascii="Tw Cen MT" w:hAnsi="Tw Cen MT"/>
                <w:b/>
                <w:szCs w:val="20"/>
              </w:rPr>
              <w:t>Dans la phase 2,</w:t>
            </w:r>
            <w:r w:rsidR="00BB3801">
              <w:t xml:space="preserve"> </w:t>
            </w:r>
            <w:r w:rsidR="00BB3801" w:rsidRPr="00BB3801">
              <w:rPr>
                <w:rFonts w:ascii="Tw Cen MT" w:hAnsi="Tw Cen MT"/>
                <w:b/>
                <w:szCs w:val="20"/>
              </w:rPr>
              <w:t>la natalit</w:t>
            </w:r>
            <w:r w:rsidR="00BB3801" w:rsidRPr="00BB3801">
              <w:rPr>
                <w:rFonts w:ascii="Tw Cen MT" w:hAnsi="Tw Cen MT" w:cs="Tw Cen MT"/>
                <w:b/>
                <w:szCs w:val="20"/>
              </w:rPr>
              <w:t>é</w:t>
            </w:r>
            <w:r w:rsidR="00BB3801" w:rsidRPr="00BB3801">
              <w:rPr>
                <w:rFonts w:ascii="Tw Cen MT" w:hAnsi="Tw Cen MT"/>
                <w:b/>
                <w:szCs w:val="20"/>
              </w:rPr>
              <w:t xml:space="preserve"> </w:t>
            </w:r>
            <w:r w:rsidR="00BB3801">
              <w:rPr>
                <w:rFonts w:ascii="Tw Cen MT" w:hAnsi="Tw Cen MT"/>
                <w:b/>
                <w:szCs w:val="20"/>
              </w:rPr>
              <w:t>baisse</w:t>
            </w:r>
            <w:r w:rsidR="00BB3801" w:rsidRPr="00BB3801">
              <w:rPr>
                <w:rFonts w:ascii="Tw Cen MT" w:hAnsi="Tw Cen MT"/>
                <w:b/>
                <w:szCs w:val="20"/>
              </w:rPr>
              <w:t xml:space="preserve"> et </w:t>
            </w:r>
            <w:r w:rsidR="00BB3801">
              <w:rPr>
                <w:rFonts w:ascii="Tw Cen MT" w:hAnsi="Tw Cen MT"/>
                <w:b/>
                <w:szCs w:val="20"/>
              </w:rPr>
              <w:t xml:space="preserve">la </w:t>
            </w:r>
            <w:r w:rsidR="00BB3801" w:rsidRPr="00BB3801">
              <w:rPr>
                <w:rFonts w:ascii="Tw Cen MT" w:hAnsi="Tw Cen MT"/>
                <w:b/>
                <w:szCs w:val="20"/>
              </w:rPr>
              <w:t>mortalit</w:t>
            </w:r>
            <w:r w:rsidR="00BB3801" w:rsidRPr="00BB3801">
              <w:rPr>
                <w:rFonts w:ascii="Tw Cen MT" w:hAnsi="Tw Cen MT" w:cs="Tw Cen MT"/>
                <w:b/>
                <w:szCs w:val="20"/>
              </w:rPr>
              <w:t>é</w:t>
            </w:r>
            <w:r w:rsidR="00BB3801">
              <w:rPr>
                <w:rFonts w:ascii="Tw Cen MT" w:hAnsi="Tw Cen MT" w:cs="Tw Cen MT"/>
                <w:b/>
                <w:szCs w:val="20"/>
              </w:rPr>
              <w:t xml:space="preserve"> stagne</w:t>
            </w:r>
            <w:r w:rsidR="00BB3801">
              <w:rPr>
                <w:rFonts w:ascii="Tw Cen MT" w:hAnsi="Tw Cen MT"/>
                <w:b/>
                <w:szCs w:val="20"/>
              </w:rPr>
              <w:t xml:space="preserve"> : on s’oriente vers </w:t>
            </w:r>
            <w:r w:rsidR="00BB3801" w:rsidRPr="00BB3801">
              <w:rPr>
                <w:rFonts w:ascii="Tw Cen MT" w:hAnsi="Tw Cen MT"/>
                <w:b/>
                <w:szCs w:val="20"/>
              </w:rPr>
              <w:t>une soci</w:t>
            </w:r>
            <w:r w:rsidR="00BB3801" w:rsidRPr="00BB3801">
              <w:rPr>
                <w:rFonts w:ascii="Tw Cen MT" w:hAnsi="Tw Cen MT" w:cs="Tw Cen MT"/>
                <w:b/>
                <w:szCs w:val="20"/>
              </w:rPr>
              <w:t>é</w:t>
            </w:r>
            <w:r w:rsidR="00BB3801" w:rsidRPr="00BB3801">
              <w:rPr>
                <w:rFonts w:ascii="Tw Cen MT" w:hAnsi="Tw Cen MT"/>
                <w:b/>
                <w:szCs w:val="20"/>
              </w:rPr>
              <w:t>t</w:t>
            </w:r>
            <w:r w:rsidR="00BB3801" w:rsidRPr="00BB3801">
              <w:rPr>
                <w:rFonts w:ascii="Tw Cen MT" w:hAnsi="Tw Cen MT" w:cs="Tw Cen MT"/>
                <w:b/>
                <w:szCs w:val="20"/>
              </w:rPr>
              <w:t>é</w:t>
            </w:r>
            <w:r w:rsidR="00BB3801" w:rsidRPr="00BB3801">
              <w:rPr>
                <w:rFonts w:ascii="Tw Cen MT" w:hAnsi="Tw Cen MT"/>
                <w:b/>
                <w:szCs w:val="20"/>
              </w:rPr>
              <w:t xml:space="preserve"> industrielle et de service qui s’accompagne de migrations et d’une forte croissance urbaine</w:t>
            </w:r>
            <w:r w:rsidR="00BB3801">
              <w:rPr>
                <w:rFonts w:ascii="Tw Cen MT" w:hAnsi="Tw Cen MT"/>
                <w:b/>
                <w:szCs w:val="20"/>
              </w:rPr>
              <w:t>. Lorsque la transition démographique est terminé</w:t>
            </w:r>
            <w:r w:rsidR="00282A86">
              <w:rPr>
                <w:rFonts w:ascii="Tw Cen MT" w:hAnsi="Tw Cen MT"/>
                <w:b/>
                <w:szCs w:val="20"/>
              </w:rPr>
              <w:t>e, la</w:t>
            </w:r>
            <w:r w:rsidR="00282A86" w:rsidRPr="00282A86">
              <w:rPr>
                <w:rFonts w:ascii="Tw Cen MT" w:hAnsi="Tw Cen MT"/>
                <w:b/>
                <w:szCs w:val="20"/>
              </w:rPr>
              <w:t xml:space="preserve"> natalit</w:t>
            </w:r>
            <w:r w:rsidR="00282A86" w:rsidRPr="00282A86">
              <w:rPr>
                <w:rFonts w:ascii="Tw Cen MT" w:hAnsi="Tw Cen MT" w:cs="Tw Cen MT"/>
                <w:b/>
                <w:szCs w:val="20"/>
              </w:rPr>
              <w:t>é</w:t>
            </w:r>
            <w:r w:rsidR="00282A86" w:rsidRPr="00282A86">
              <w:rPr>
                <w:rFonts w:ascii="Tw Cen MT" w:hAnsi="Tw Cen MT"/>
                <w:b/>
                <w:szCs w:val="20"/>
              </w:rPr>
              <w:t xml:space="preserve"> </w:t>
            </w:r>
            <w:r w:rsidR="00282A86">
              <w:rPr>
                <w:rFonts w:ascii="Tw Cen MT" w:hAnsi="Tw Cen MT"/>
                <w:b/>
                <w:szCs w:val="20"/>
              </w:rPr>
              <w:t xml:space="preserve">comme la mortalité sont </w:t>
            </w:r>
            <w:r w:rsidR="00282A86" w:rsidRPr="00282A86">
              <w:rPr>
                <w:rFonts w:ascii="Tw Cen MT" w:hAnsi="Tw Cen MT"/>
                <w:b/>
                <w:szCs w:val="20"/>
              </w:rPr>
              <w:t>faible</w:t>
            </w:r>
            <w:r w:rsidR="00282A86">
              <w:rPr>
                <w:rFonts w:ascii="Tw Cen MT" w:hAnsi="Tw Cen MT"/>
                <w:b/>
                <w:szCs w:val="20"/>
              </w:rPr>
              <w:t>s d’où à terme un vieillissement de la population</w:t>
            </w:r>
            <w:r w:rsidR="002B59F9">
              <w:rPr>
                <w:rFonts w:ascii="Tw Cen MT" w:hAnsi="Tw Cen MT"/>
                <w:b/>
                <w:szCs w:val="20"/>
              </w:rPr>
              <w:t>.</w:t>
            </w:r>
          </w:p>
          <w:p w:rsidR="002B59F9" w:rsidRPr="00282A86" w:rsidRDefault="002B59F9" w:rsidP="00282A86">
            <w:pPr>
              <w:ind w:left="-58"/>
              <w:rPr>
                <w:rFonts w:ascii="Tw Cen MT" w:hAnsi="Tw Cen MT"/>
                <w:b/>
                <w:szCs w:val="20"/>
              </w:rPr>
            </w:pPr>
          </w:p>
          <w:p w:rsidR="00DF5056" w:rsidRPr="004A7BD3" w:rsidRDefault="00DF5056" w:rsidP="00C232BF">
            <w:pPr>
              <w:ind w:left="-58"/>
              <w:rPr>
                <w:rFonts w:ascii="Tw Cen MT" w:hAnsi="Tw Cen MT"/>
                <w:b/>
                <w:szCs w:val="20"/>
              </w:rPr>
            </w:pPr>
            <w:r w:rsidRPr="00DF5056">
              <w:rPr>
                <w:rFonts w:ascii="Tw Cen MT" w:hAnsi="Tw Cen MT"/>
                <w:b/>
                <w:szCs w:val="20"/>
              </w:rPr>
              <w:t xml:space="preserve">Le texte d’Eugen Weber vient éclairer ensuite les causes de cette explosion démographique en modérant certaines idées reçues (progrès de la médecine, </w:t>
            </w:r>
            <w:r w:rsidR="009F1824">
              <w:rPr>
                <w:rFonts w:ascii="Tw Cen MT" w:hAnsi="Tw Cen MT"/>
                <w:b/>
                <w:szCs w:val="20"/>
              </w:rPr>
              <w:t xml:space="preserve">baisse de la </w:t>
            </w:r>
            <w:r w:rsidR="00C232BF">
              <w:rPr>
                <w:rFonts w:ascii="Tw Cen MT" w:hAnsi="Tw Cen MT"/>
                <w:b/>
                <w:szCs w:val="20"/>
              </w:rPr>
              <w:t>mortalité infantile</w:t>
            </w:r>
            <w:r w:rsidRPr="00DF5056">
              <w:rPr>
                <w:rFonts w:ascii="Tw Cen MT" w:hAnsi="Tw Cen MT"/>
                <w:b/>
                <w:szCs w:val="20"/>
              </w:rPr>
              <w:t>…)</w:t>
            </w:r>
          </w:p>
        </w:tc>
        <w:tc>
          <w:tcPr>
            <w:tcW w:w="2324" w:type="dxa"/>
            <w:tcBorders>
              <w:left w:val="single" w:sz="4" w:space="0" w:color="auto"/>
              <w:right w:val="single" w:sz="4" w:space="0" w:color="auto"/>
            </w:tcBorders>
            <w:shd w:val="clear" w:color="auto" w:fill="FFFFFF"/>
            <w:vAlign w:val="center"/>
          </w:tcPr>
          <w:p w:rsidR="003A6B1B" w:rsidRPr="003A6B1B" w:rsidRDefault="003A6B1B" w:rsidP="003A6B1B">
            <w:pPr>
              <w:ind w:right="-53"/>
              <w:jc w:val="center"/>
              <w:rPr>
                <w:rFonts w:ascii="Tw Cen MT" w:hAnsi="Tw Cen MT"/>
                <w:b/>
                <w:bCs/>
                <w:szCs w:val="20"/>
              </w:rPr>
            </w:pPr>
            <w:r w:rsidRPr="003A6B1B">
              <w:rPr>
                <w:rFonts w:ascii="Tw Cen MT" w:hAnsi="Tw Cen MT"/>
                <w:b/>
                <w:szCs w:val="20"/>
              </w:rPr>
              <w:t xml:space="preserve">- </w:t>
            </w:r>
            <w:r w:rsidR="00FF32B6">
              <w:rPr>
                <w:rFonts w:ascii="Tw Cen MT" w:hAnsi="Tw Cen MT"/>
                <w:b/>
                <w:szCs w:val="20"/>
                <w:u w:val="single"/>
              </w:rPr>
              <w:t>Graphique</w:t>
            </w:r>
            <w:r w:rsidRPr="003A6B1B">
              <w:rPr>
                <w:rFonts w:ascii="Tw Cen MT" w:hAnsi="Tw Cen MT"/>
                <w:b/>
                <w:szCs w:val="20"/>
              </w:rPr>
              <w:t xml:space="preserve"> : </w:t>
            </w:r>
            <w:r w:rsidR="00FF32B6">
              <w:rPr>
                <w:rFonts w:ascii="Tw Cen MT" w:hAnsi="Tw Cen MT"/>
                <w:b/>
                <w:szCs w:val="20"/>
              </w:rPr>
              <w:t xml:space="preserve">le mécanisme de </w:t>
            </w:r>
            <w:r w:rsidR="00FF32B6">
              <w:rPr>
                <w:rFonts w:ascii="Tw Cen MT" w:hAnsi="Tw Cen MT"/>
                <w:b/>
                <w:bCs/>
                <w:szCs w:val="20"/>
              </w:rPr>
              <w:t>la transition démographique</w:t>
            </w:r>
          </w:p>
          <w:p w:rsidR="003A6B1B" w:rsidRPr="003A6B1B" w:rsidRDefault="00442282" w:rsidP="003A6B1B">
            <w:pPr>
              <w:ind w:right="-53"/>
              <w:jc w:val="center"/>
              <w:rPr>
                <w:rFonts w:ascii="Tw Cen MT" w:hAnsi="Tw Cen MT"/>
                <w:b/>
                <w:szCs w:val="20"/>
              </w:rPr>
            </w:pPr>
            <w:r>
              <w:rPr>
                <w:rFonts w:ascii="Tw Cen MT" w:hAnsi="Tw Cen MT"/>
                <w:b/>
                <w:szCs w:val="20"/>
                <w:u w:val="single"/>
              </w:rPr>
              <w:t xml:space="preserve">- </w:t>
            </w:r>
            <w:r w:rsidR="00FF32B6">
              <w:rPr>
                <w:rFonts w:ascii="Tw Cen MT" w:hAnsi="Tw Cen MT"/>
                <w:b/>
                <w:szCs w:val="20"/>
                <w:u w:val="single"/>
              </w:rPr>
              <w:t>Tableau à compléter</w:t>
            </w:r>
            <w:r w:rsidR="00FF32B6">
              <w:rPr>
                <w:rFonts w:ascii="Tw Cen MT" w:hAnsi="Tw Cen MT"/>
                <w:b/>
                <w:szCs w:val="20"/>
              </w:rPr>
              <w:t> : comprendre les différentes phases d’une transition démographique</w:t>
            </w:r>
          </w:p>
          <w:p w:rsidR="003A6B1B" w:rsidRPr="003A6B1B" w:rsidRDefault="00442282" w:rsidP="00FF32B6">
            <w:pPr>
              <w:ind w:right="-53"/>
              <w:jc w:val="center"/>
              <w:rPr>
                <w:rFonts w:ascii="Tw Cen MT" w:hAnsi="Tw Cen MT"/>
                <w:b/>
                <w:szCs w:val="20"/>
              </w:rPr>
            </w:pPr>
            <w:r>
              <w:rPr>
                <w:rFonts w:ascii="Tw Cen MT" w:hAnsi="Tw Cen MT"/>
                <w:b/>
                <w:szCs w:val="20"/>
                <w:u w:val="single"/>
              </w:rPr>
              <w:t xml:space="preserve">- </w:t>
            </w:r>
            <w:r w:rsidR="00FF32B6">
              <w:rPr>
                <w:rFonts w:ascii="Tw Cen MT" w:hAnsi="Tw Cen MT"/>
                <w:b/>
                <w:szCs w:val="20"/>
                <w:u w:val="single"/>
              </w:rPr>
              <w:t>Texte</w:t>
            </w:r>
            <w:r w:rsidR="00FF32B6" w:rsidRPr="00FF32B6">
              <w:rPr>
                <w:rFonts w:ascii="Tw Cen MT" w:hAnsi="Tw Cen MT"/>
                <w:b/>
                <w:szCs w:val="20"/>
              </w:rPr>
              <w:t xml:space="preserve"> sur démographie et révolution industrielle (</w:t>
            </w:r>
            <w:r w:rsidR="00FF32B6">
              <w:rPr>
                <w:rFonts w:ascii="Tw Cen MT" w:hAnsi="Tw Cen MT"/>
                <w:b/>
                <w:szCs w:val="20"/>
              </w:rPr>
              <w:t xml:space="preserve">extrait d’un </w:t>
            </w:r>
            <w:r w:rsidR="00FF32B6" w:rsidRPr="00FF32B6">
              <w:rPr>
                <w:rFonts w:ascii="Tw Cen MT" w:hAnsi="Tw Cen MT"/>
                <w:b/>
                <w:szCs w:val="20"/>
              </w:rPr>
              <w:t>entretien avec Eugen Weber, historien américain)</w:t>
            </w:r>
            <w:r w:rsidR="003A6B1B" w:rsidRPr="003A6B1B">
              <w:rPr>
                <w:rFonts w:ascii="Tw Cen MT" w:hAnsi="Tw Cen MT"/>
                <w:b/>
                <w:szCs w:val="20"/>
              </w:rPr>
              <w:t> </w:t>
            </w:r>
          </w:p>
        </w:tc>
        <w:tc>
          <w:tcPr>
            <w:tcW w:w="2070" w:type="dxa"/>
            <w:tcBorders>
              <w:right w:val="single" w:sz="4" w:space="0" w:color="auto"/>
            </w:tcBorders>
            <w:shd w:val="clear" w:color="auto" w:fill="FFFFFF"/>
            <w:vAlign w:val="center"/>
          </w:tcPr>
          <w:p w:rsidR="00442282" w:rsidRDefault="00282A86" w:rsidP="003A6B1B">
            <w:pPr>
              <w:ind w:left="-108" w:right="-108"/>
              <w:jc w:val="center"/>
              <w:rPr>
                <w:rFonts w:ascii="Tw Cen MT" w:hAnsi="Tw Cen MT"/>
                <w:b/>
                <w:szCs w:val="20"/>
              </w:rPr>
            </w:pPr>
            <w:r w:rsidRPr="00282A86">
              <w:rPr>
                <w:rFonts w:ascii="Tw Cen MT" w:hAnsi="Tw Cen MT"/>
                <w:b/>
                <w:szCs w:val="20"/>
              </w:rPr>
              <w:t>Participation orale afin de compléter le tableau explicatif</w:t>
            </w:r>
            <w:r w:rsidR="00DF5056">
              <w:rPr>
                <w:rFonts w:ascii="Tw Cen MT" w:hAnsi="Tw Cen MT"/>
                <w:b/>
                <w:szCs w:val="20"/>
              </w:rPr>
              <w:t>.</w:t>
            </w:r>
          </w:p>
          <w:p w:rsidR="00DF5056" w:rsidRDefault="00DF5056" w:rsidP="003A6B1B">
            <w:pPr>
              <w:ind w:left="-108" w:right="-108"/>
              <w:jc w:val="center"/>
              <w:rPr>
                <w:rFonts w:ascii="Tw Cen MT" w:hAnsi="Tw Cen MT"/>
                <w:b/>
                <w:szCs w:val="20"/>
              </w:rPr>
            </w:pPr>
          </w:p>
          <w:p w:rsidR="00DF5056" w:rsidRPr="00282A86" w:rsidRDefault="00DF5056" w:rsidP="003A6B1B">
            <w:pPr>
              <w:ind w:left="-108" w:right="-108"/>
              <w:jc w:val="center"/>
              <w:rPr>
                <w:rFonts w:ascii="Tw Cen MT" w:hAnsi="Tw Cen MT"/>
                <w:b/>
                <w:szCs w:val="20"/>
              </w:rPr>
            </w:pPr>
            <w:r>
              <w:rPr>
                <w:rFonts w:ascii="Tw Cen MT" w:hAnsi="Tw Cen MT"/>
                <w:b/>
                <w:szCs w:val="20"/>
              </w:rPr>
              <w:t>Prise en note des informations dispensées par le professeur (tableau)</w:t>
            </w:r>
          </w:p>
          <w:p w:rsidR="00442282" w:rsidRDefault="00442282" w:rsidP="003A6B1B">
            <w:pPr>
              <w:ind w:left="-108" w:right="-108"/>
              <w:jc w:val="center"/>
              <w:rPr>
                <w:rFonts w:ascii="Tw Cen MT" w:hAnsi="Tw Cen MT"/>
                <w:b/>
                <w:i/>
                <w:color w:val="C00000"/>
                <w:szCs w:val="20"/>
              </w:rPr>
            </w:pPr>
          </w:p>
          <w:p w:rsidR="00442282" w:rsidRDefault="00442282" w:rsidP="003A6B1B">
            <w:pPr>
              <w:ind w:left="-108" w:right="-108"/>
              <w:jc w:val="center"/>
              <w:rPr>
                <w:rFonts w:ascii="Tw Cen MT" w:hAnsi="Tw Cen MT"/>
                <w:b/>
                <w:i/>
                <w:color w:val="C00000"/>
                <w:szCs w:val="20"/>
              </w:rPr>
            </w:pPr>
          </w:p>
          <w:p w:rsidR="003A6B1B" w:rsidRPr="003A6B1B" w:rsidRDefault="00442282" w:rsidP="009F1824">
            <w:pPr>
              <w:ind w:left="-108" w:right="-108"/>
              <w:jc w:val="center"/>
              <w:rPr>
                <w:rFonts w:ascii="Tw Cen MT" w:hAnsi="Tw Cen MT"/>
                <w:b/>
                <w:i/>
                <w:color w:val="C00000"/>
                <w:szCs w:val="20"/>
              </w:rPr>
            </w:pPr>
            <w:r>
              <w:rPr>
                <w:rFonts w:ascii="Tw Cen MT" w:hAnsi="Tw Cen MT"/>
                <w:b/>
                <w:i/>
                <w:color w:val="C00000"/>
                <w:szCs w:val="20"/>
              </w:rPr>
              <w:t>Pour la séance suivante : finir l’étude de texte au brouillon</w:t>
            </w:r>
            <w:r w:rsidR="00DF5056">
              <w:rPr>
                <w:rFonts w:ascii="Tw Cen MT" w:hAnsi="Tw Cen MT"/>
                <w:b/>
                <w:i/>
                <w:color w:val="C00000"/>
                <w:szCs w:val="20"/>
              </w:rPr>
              <w:t xml:space="preserve"> si elle n’est pas finalisée en fin de cours  </w:t>
            </w:r>
          </w:p>
        </w:tc>
      </w:tr>
    </w:tbl>
    <w:p w:rsidR="00AF1CCE" w:rsidRDefault="00AF1CCE"/>
    <w:p w:rsidR="00AF1CCE" w:rsidRDefault="00AF1CCE"/>
    <w:p w:rsidR="00AF1CCE" w:rsidRDefault="00AF1CCE"/>
    <w:p w:rsidR="00AF1CCE" w:rsidRDefault="00AF1CCE"/>
    <w:p w:rsidR="00AF1CCE" w:rsidRDefault="00AF1CCE"/>
    <w:p w:rsidR="00AF1CCE" w:rsidRDefault="00AF1CCE"/>
    <w:p w:rsidR="00AF1CCE" w:rsidRDefault="00AF1CCE"/>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
        <w:gridCol w:w="1844"/>
        <w:gridCol w:w="3117"/>
        <w:gridCol w:w="1562"/>
        <w:gridCol w:w="5386"/>
        <w:gridCol w:w="2041"/>
        <w:gridCol w:w="2070"/>
      </w:tblGrid>
      <w:tr w:rsidR="00AF1CCE" w:rsidRPr="003A6B1B" w:rsidTr="00AF1CCE">
        <w:trPr>
          <w:cantSplit/>
          <w:trHeight w:val="424"/>
        </w:trPr>
        <w:tc>
          <w:tcPr>
            <w:tcW w:w="16302" w:type="dxa"/>
            <w:gridSpan w:val="7"/>
            <w:tcBorders>
              <w:right w:val="single" w:sz="4" w:space="0" w:color="auto"/>
            </w:tcBorders>
            <w:shd w:val="clear" w:color="auto" w:fill="632423" w:themeFill="accent2" w:themeFillShade="80"/>
            <w:vAlign w:val="center"/>
          </w:tcPr>
          <w:p w:rsidR="00AF1CCE" w:rsidRPr="00AF1CCE" w:rsidRDefault="00AF1CCE" w:rsidP="003A6B1B">
            <w:pPr>
              <w:ind w:left="-61" w:right="-108"/>
              <w:jc w:val="center"/>
              <w:rPr>
                <w:rFonts w:ascii="Tw Cen MT" w:hAnsi="Tw Cen MT"/>
                <w:b/>
                <w:smallCaps/>
                <w:szCs w:val="20"/>
              </w:rPr>
            </w:pPr>
            <w:r w:rsidRPr="00AF1CCE">
              <w:rPr>
                <w:rFonts w:ascii="Tw Cen MT" w:hAnsi="Tw Cen MT"/>
                <w:b/>
                <w:smallCaps/>
                <w:szCs w:val="20"/>
              </w:rPr>
              <w:lastRenderedPageBreak/>
              <w:t>Démarche pédagogique</w:t>
            </w:r>
          </w:p>
        </w:tc>
      </w:tr>
      <w:tr w:rsidR="00270A06" w:rsidRPr="003A6B1B" w:rsidTr="0062557E">
        <w:trPr>
          <w:cantSplit/>
          <w:trHeight w:val="305"/>
        </w:trPr>
        <w:tc>
          <w:tcPr>
            <w:tcW w:w="282" w:type="dxa"/>
            <w:shd w:val="clear" w:color="auto" w:fill="B2A1C7" w:themeFill="accent4" w:themeFillTint="99"/>
            <w:vAlign w:val="center"/>
          </w:tcPr>
          <w:p w:rsidR="00270A06" w:rsidRPr="003A6B1B" w:rsidRDefault="00270A06" w:rsidP="005479B8">
            <w:pPr>
              <w:jc w:val="center"/>
              <w:rPr>
                <w:rFonts w:ascii="Tw Cen MT" w:hAnsi="Tw Cen MT"/>
                <w:b/>
                <w:smallCaps/>
                <w:szCs w:val="20"/>
              </w:rPr>
            </w:pPr>
            <w:r w:rsidRPr="003A6B1B">
              <w:rPr>
                <w:rFonts w:ascii="Tw Cen MT" w:hAnsi="Tw Cen MT"/>
                <w:b/>
                <w:smallCaps/>
                <w:szCs w:val="20"/>
              </w:rPr>
              <w:t>H</w:t>
            </w:r>
          </w:p>
        </w:tc>
        <w:tc>
          <w:tcPr>
            <w:tcW w:w="1844" w:type="dxa"/>
            <w:shd w:val="clear" w:color="auto" w:fill="B2A1C7" w:themeFill="accent4" w:themeFillTint="99"/>
            <w:vAlign w:val="center"/>
          </w:tcPr>
          <w:p w:rsidR="00270A06" w:rsidRPr="003A6B1B" w:rsidRDefault="00270A06" w:rsidP="005479B8">
            <w:pPr>
              <w:jc w:val="center"/>
              <w:rPr>
                <w:rFonts w:ascii="Tw Cen MT" w:hAnsi="Tw Cen MT"/>
                <w:b/>
                <w:smallCaps/>
                <w:szCs w:val="20"/>
              </w:rPr>
            </w:pPr>
            <w:r w:rsidRPr="003A6B1B">
              <w:rPr>
                <w:rFonts w:ascii="Tw Cen MT" w:hAnsi="Tw Cen MT"/>
                <w:b/>
                <w:smallCaps/>
                <w:szCs w:val="20"/>
              </w:rPr>
              <w:t>Plan/diapos/fiches</w:t>
            </w:r>
          </w:p>
        </w:tc>
        <w:tc>
          <w:tcPr>
            <w:tcW w:w="3117" w:type="dxa"/>
            <w:shd w:val="clear" w:color="auto" w:fill="B2A1C7" w:themeFill="accent4" w:themeFillTint="99"/>
            <w:vAlign w:val="center"/>
          </w:tcPr>
          <w:p w:rsidR="00270A06" w:rsidRPr="003A6B1B" w:rsidRDefault="00270A06" w:rsidP="005479B8">
            <w:pPr>
              <w:jc w:val="center"/>
              <w:rPr>
                <w:rFonts w:ascii="Tw Cen MT" w:hAnsi="Tw Cen MT"/>
                <w:b/>
                <w:smallCaps/>
                <w:szCs w:val="20"/>
              </w:rPr>
            </w:pPr>
            <w:r w:rsidRPr="003A6B1B">
              <w:rPr>
                <w:rFonts w:ascii="Tw Cen MT" w:hAnsi="Tw Cen MT"/>
                <w:b/>
                <w:smallCaps/>
                <w:szCs w:val="20"/>
              </w:rPr>
              <w:t>Conduite du cours</w:t>
            </w:r>
          </w:p>
        </w:tc>
        <w:tc>
          <w:tcPr>
            <w:tcW w:w="1562" w:type="dxa"/>
            <w:shd w:val="clear" w:color="auto" w:fill="B2A1C7" w:themeFill="accent4" w:themeFillTint="99"/>
            <w:vAlign w:val="center"/>
          </w:tcPr>
          <w:p w:rsidR="00270A06" w:rsidRPr="003A6B1B" w:rsidRDefault="00270A06" w:rsidP="005479B8">
            <w:pPr>
              <w:jc w:val="center"/>
              <w:rPr>
                <w:rFonts w:ascii="Tw Cen MT" w:hAnsi="Tw Cen MT"/>
                <w:b/>
                <w:smallCaps/>
                <w:szCs w:val="20"/>
              </w:rPr>
            </w:pPr>
            <w:r w:rsidRPr="003A6B1B">
              <w:rPr>
                <w:rFonts w:ascii="Tw Cen MT" w:hAnsi="Tw Cen MT"/>
                <w:b/>
                <w:smallCaps/>
                <w:szCs w:val="20"/>
              </w:rPr>
              <w:t>Questionnement</w:t>
            </w:r>
          </w:p>
        </w:tc>
        <w:tc>
          <w:tcPr>
            <w:tcW w:w="5386" w:type="dxa"/>
            <w:tcBorders>
              <w:bottom w:val="single" w:sz="4" w:space="0" w:color="auto"/>
              <w:right w:val="single" w:sz="4" w:space="0" w:color="auto"/>
            </w:tcBorders>
            <w:shd w:val="clear" w:color="auto" w:fill="B2A1C7" w:themeFill="accent4" w:themeFillTint="99"/>
            <w:vAlign w:val="center"/>
          </w:tcPr>
          <w:p w:rsidR="00270A06" w:rsidRPr="003A6B1B" w:rsidRDefault="00270A06" w:rsidP="005479B8">
            <w:pPr>
              <w:jc w:val="center"/>
              <w:rPr>
                <w:rFonts w:ascii="Tw Cen MT" w:hAnsi="Tw Cen MT"/>
                <w:b/>
                <w:smallCaps/>
                <w:szCs w:val="20"/>
              </w:rPr>
            </w:pPr>
            <w:r w:rsidRPr="003A6B1B">
              <w:rPr>
                <w:rFonts w:ascii="Tw Cen MT" w:hAnsi="Tw Cen MT"/>
                <w:b/>
                <w:smallCaps/>
                <w:szCs w:val="20"/>
              </w:rPr>
              <w:t>Idées clés</w:t>
            </w:r>
          </w:p>
        </w:tc>
        <w:tc>
          <w:tcPr>
            <w:tcW w:w="2041" w:type="dxa"/>
            <w:tcBorders>
              <w:left w:val="single" w:sz="4" w:space="0" w:color="auto"/>
              <w:bottom w:val="single" w:sz="4" w:space="0" w:color="auto"/>
              <w:right w:val="nil"/>
            </w:tcBorders>
            <w:shd w:val="clear" w:color="auto" w:fill="B2A1C7" w:themeFill="accent4" w:themeFillTint="99"/>
            <w:vAlign w:val="center"/>
          </w:tcPr>
          <w:p w:rsidR="00270A06" w:rsidRPr="003A6B1B" w:rsidRDefault="00270A06" w:rsidP="005479B8">
            <w:pPr>
              <w:jc w:val="center"/>
              <w:rPr>
                <w:rFonts w:ascii="Tw Cen MT" w:hAnsi="Tw Cen MT"/>
                <w:b/>
                <w:smallCaps/>
                <w:szCs w:val="20"/>
              </w:rPr>
            </w:pPr>
            <w:r w:rsidRPr="003A6B1B">
              <w:rPr>
                <w:rFonts w:ascii="Tw Cen MT" w:hAnsi="Tw Cen MT"/>
                <w:b/>
                <w:smallCaps/>
                <w:szCs w:val="20"/>
              </w:rPr>
              <w:t>Documents proposes</w:t>
            </w:r>
          </w:p>
        </w:tc>
        <w:tc>
          <w:tcPr>
            <w:tcW w:w="2070" w:type="dxa"/>
            <w:tcBorders>
              <w:left w:val="single" w:sz="4" w:space="0" w:color="auto"/>
              <w:bottom w:val="single" w:sz="4" w:space="0" w:color="auto"/>
              <w:right w:val="single" w:sz="4" w:space="0" w:color="auto"/>
            </w:tcBorders>
            <w:shd w:val="clear" w:color="auto" w:fill="B2A1C7" w:themeFill="accent4" w:themeFillTint="99"/>
            <w:vAlign w:val="center"/>
          </w:tcPr>
          <w:p w:rsidR="00270A06" w:rsidRPr="003A6B1B" w:rsidRDefault="00270A06" w:rsidP="005479B8">
            <w:pPr>
              <w:jc w:val="center"/>
              <w:rPr>
                <w:rFonts w:ascii="Tw Cen MT" w:hAnsi="Tw Cen MT"/>
                <w:b/>
                <w:smallCaps/>
                <w:szCs w:val="20"/>
              </w:rPr>
            </w:pPr>
            <w:r w:rsidRPr="003A6B1B">
              <w:rPr>
                <w:rFonts w:ascii="Tw Cen MT" w:hAnsi="Tw Cen MT"/>
                <w:b/>
                <w:smallCaps/>
                <w:szCs w:val="20"/>
              </w:rPr>
              <w:t>Activité des élèves</w:t>
            </w:r>
          </w:p>
        </w:tc>
      </w:tr>
      <w:tr w:rsidR="00270A06" w:rsidRPr="003A6B1B" w:rsidTr="0062557E">
        <w:trPr>
          <w:cantSplit/>
          <w:trHeight w:val="1645"/>
        </w:trPr>
        <w:tc>
          <w:tcPr>
            <w:tcW w:w="282" w:type="dxa"/>
            <w:shd w:val="clear" w:color="auto" w:fill="E36C0A" w:themeFill="accent6" w:themeFillShade="BF"/>
            <w:textDirection w:val="btLr"/>
            <w:vAlign w:val="center"/>
          </w:tcPr>
          <w:p w:rsidR="00270A06" w:rsidRPr="003A6B1B" w:rsidRDefault="00D26450" w:rsidP="003A6B1B">
            <w:pPr>
              <w:ind w:left="113" w:right="113"/>
              <w:jc w:val="center"/>
              <w:rPr>
                <w:rFonts w:ascii="Tw Cen MT" w:hAnsi="Tw Cen MT"/>
                <w:b/>
                <w:szCs w:val="20"/>
              </w:rPr>
            </w:pPr>
            <w:r>
              <w:rPr>
                <w:rFonts w:ascii="Tw Cen MT" w:hAnsi="Tw Cen MT"/>
                <w:b/>
                <w:szCs w:val="20"/>
              </w:rPr>
              <w:t>20</w:t>
            </w:r>
            <w:r w:rsidR="00270A06" w:rsidRPr="003A6B1B">
              <w:rPr>
                <w:rFonts w:ascii="Tw Cen MT" w:hAnsi="Tw Cen MT"/>
                <w:b/>
                <w:szCs w:val="20"/>
              </w:rPr>
              <w:t xml:space="preserve"> mn</w:t>
            </w:r>
          </w:p>
        </w:tc>
        <w:tc>
          <w:tcPr>
            <w:tcW w:w="1844" w:type="dxa"/>
            <w:vAlign w:val="center"/>
          </w:tcPr>
          <w:p w:rsidR="00270A06" w:rsidRDefault="00270A06" w:rsidP="00F37A51">
            <w:pPr>
              <w:jc w:val="center"/>
              <w:rPr>
                <w:rFonts w:ascii="Tw Cen MT" w:hAnsi="Tw Cen MT"/>
                <w:b/>
                <w:bCs/>
                <w:smallCaps/>
                <w:color w:val="C00000"/>
                <w:szCs w:val="18"/>
                <w:u w:val="single"/>
              </w:rPr>
            </w:pPr>
            <w:r w:rsidRPr="001B5520">
              <w:rPr>
                <w:rFonts w:ascii="Tw Cen MT" w:hAnsi="Tw Cen MT"/>
                <w:b/>
                <w:bCs/>
                <w:smallCaps/>
                <w:color w:val="C00000"/>
                <w:szCs w:val="18"/>
                <w:u w:val="single"/>
              </w:rPr>
              <w:t>I</w:t>
            </w:r>
            <w:r>
              <w:rPr>
                <w:rFonts w:ascii="Tw Cen MT" w:hAnsi="Tw Cen MT"/>
                <w:b/>
                <w:bCs/>
                <w:smallCaps/>
                <w:color w:val="C00000"/>
                <w:szCs w:val="18"/>
                <w:u w:val="single"/>
              </w:rPr>
              <w:t>I</w:t>
            </w:r>
            <w:r w:rsidRPr="001B5520">
              <w:rPr>
                <w:rFonts w:ascii="Tw Cen MT" w:hAnsi="Tw Cen MT"/>
                <w:b/>
                <w:bCs/>
                <w:smallCaps/>
                <w:color w:val="C00000"/>
                <w:szCs w:val="18"/>
                <w:u w:val="single"/>
              </w:rPr>
              <w:t xml:space="preserve">I. </w:t>
            </w:r>
            <w:r>
              <w:rPr>
                <w:rFonts w:ascii="Tw Cen MT" w:hAnsi="Tw Cen MT"/>
                <w:b/>
                <w:bCs/>
                <w:smallCaps/>
                <w:color w:val="C00000"/>
                <w:szCs w:val="18"/>
                <w:u w:val="single"/>
              </w:rPr>
              <w:t>Au XIX</w:t>
            </w:r>
            <w:r w:rsidRPr="00F37A51">
              <w:rPr>
                <w:rFonts w:ascii="Tw Cen MT" w:hAnsi="Tw Cen MT"/>
                <w:b/>
                <w:bCs/>
                <w:smallCaps/>
                <w:color w:val="C00000"/>
                <w:szCs w:val="18"/>
                <w:u w:val="single"/>
                <w:vertAlign w:val="superscript"/>
              </w:rPr>
              <w:t>ème</w:t>
            </w:r>
            <w:r>
              <w:rPr>
                <w:rFonts w:ascii="Tw Cen MT" w:hAnsi="Tw Cen MT"/>
                <w:b/>
                <w:bCs/>
                <w:smallCaps/>
                <w:color w:val="C00000"/>
                <w:szCs w:val="18"/>
                <w:u w:val="single"/>
              </w:rPr>
              <w:t xml:space="preserve">  siècle, </w:t>
            </w:r>
            <w:r w:rsidRPr="001B5520">
              <w:rPr>
                <w:rFonts w:ascii="Tw Cen MT" w:hAnsi="Tw Cen MT"/>
                <w:b/>
                <w:bCs/>
                <w:smallCaps/>
                <w:color w:val="C00000"/>
                <w:szCs w:val="18"/>
                <w:u w:val="single"/>
              </w:rPr>
              <w:t>l’</w:t>
            </w:r>
            <w:r w:rsidR="0048694F">
              <w:rPr>
                <w:rFonts w:ascii="Tw Cen MT" w:hAnsi="Tw Cen MT"/>
                <w:b/>
                <w:bCs/>
                <w:smallCaps/>
                <w:color w:val="C00000"/>
                <w:szCs w:val="18"/>
                <w:u w:val="single"/>
              </w:rPr>
              <w:t>é</w:t>
            </w:r>
            <w:r w:rsidRPr="001B5520">
              <w:rPr>
                <w:rFonts w:ascii="Tw Cen MT" w:hAnsi="Tw Cen MT"/>
                <w:b/>
                <w:bCs/>
                <w:smallCaps/>
                <w:color w:val="C00000"/>
                <w:szCs w:val="18"/>
                <w:u w:val="single"/>
              </w:rPr>
              <w:t>migration européenne devient massive.</w:t>
            </w:r>
          </w:p>
          <w:p w:rsidR="00270A06" w:rsidRDefault="00270A06" w:rsidP="00442282">
            <w:pPr>
              <w:jc w:val="center"/>
              <w:rPr>
                <w:rFonts w:ascii="Tw Cen MT" w:hAnsi="Tw Cen MT"/>
                <w:b/>
                <w:bCs/>
                <w:smallCaps/>
                <w:color w:val="C00000"/>
                <w:szCs w:val="18"/>
                <w:u w:val="single"/>
              </w:rPr>
            </w:pPr>
          </w:p>
          <w:p w:rsidR="00270A06" w:rsidRDefault="00270A06" w:rsidP="00442282">
            <w:pPr>
              <w:jc w:val="center"/>
              <w:rPr>
                <w:rFonts w:ascii="Tw Cen MT" w:hAnsi="Tw Cen MT"/>
                <w:b/>
                <w:bCs/>
                <w:smallCaps/>
                <w:color w:val="C00000"/>
                <w:szCs w:val="18"/>
                <w:u w:val="single"/>
              </w:rPr>
            </w:pPr>
            <w:r w:rsidRPr="002B59F9">
              <w:rPr>
                <w:rFonts w:ascii="Tw Cen MT" w:hAnsi="Tw Cen MT"/>
                <w:b/>
                <w:bCs/>
                <w:smallCaps/>
                <w:color w:val="4F6228" w:themeColor="accent3" w:themeShade="80"/>
                <w:szCs w:val="18"/>
                <w:u w:val="single"/>
                <w:shd w:val="clear" w:color="auto" w:fill="FFFF00"/>
              </w:rPr>
              <w:t>Etude de la carte des migrations transatlantiques</w:t>
            </w:r>
          </w:p>
          <w:p w:rsidR="00270A06" w:rsidRPr="001B5520" w:rsidRDefault="00270A06" w:rsidP="00442282">
            <w:pPr>
              <w:jc w:val="center"/>
              <w:rPr>
                <w:rFonts w:ascii="Tw Cen MT" w:hAnsi="Tw Cen MT"/>
                <w:b/>
                <w:bCs/>
                <w:smallCaps/>
                <w:color w:val="C00000"/>
                <w:szCs w:val="18"/>
                <w:u w:val="single"/>
              </w:rPr>
            </w:pPr>
          </w:p>
          <w:p w:rsidR="00270A06" w:rsidRPr="003A6B1B" w:rsidRDefault="00270A06" w:rsidP="00442282">
            <w:pPr>
              <w:ind w:left="34"/>
              <w:jc w:val="center"/>
              <w:rPr>
                <w:rFonts w:ascii="Tw Cen MT" w:hAnsi="Tw Cen MT"/>
                <w:b/>
                <w:color w:val="0070C0"/>
                <w:szCs w:val="20"/>
              </w:rPr>
            </w:pPr>
            <w:r w:rsidRPr="003A6B1B">
              <w:rPr>
                <w:rFonts w:ascii="Tw Cen MT" w:hAnsi="Tw Cen MT"/>
                <w:b/>
                <w:color w:val="0070C0"/>
                <w:szCs w:val="20"/>
              </w:rPr>
              <w:t>Diapo</w:t>
            </w:r>
            <w:r>
              <w:rPr>
                <w:rFonts w:ascii="Tw Cen MT" w:hAnsi="Tw Cen MT"/>
                <w:b/>
                <w:color w:val="0070C0"/>
                <w:szCs w:val="20"/>
              </w:rPr>
              <w:t>s</w:t>
            </w:r>
            <w:r w:rsidRPr="003A6B1B">
              <w:rPr>
                <w:rFonts w:ascii="Tw Cen MT" w:hAnsi="Tw Cen MT"/>
                <w:b/>
                <w:color w:val="0070C0"/>
                <w:szCs w:val="20"/>
              </w:rPr>
              <w:t xml:space="preserve"> </w:t>
            </w:r>
            <w:r>
              <w:rPr>
                <w:rFonts w:ascii="Tw Cen MT" w:hAnsi="Tw Cen MT"/>
                <w:b/>
                <w:color w:val="0070C0"/>
                <w:szCs w:val="20"/>
              </w:rPr>
              <w:t>8 et 9</w:t>
            </w:r>
          </w:p>
          <w:p w:rsidR="00270A06" w:rsidRPr="003A6B1B" w:rsidRDefault="00270A06" w:rsidP="00F37A51">
            <w:pPr>
              <w:jc w:val="center"/>
              <w:rPr>
                <w:rFonts w:ascii="Tw Cen MT" w:hAnsi="Tw Cen MT"/>
                <w:b/>
                <w:color w:val="C00000"/>
                <w:szCs w:val="20"/>
                <w:u w:val="single"/>
              </w:rPr>
            </w:pPr>
            <w:r w:rsidRPr="003A6B1B">
              <w:rPr>
                <w:rFonts w:ascii="Tw Cen MT" w:hAnsi="Tw Cen MT"/>
                <w:b/>
                <w:color w:val="0070C0"/>
                <w:szCs w:val="20"/>
              </w:rPr>
              <w:t xml:space="preserve">Fiche </w:t>
            </w:r>
            <w:r>
              <w:rPr>
                <w:rFonts w:ascii="Tw Cen MT" w:hAnsi="Tw Cen MT"/>
                <w:b/>
                <w:color w:val="0070C0"/>
                <w:szCs w:val="20"/>
              </w:rPr>
              <w:t>3</w:t>
            </w:r>
          </w:p>
        </w:tc>
        <w:tc>
          <w:tcPr>
            <w:tcW w:w="3117" w:type="dxa"/>
            <w:vAlign w:val="center"/>
          </w:tcPr>
          <w:p w:rsidR="00D26450" w:rsidRDefault="00270A06" w:rsidP="00370B33">
            <w:pPr>
              <w:ind w:left="-108" w:right="-108"/>
              <w:jc w:val="center"/>
              <w:rPr>
                <w:rFonts w:ascii="Tw Cen MT" w:hAnsi="Tw Cen MT"/>
                <w:b/>
                <w:szCs w:val="20"/>
              </w:rPr>
            </w:pPr>
            <w:r w:rsidRPr="00C232BF">
              <w:rPr>
                <w:rFonts w:ascii="Tw Cen MT" w:hAnsi="Tw Cen MT"/>
                <w:b/>
                <w:szCs w:val="20"/>
              </w:rPr>
              <w:t>La séance débute</w:t>
            </w:r>
            <w:r w:rsidR="009F1824">
              <w:rPr>
                <w:rFonts w:ascii="Tw Cen MT" w:hAnsi="Tw Cen MT"/>
                <w:b/>
                <w:szCs w:val="20"/>
              </w:rPr>
              <w:t xml:space="preserve"> par</w:t>
            </w:r>
            <w:r w:rsidRPr="00C232BF">
              <w:rPr>
                <w:rFonts w:ascii="Tw Cen MT" w:hAnsi="Tw Cen MT"/>
                <w:b/>
                <w:szCs w:val="20"/>
              </w:rPr>
              <w:t xml:space="preserve"> </w:t>
            </w:r>
            <w:r w:rsidR="00D26450">
              <w:rPr>
                <w:rFonts w:ascii="Tw Cen MT" w:hAnsi="Tw Cen MT"/>
                <w:b/>
                <w:szCs w:val="20"/>
              </w:rPr>
              <w:t>la correction des questions (texte d’Eugen Weber) qui permet de faire un point sur la séance précédente. Afin de gagner du temps, une correction tapée peut être distribuée aux élèves.</w:t>
            </w:r>
          </w:p>
          <w:p w:rsidR="009F1824" w:rsidRDefault="00D26450" w:rsidP="00D26450">
            <w:pPr>
              <w:ind w:left="-108" w:right="-108"/>
              <w:jc w:val="center"/>
              <w:rPr>
                <w:rFonts w:ascii="Tw Cen MT" w:hAnsi="Tw Cen MT"/>
                <w:b/>
                <w:szCs w:val="20"/>
              </w:rPr>
            </w:pPr>
            <w:r>
              <w:rPr>
                <w:rFonts w:ascii="Tw Cen MT" w:hAnsi="Tw Cen MT"/>
                <w:b/>
                <w:szCs w:val="20"/>
              </w:rPr>
              <w:t xml:space="preserve">Le professeur poursuit ensuite </w:t>
            </w:r>
            <w:r w:rsidR="00270A06" w:rsidRPr="00C232BF">
              <w:rPr>
                <w:rFonts w:ascii="Tw Cen MT" w:hAnsi="Tw Cen MT"/>
                <w:b/>
                <w:szCs w:val="20"/>
              </w:rPr>
              <w:t xml:space="preserve">par un point méthodologique relatif à la </w:t>
            </w:r>
            <w:r w:rsidR="00270A06">
              <w:rPr>
                <w:rFonts w:ascii="Tw Cen MT" w:hAnsi="Tw Cen MT"/>
                <w:b/>
                <w:szCs w:val="20"/>
              </w:rPr>
              <w:t xml:space="preserve">l’analyse cartographique. Les règles de base sont rappelées (titre, échelle spatiale et temporelles, informations données par la légende, renseignements absents). Une question permettant d’appréhender </w:t>
            </w:r>
          </w:p>
          <w:p w:rsidR="004D3D99" w:rsidRDefault="00270A06" w:rsidP="00D26450">
            <w:pPr>
              <w:ind w:left="-108" w:right="-108"/>
              <w:jc w:val="center"/>
              <w:rPr>
                <w:rFonts w:ascii="Tw Cen MT" w:hAnsi="Tw Cen MT"/>
                <w:b/>
                <w:szCs w:val="20"/>
              </w:rPr>
            </w:pPr>
            <w:r>
              <w:rPr>
                <w:rFonts w:ascii="Tw Cen MT" w:hAnsi="Tw Cen MT"/>
                <w:b/>
                <w:szCs w:val="20"/>
              </w:rPr>
              <w:t xml:space="preserve">le phénomène dans sa globalité fait office de trace écrite. </w:t>
            </w:r>
          </w:p>
          <w:p w:rsidR="00270A06" w:rsidRPr="003A6B1B" w:rsidRDefault="00270A06" w:rsidP="004D3D99">
            <w:pPr>
              <w:ind w:left="-108" w:right="-108"/>
              <w:jc w:val="center"/>
              <w:rPr>
                <w:rFonts w:ascii="Tw Cen MT" w:hAnsi="Tw Cen MT"/>
                <w:b/>
                <w:szCs w:val="20"/>
              </w:rPr>
            </w:pPr>
            <w:r>
              <w:rPr>
                <w:rFonts w:ascii="Tw Cen MT" w:hAnsi="Tw Cen MT"/>
                <w:b/>
                <w:szCs w:val="20"/>
              </w:rPr>
              <w:t xml:space="preserve">Pour la </w:t>
            </w:r>
            <w:r w:rsidR="004D3D99">
              <w:rPr>
                <w:rFonts w:ascii="Tw Cen MT" w:hAnsi="Tw Cen MT"/>
                <w:b/>
                <w:szCs w:val="20"/>
              </w:rPr>
              <w:t>séance suivante</w:t>
            </w:r>
            <w:r>
              <w:rPr>
                <w:rFonts w:ascii="Tw Cen MT" w:hAnsi="Tw Cen MT"/>
                <w:b/>
                <w:szCs w:val="20"/>
              </w:rPr>
              <w:t>, une recherche sur les causes des départs est à réaliser (elle peut être comptabilisée en note bonus). Pour guider les élèves, leur dema</w:t>
            </w:r>
            <w:r w:rsidR="004D3D99">
              <w:rPr>
                <w:rFonts w:ascii="Tw Cen MT" w:hAnsi="Tw Cen MT"/>
                <w:b/>
                <w:szCs w:val="20"/>
              </w:rPr>
              <w:t xml:space="preserve">nder de rapprocher cet exode de </w:t>
            </w:r>
            <w:r>
              <w:rPr>
                <w:rFonts w:ascii="Tw Cen MT" w:hAnsi="Tw Cen MT"/>
                <w:b/>
                <w:szCs w:val="20"/>
              </w:rPr>
              <w:t>l’actualité (la migration massive des syriens) : que fuit-on ? Une correction tapée sera distribuée au cours suivant</w:t>
            </w:r>
            <w:r w:rsidR="004D3D99">
              <w:rPr>
                <w:rFonts w:ascii="Tw Cen MT" w:hAnsi="Tw Cen MT"/>
                <w:b/>
                <w:szCs w:val="20"/>
              </w:rPr>
              <w:t>.</w:t>
            </w:r>
          </w:p>
        </w:tc>
        <w:tc>
          <w:tcPr>
            <w:tcW w:w="1562" w:type="dxa"/>
            <w:vAlign w:val="center"/>
          </w:tcPr>
          <w:p w:rsidR="00270A06" w:rsidRDefault="00270A06" w:rsidP="003A6B1B">
            <w:pPr>
              <w:ind w:right="-16"/>
              <w:jc w:val="center"/>
              <w:rPr>
                <w:rFonts w:ascii="Tw Cen MT" w:hAnsi="Tw Cen MT"/>
                <w:b/>
                <w:szCs w:val="20"/>
              </w:rPr>
            </w:pPr>
            <w:r>
              <w:rPr>
                <w:rFonts w:ascii="Tw Cen MT" w:hAnsi="Tw Cen MT"/>
                <w:b/>
                <w:szCs w:val="20"/>
              </w:rPr>
              <w:t>Quel phénomène migratoire secoue l’Europe à la fin du XIX</w:t>
            </w:r>
            <w:r w:rsidRPr="00370B33">
              <w:rPr>
                <w:rFonts w:ascii="Tw Cen MT" w:hAnsi="Tw Cen MT"/>
                <w:b/>
                <w:szCs w:val="20"/>
                <w:vertAlign w:val="superscript"/>
              </w:rPr>
              <w:t>ème</w:t>
            </w:r>
            <w:r>
              <w:rPr>
                <w:rFonts w:ascii="Tw Cen MT" w:hAnsi="Tw Cen MT"/>
                <w:b/>
                <w:szCs w:val="20"/>
              </w:rPr>
              <w:t xml:space="preserve"> siècle ?</w:t>
            </w:r>
          </w:p>
          <w:p w:rsidR="00270A06" w:rsidRPr="003A6B1B" w:rsidRDefault="00270A06" w:rsidP="003A6B1B">
            <w:pPr>
              <w:ind w:right="-16"/>
              <w:jc w:val="center"/>
              <w:rPr>
                <w:rFonts w:ascii="Tw Cen MT" w:hAnsi="Tw Cen MT"/>
                <w:b/>
                <w:szCs w:val="20"/>
              </w:rPr>
            </w:pPr>
            <w:r>
              <w:rPr>
                <w:rFonts w:ascii="Tw Cen MT" w:hAnsi="Tw Cen MT"/>
                <w:b/>
                <w:szCs w:val="20"/>
              </w:rPr>
              <w:t xml:space="preserve">Quelle est l’ampleur de l’exode ? Quels sont les territoires d’accueil ? Quelles sont les causes de l’exode et les moyens qui les ont </w:t>
            </w:r>
            <w:r w:rsidR="00C35C2C">
              <w:rPr>
                <w:rFonts w:ascii="Tw Cen MT" w:hAnsi="Tw Cen MT"/>
                <w:b/>
                <w:szCs w:val="20"/>
              </w:rPr>
              <w:t>rendus</w:t>
            </w:r>
            <w:r>
              <w:rPr>
                <w:rFonts w:ascii="Tw Cen MT" w:hAnsi="Tw Cen MT"/>
                <w:b/>
                <w:szCs w:val="20"/>
              </w:rPr>
              <w:t xml:space="preserve"> possibles ?</w:t>
            </w:r>
          </w:p>
        </w:tc>
        <w:tc>
          <w:tcPr>
            <w:tcW w:w="5386" w:type="dxa"/>
            <w:tcBorders>
              <w:bottom w:val="single" w:sz="4" w:space="0" w:color="auto"/>
              <w:right w:val="single" w:sz="4" w:space="0" w:color="auto"/>
            </w:tcBorders>
            <w:vAlign w:val="center"/>
          </w:tcPr>
          <w:p w:rsidR="00270A06" w:rsidRDefault="00270A06" w:rsidP="00B342CD">
            <w:pPr>
              <w:ind w:left="-61"/>
              <w:rPr>
                <w:rFonts w:ascii="Tw Cen MT" w:hAnsi="Tw Cen MT"/>
                <w:b/>
                <w:szCs w:val="20"/>
              </w:rPr>
            </w:pPr>
            <w:r w:rsidRPr="00B342CD">
              <w:rPr>
                <w:rFonts w:ascii="Tw Cen MT" w:hAnsi="Tw Cen MT"/>
                <w:b/>
                <w:szCs w:val="20"/>
              </w:rPr>
              <w:t>Les migrants européen</w:t>
            </w:r>
            <w:r>
              <w:rPr>
                <w:rFonts w:ascii="Tw Cen MT" w:hAnsi="Tw Cen MT"/>
                <w:b/>
                <w:szCs w:val="20"/>
              </w:rPr>
              <w:t>s</w:t>
            </w:r>
            <w:r w:rsidRPr="00B342CD">
              <w:rPr>
                <w:rFonts w:ascii="Tw Cen MT" w:hAnsi="Tw Cen MT"/>
                <w:b/>
                <w:szCs w:val="20"/>
              </w:rPr>
              <w:t xml:space="preserve"> s’installent en Amérique du Nord (Etats-Unis et Canada), en Amérique du Sud (Brésil, Argentine, Chili) et dans les Antilles ainsi qu’en Australie et en Nouvelle Zélande. C’est cependant le continent Américain qui accueille le plus de candidats au départ (importance des flux : 54 millions de migrants).</w:t>
            </w:r>
          </w:p>
          <w:p w:rsidR="004E6C0E" w:rsidRDefault="004E6C0E" w:rsidP="00B342CD">
            <w:pPr>
              <w:ind w:left="-61"/>
              <w:rPr>
                <w:rFonts w:ascii="Tw Cen MT" w:hAnsi="Tw Cen MT"/>
                <w:b/>
                <w:szCs w:val="20"/>
              </w:rPr>
            </w:pPr>
          </w:p>
          <w:p w:rsidR="00270A06" w:rsidRPr="003A6B1B" w:rsidRDefault="00270A06" w:rsidP="00B342CD">
            <w:pPr>
              <w:ind w:left="-61"/>
              <w:rPr>
                <w:rFonts w:ascii="Tw Cen MT" w:hAnsi="Tw Cen MT"/>
                <w:b/>
                <w:szCs w:val="20"/>
              </w:rPr>
            </w:pPr>
            <w:r w:rsidRPr="002B59F9">
              <w:rPr>
                <w:rFonts w:ascii="Tw Cen MT" w:hAnsi="Tw Cen MT"/>
                <w:b/>
                <w:color w:val="C00000"/>
                <w:szCs w:val="20"/>
                <w:u w:val="single"/>
              </w:rPr>
              <w:t>Les raisons de cet exode</w:t>
            </w:r>
            <w:r w:rsidRPr="002B59F9">
              <w:rPr>
                <w:rFonts w:ascii="Tw Cen MT" w:hAnsi="Tw Cen MT"/>
                <w:b/>
                <w:color w:val="C00000"/>
                <w:szCs w:val="20"/>
              </w:rPr>
              <w:t xml:space="preserve"> </w:t>
            </w:r>
            <w:r w:rsidRPr="002B59F9">
              <w:rPr>
                <w:rFonts w:ascii="Tw Cen MT" w:hAnsi="Tw Cen MT"/>
                <w:b/>
                <w:szCs w:val="20"/>
              </w:rPr>
              <w:t>sont nombreuses et différentes selon les pays européens : migrations politiques (pour fuir les répressions consécutives aux révolutions populaires européennes de 1831 et 1848), religieuses (pour fuir les persécutions), économique (pour fuir le chômage), sociale (pour fuir la misère et la famine). Parfois les Etats incitent ou forcent au départ pour peupler les colonies (ex : la Grande-Bretagne organise jusqu’en 1868 le départ en Australie des bagnards, les Convicts). L’amélioration des transports ferroviaires et maritimes  et la baisse du coût des voyages rendent possible l’aventure. Enfin, les pays neufs (nom donné aux Etats peu peuplés et ouverts aux migrations) sont source d’attraction pour les migrants qui pensent y trouver un meilleur avenir.</w:t>
            </w:r>
          </w:p>
        </w:tc>
        <w:tc>
          <w:tcPr>
            <w:tcW w:w="2041" w:type="dxa"/>
            <w:tcBorders>
              <w:left w:val="single" w:sz="4" w:space="0" w:color="auto"/>
              <w:bottom w:val="single" w:sz="4" w:space="0" w:color="auto"/>
              <w:right w:val="nil"/>
            </w:tcBorders>
            <w:vAlign w:val="center"/>
          </w:tcPr>
          <w:p w:rsidR="00270A06" w:rsidRPr="003A6B1B" w:rsidRDefault="00270A06" w:rsidP="003A6B1B">
            <w:pPr>
              <w:ind w:right="-53"/>
              <w:jc w:val="center"/>
              <w:rPr>
                <w:rFonts w:ascii="Tw Cen MT" w:hAnsi="Tw Cen MT"/>
                <w:b/>
                <w:bCs/>
                <w:szCs w:val="20"/>
              </w:rPr>
            </w:pPr>
            <w:r w:rsidRPr="003A6B1B">
              <w:rPr>
                <w:rFonts w:ascii="Tw Cen MT" w:hAnsi="Tw Cen MT"/>
                <w:b/>
                <w:bCs/>
                <w:szCs w:val="20"/>
              </w:rPr>
              <w:t xml:space="preserve">- </w:t>
            </w:r>
            <w:r w:rsidRPr="003A6B1B">
              <w:rPr>
                <w:rFonts w:ascii="Tw Cen MT" w:hAnsi="Tw Cen MT"/>
                <w:b/>
                <w:bCs/>
                <w:szCs w:val="20"/>
                <w:u w:val="single"/>
              </w:rPr>
              <w:t>Carte</w:t>
            </w:r>
            <w:r w:rsidRPr="003A6B1B">
              <w:rPr>
                <w:rFonts w:ascii="Tw Cen MT" w:hAnsi="Tw Cen MT"/>
                <w:b/>
                <w:bCs/>
                <w:szCs w:val="20"/>
              </w:rPr>
              <w:t xml:space="preserve"> : </w:t>
            </w:r>
            <w:r>
              <w:rPr>
                <w:rFonts w:ascii="Tw Cen MT" w:hAnsi="Tw Cen MT"/>
                <w:b/>
                <w:bCs/>
                <w:szCs w:val="20"/>
              </w:rPr>
              <w:t>les migrations internationales au XIX</w:t>
            </w:r>
            <w:r w:rsidRPr="00F37A51">
              <w:rPr>
                <w:rFonts w:ascii="Tw Cen MT" w:hAnsi="Tw Cen MT"/>
                <w:b/>
                <w:bCs/>
                <w:szCs w:val="20"/>
                <w:vertAlign w:val="superscript"/>
              </w:rPr>
              <w:t>ème</w:t>
            </w:r>
            <w:r>
              <w:rPr>
                <w:rFonts w:ascii="Tw Cen MT" w:hAnsi="Tw Cen MT"/>
                <w:b/>
                <w:bCs/>
                <w:szCs w:val="20"/>
              </w:rPr>
              <w:t xml:space="preserve"> siècle</w:t>
            </w:r>
          </w:p>
          <w:p w:rsidR="00270A06" w:rsidRPr="003A6B1B" w:rsidRDefault="00270A06" w:rsidP="00F37A51">
            <w:pPr>
              <w:ind w:right="-53"/>
              <w:jc w:val="center"/>
              <w:rPr>
                <w:rFonts w:ascii="Tw Cen MT" w:hAnsi="Tw Cen MT"/>
                <w:b/>
                <w:szCs w:val="20"/>
              </w:rPr>
            </w:pPr>
            <w:r w:rsidRPr="003A6B1B">
              <w:rPr>
                <w:rFonts w:ascii="Tw Cen MT" w:hAnsi="Tw Cen MT"/>
                <w:b/>
                <w:bCs/>
                <w:szCs w:val="20"/>
              </w:rPr>
              <w:t xml:space="preserve"> </w:t>
            </w:r>
          </w:p>
        </w:tc>
        <w:tc>
          <w:tcPr>
            <w:tcW w:w="2070" w:type="dxa"/>
            <w:tcBorders>
              <w:left w:val="single" w:sz="4" w:space="0" w:color="auto"/>
              <w:bottom w:val="single" w:sz="4" w:space="0" w:color="auto"/>
              <w:right w:val="single" w:sz="4" w:space="0" w:color="auto"/>
            </w:tcBorders>
            <w:vAlign w:val="center"/>
          </w:tcPr>
          <w:p w:rsidR="00270A06" w:rsidRDefault="00270A06" w:rsidP="003A6B1B">
            <w:pPr>
              <w:ind w:left="-61" w:right="-108"/>
              <w:jc w:val="center"/>
              <w:rPr>
                <w:rFonts w:ascii="Tw Cen MT" w:hAnsi="Tw Cen MT"/>
                <w:b/>
                <w:szCs w:val="20"/>
              </w:rPr>
            </w:pPr>
            <w:r w:rsidRPr="00B342CD">
              <w:rPr>
                <w:rFonts w:ascii="Tw Cen MT" w:hAnsi="Tw Cen MT"/>
                <w:b/>
                <w:szCs w:val="20"/>
              </w:rPr>
              <w:t xml:space="preserve">Participation orale </w:t>
            </w:r>
            <w:r w:rsidR="004D3D99">
              <w:rPr>
                <w:rFonts w:ascii="Tw Cen MT" w:hAnsi="Tw Cen MT"/>
                <w:b/>
                <w:szCs w:val="20"/>
              </w:rPr>
              <w:t>lors de la correction du texte et du point méthodologique</w:t>
            </w:r>
          </w:p>
          <w:p w:rsidR="00A90A6C" w:rsidRPr="003A6B1B" w:rsidRDefault="00A90A6C" w:rsidP="003A6B1B">
            <w:pPr>
              <w:ind w:left="-61" w:right="-108"/>
              <w:jc w:val="center"/>
              <w:rPr>
                <w:rFonts w:ascii="Tw Cen MT" w:hAnsi="Tw Cen MT"/>
                <w:b/>
                <w:szCs w:val="20"/>
              </w:rPr>
            </w:pPr>
          </w:p>
          <w:p w:rsidR="00270A06" w:rsidRDefault="00270A06" w:rsidP="003A6B1B">
            <w:pPr>
              <w:ind w:left="-61" w:right="-108"/>
              <w:jc w:val="center"/>
              <w:rPr>
                <w:rFonts w:ascii="Tw Cen MT" w:hAnsi="Tw Cen MT"/>
                <w:b/>
                <w:szCs w:val="20"/>
              </w:rPr>
            </w:pPr>
            <w:r w:rsidRPr="003A6B1B">
              <w:rPr>
                <w:rFonts w:ascii="Tw Cen MT" w:hAnsi="Tw Cen MT"/>
                <w:b/>
                <w:szCs w:val="20"/>
              </w:rPr>
              <w:t xml:space="preserve">  La trace écrite </w:t>
            </w:r>
            <w:r w:rsidR="00A90A6C">
              <w:rPr>
                <w:rFonts w:ascii="Tw Cen MT" w:hAnsi="Tw Cen MT"/>
                <w:b/>
                <w:szCs w:val="20"/>
              </w:rPr>
              <w:t xml:space="preserve">(question carte) </w:t>
            </w:r>
            <w:r w:rsidRPr="003A6B1B">
              <w:rPr>
                <w:rFonts w:ascii="Tw Cen MT" w:hAnsi="Tw Cen MT"/>
                <w:b/>
                <w:szCs w:val="20"/>
              </w:rPr>
              <w:t xml:space="preserve">peut-être dictée, prise en note, recopiée. La reprise d’une réponse élaborée par un </w:t>
            </w:r>
            <w:r w:rsidR="00957299">
              <w:rPr>
                <w:rFonts w:ascii="Tw Cen MT" w:hAnsi="Tw Cen MT"/>
                <w:b/>
                <w:szCs w:val="20"/>
              </w:rPr>
              <w:t>élève peut être aussi envisagée.</w:t>
            </w:r>
          </w:p>
          <w:p w:rsidR="00270A06" w:rsidRDefault="00270A06" w:rsidP="003A6B1B">
            <w:pPr>
              <w:ind w:left="-61" w:right="-108"/>
              <w:jc w:val="center"/>
              <w:rPr>
                <w:rFonts w:ascii="Tw Cen MT" w:hAnsi="Tw Cen MT"/>
                <w:b/>
                <w:szCs w:val="20"/>
              </w:rPr>
            </w:pPr>
          </w:p>
          <w:p w:rsidR="00270A06" w:rsidRPr="00270A06" w:rsidRDefault="00270A06" w:rsidP="003A6B1B">
            <w:pPr>
              <w:ind w:left="-61" w:right="-108"/>
              <w:jc w:val="center"/>
              <w:rPr>
                <w:rFonts w:ascii="Tw Cen MT" w:hAnsi="Tw Cen MT"/>
                <w:b/>
                <w:i/>
                <w:szCs w:val="20"/>
              </w:rPr>
            </w:pPr>
            <w:r w:rsidRPr="00270A06">
              <w:rPr>
                <w:rFonts w:ascii="Tw Cen MT" w:hAnsi="Tw Cen MT"/>
                <w:b/>
                <w:i/>
                <w:color w:val="C00000"/>
                <w:szCs w:val="20"/>
              </w:rPr>
              <w:t>Pour la séance suivante : recherchez les raisons qui ont poussées les européens à partir vers des destinations extra européennes</w:t>
            </w:r>
          </w:p>
        </w:tc>
      </w:tr>
      <w:tr w:rsidR="00270A06" w:rsidRPr="003A6B1B" w:rsidTr="0062557E">
        <w:trPr>
          <w:cantSplit/>
          <w:trHeight w:val="1645"/>
        </w:trPr>
        <w:tc>
          <w:tcPr>
            <w:tcW w:w="282" w:type="dxa"/>
            <w:shd w:val="clear" w:color="auto" w:fill="E36C0A" w:themeFill="accent6" w:themeFillShade="BF"/>
            <w:textDirection w:val="btLr"/>
            <w:vAlign w:val="center"/>
          </w:tcPr>
          <w:p w:rsidR="00270A06" w:rsidRPr="003A6B1B" w:rsidRDefault="00D26450" w:rsidP="003A6B1B">
            <w:pPr>
              <w:ind w:left="113" w:right="113"/>
              <w:jc w:val="center"/>
              <w:rPr>
                <w:rFonts w:ascii="Tw Cen MT" w:hAnsi="Tw Cen MT"/>
                <w:b/>
                <w:szCs w:val="20"/>
              </w:rPr>
            </w:pPr>
            <w:r>
              <w:rPr>
                <w:rFonts w:ascii="Tw Cen MT" w:hAnsi="Tw Cen MT"/>
                <w:b/>
                <w:szCs w:val="20"/>
              </w:rPr>
              <w:t>30</w:t>
            </w:r>
            <w:r w:rsidR="00270A06" w:rsidRPr="00270A06">
              <w:rPr>
                <w:rFonts w:ascii="Tw Cen MT" w:hAnsi="Tw Cen MT"/>
                <w:b/>
                <w:szCs w:val="20"/>
              </w:rPr>
              <w:t xml:space="preserve">  mn</w:t>
            </w:r>
          </w:p>
        </w:tc>
        <w:tc>
          <w:tcPr>
            <w:tcW w:w="1844" w:type="dxa"/>
            <w:vAlign w:val="center"/>
          </w:tcPr>
          <w:p w:rsidR="00270A06" w:rsidRDefault="00270A06" w:rsidP="00270A06">
            <w:pPr>
              <w:jc w:val="center"/>
              <w:rPr>
                <w:rFonts w:ascii="Tw Cen MT" w:hAnsi="Tw Cen MT"/>
                <w:b/>
                <w:bCs/>
                <w:smallCaps/>
                <w:color w:val="C00000"/>
                <w:szCs w:val="18"/>
                <w:u w:val="single"/>
              </w:rPr>
            </w:pPr>
            <w:r w:rsidRPr="001B5520">
              <w:rPr>
                <w:rFonts w:ascii="Tw Cen MT" w:hAnsi="Tw Cen MT"/>
                <w:b/>
                <w:bCs/>
                <w:smallCaps/>
                <w:color w:val="C00000"/>
                <w:szCs w:val="18"/>
                <w:u w:val="single"/>
              </w:rPr>
              <w:t>I</w:t>
            </w:r>
            <w:r>
              <w:rPr>
                <w:rFonts w:ascii="Tw Cen MT" w:hAnsi="Tw Cen MT"/>
                <w:b/>
                <w:bCs/>
                <w:smallCaps/>
                <w:color w:val="C00000"/>
                <w:szCs w:val="18"/>
                <w:u w:val="single"/>
              </w:rPr>
              <w:t>I</w:t>
            </w:r>
            <w:r w:rsidRPr="001B5520">
              <w:rPr>
                <w:rFonts w:ascii="Tw Cen MT" w:hAnsi="Tw Cen MT"/>
                <w:b/>
                <w:bCs/>
                <w:smallCaps/>
                <w:color w:val="C00000"/>
                <w:szCs w:val="18"/>
                <w:u w:val="single"/>
              </w:rPr>
              <w:t xml:space="preserve">I. </w:t>
            </w:r>
            <w:r>
              <w:rPr>
                <w:rFonts w:ascii="Tw Cen MT" w:hAnsi="Tw Cen MT"/>
                <w:b/>
                <w:bCs/>
                <w:smallCaps/>
                <w:color w:val="C00000"/>
                <w:szCs w:val="18"/>
                <w:u w:val="single"/>
              </w:rPr>
              <w:t>Au XIX</w:t>
            </w:r>
            <w:r w:rsidRPr="00F37A51">
              <w:rPr>
                <w:rFonts w:ascii="Tw Cen MT" w:hAnsi="Tw Cen MT"/>
                <w:b/>
                <w:bCs/>
                <w:smallCaps/>
                <w:color w:val="C00000"/>
                <w:szCs w:val="18"/>
                <w:u w:val="single"/>
                <w:vertAlign w:val="superscript"/>
              </w:rPr>
              <w:t>ème</w:t>
            </w:r>
            <w:r>
              <w:rPr>
                <w:rFonts w:ascii="Tw Cen MT" w:hAnsi="Tw Cen MT"/>
                <w:b/>
                <w:bCs/>
                <w:smallCaps/>
                <w:color w:val="C00000"/>
                <w:szCs w:val="18"/>
                <w:u w:val="single"/>
              </w:rPr>
              <w:t xml:space="preserve">  siècle, </w:t>
            </w:r>
            <w:r w:rsidRPr="001B5520">
              <w:rPr>
                <w:rFonts w:ascii="Tw Cen MT" w:hAnsi="Tw Cen MT"/>
                <w:b/>
                <w:bCs/>
                <w:smallCaps/>
                <w:color w:val="C00000"/>
                <w:szCs w:val="18"/>
                <w:u w:val="single"/>
              </w:rPr>
              <w:t>l’</w:t>
            </w:r>
            <w:r w:rsidR="0048694F">
              <w:rPr>
                <w:rFonts w:ascii="Tw Cen MT" w:hAnsi="Tw Cen MT"/>
                <w:b/>
                <w:bCs/>
                <w:smallCaps/>
                <w:color w:val="C00000"/>
                <w:szCs w:val="18"/>
                <w:u w:val="single"/>
              </w:rPr>
              <w:t>é</w:t>
            </w:r>
            <w:r w:rsidRPr="001B5520">
              <w:rPr>
                <w:rFonts w:ascii="Tw Cen MT" w:hAnsi="Tw Cen MT"/>
                <w:b/>
                <w:bCs/>
                <w:smallCaps/>
                <w:color w:val="C00000"/>
                <w:szCs w:val="18"/>
                <w:u w:val="single"/>
              </w:rPr>
              <w:t>migration européenne devient massive.</w:t>
            </w:r>
          </w:p>
          <w:p w:rsidR="00270A06" w:rsidRDefault="00270A06" w:rsidP="00270A06">
            <w:pPr>
              <w:jc w:val="center"/>
              <w:rPr>
                <w:rFonts w:ascii="Tw Cen MT" w:hAnsi="Tw Cen MT"/>
                <w:b/>
                <w:bCs/>
                <w:smallCaps/>
                <w:color w:val="C00000"/>
                <w:szCs w:val="18"/>
                <w:u w:val="single"/>
              </w:rPr>
            </w:pPr>
          </w:p>
          <w:p w:rsidR="00270A06" w:rsidRDefault="00270A06" w:rsidP="00270A06">
            <w:pPr>
              <w:jc w:val="center"/>
              <w:rPr>
                <w:rFonts w:ascii="Tw Cen MT" w:hAnsi="Tw Cen MT"/>
                <w:b/>
                <w:bCs/>
                <w:smallCaps/>
                <w:color w:val="C00000"/>
                <w:szCs w:val="18"/>
                <w:u w:val="single"/>
              </w:rPr>
            </w:pPr>
            <w:r w:rsidRPr="002B59F9">
              <w:rPr>
                <w:rFonts w:ascii="Tw Cen MT" w:hAnsi="Tw Cen MT"/>
                <w:b/>
                <w:bCs/>
                <w:smallCaps/>
                <w:color w:val="4F6228" w:themeColor="accent3" w:themeShade="80"/>
                <w:szCs w:val="18"/>
                <w:u w:val="single"/>
                <w:shd w:val="clear" w:color="auto" w:fill="FFFF00"/>
              </w:rPr>
              <w:t xml:space="preserve">Etude </w:t>
            </w:r>
            <w:r>
              <w:rPr>
                <w:rFonts w:ascii="Tw Cen MT" w:hAnsi="Tw Cen MT"/>
                <w:b/>
                <w:bCs/>
                <w:smallCaps/>
                <w:color w:val="4F6228" w:themeColor="accent3" w:themeShade="80"/>
                <w:szCs w:val="18"/>
                <w:u w:val="single"/>
                <w:shd w:val="clear" w:color="auto" w:fill="FFFF00"/>
              </w:rPr>
              <w:t>du texte sur Ellis Island</w:t>
            </w:r>
          </w:p>
          <w:p w:rsidR="00270A06" w:rsidRPr="001B5520" w:rsidRDefault="00270A06" w:rsidP="00270A06">
            <w:pPr>
              <w:jc w:val="center"/>
              <w:rPr>
                <w:rFonts w:ascii="Tw Cen MT" w:hAnsi="Tw Cen MT"/>
                <w:b/>
                <w:bCs/>
                <w:smallCaps/>
                <w:color w:val="C00000"/>
                <w:szCs w:val="18"/>
                <w:u w:val="single"/>
              </w:rPr>
            </w:pPr>
          </w:p>
          <w:p w:rsidR="00270A06" w:rsidRPr="003A6B1B" w:rsidRDefault="00270A06" w:rsidP="00270A06">
            <w:pPr>
              <w:ind w:left="34"/>
              <w:jc w:val="center"/>
              <w:rPr>
                <w:rFonts w:ascii="Tw Cen MT" w:hAnsi="Tw Cen MT"/>
                <w:b/>
                <w:color w:val="0070C0"/>
                <w:szCs w:val="20"/>
              </w:rPr>
            </w:pPr>
            <w:r w:rsidRPr="003A6B1B">
              <w:rPr>
                <w:rFonts w:ascii="Tw Cen MT" w:hAnsi="Tw Cen MT"/>
                <w:b/>
                <w:color w:val="0070C0"/>
                <w:szCs w:val="20"/>
              </w:rPr>
              <w:t>Diapo</w:t>
            </w:r>
            <w:r w:rsidR="0062557E">
              <w:rPr>
                <w:rFonts w:ascii="Tw Cen MT" w:hAnsi="Tw Cen MT"/>
                <w:b/>
                <w:color w:val="0070C0"/>
                <w:szCs w:val="20"/>
              </w:rPr>
              <w:t>s</w:t>
            </w:r>
            <w:r w:rsidRPr="003A6B1B">
              <w:rPr>
                <w:rFonts w:ascii="Tw Cen MT" w:hAnsi="Tw Cen MT"/>
                <w:b/>
                <w:color w:val="0070C0"/>
                <w:szCs w:val="20"/>
              </w:rPr>
              <w:t xml:space="preserve"> </w:t>
            </w:r>
            <w:r>
              <w:rPr>
                <w:rFonts w:ascii="Tw Cen MT" w:hAnsi="Tw Cen MT"/>
                <w:b/>
                <w:color w:val="0070C0"/>
                <w:szCs w:val="20"/>
              </w:rPr>
              <w:t>10</w:t>
            </w:r>
            <w:r w:rsidR="0062557E">
              <w:rPr>
                <w:rFonts w:ascii="Tw Cen MT" w:hAnsi="Tw Cen MT"/>
                <w:b/>
                <w:color w:val="0070C0"/>
                <w:szCs w:val="20"/>
              </w:rPr>
              <w:t xml:space="preserve"> et 11</w:t>
            </w:r>
          </w:p>
          <w:p w:rsidR="00270A06" w:rsidRPr="001B5520" w:rsidRDefault="00270A06" w:rsidP="00270A06">
            <w:pPr>
              <w:jc w:val="center"/>
              <w:rPr>
                <w:rFonts w:ascii="Tw Cen MT" w:hAnsi="Tw Cen MT"/>
                <w:b/>
                <w:bCs/>
                <w:smallCaps/>
                <w:color w:val="C00000"/>
                <w:szCs w:val="18"/>
                <w:u w:val="single"/>
              </w:rPr>
            </w:pPr>
            <w:r w:rsidRPr="003A6B1B">
              <w:rPr>
                <w:rFonts w:ascii="Tw Cen MT" w:hAnsi="Tw Cen MT"/>
                <w:b/>
                <w:color w:val="0070C0"/>
                <w:szCs w:val="20"/>
              </w:rPr>
              <w:t xml:space="preserve">Fiche </w:t>
            </w:r>
            <w:r>
              <w:rPr>
                <w:rFonts w:ascii="Tw Cen MT" w:hAnsi="Tw Cen MT"/>
                <w:b/>
                <w:color w:val="0070C0"/>
                <w:szCs w:val="20"/>
              </w:rPr>
              <w:t>3</w:t>
            </w:r>
          </w:p>
        </w:tc>
        <w:tc>
          <w:tcPr>
            <w:tcW w:w="3117" w:type="dxa"/>
            <w:vAlign w:val="center"/>
          </w:tcPr>
          <w:p w:rsidR="00B40108" w:rsidRDefault="00D2390E" w:rsidP="00B40108">
            <w:pPr>
              <w:ind w:left="-108" w:right="-108"/>
              <w:jc w:val="center"/>
              <w:rPr>
                <w:rFonts w:ascii="Tw Cen MT" w:hAnsi="Tw Cen MT"/>
                <w:b/>
                <w:szCs w:val="20"/>
              </w:rPr>
            </w:pPr>
            <w:r>
              <w:rPr>
                <w:rFonts w:ascii="Tw Cen MT" w:hAnsi="Tw Cen MT"/>
                <w:b/>
                <w:szCs w:val="20"/>
              </w:rPr>
              <w:t xml:space="preserve">Le texte sur Ellis Island peut être lu par le professeur. Les élèves doivent ensuite souligner les éléments de réponse sur la fiche 3 puis les réponses </w:t>
            </w:r>
            <w:r w:rsidR="00B40108">
              <w:rPr>
                <w:rFonts w:ascii="Tw Cen MT" w:hAnsi="Tw Cen MT"/>
                <w:b/>
                <w:szCs w:val="20"/>
              </w:rPr>
              <w:t xml:space="preserve">(3) </w:t>
            </w:r>
            <w:r>
              <w:rPr>
                <w:rFonts w:ascii="Tw Cen MT" w:hAnsi="Tw Cen MT"/>
                <w:b/>
                <w:szCs w:val="20"/>
              </w:rPr>
              <w:t>s</w:t>
            </w:r>
            <w:r w:rsidR="00B40108">
              <w:rPr>
                <w:rFonts w:ascii="Tw Cen MT" w:hAnsi="Tw Cen MT"/>
                <w:b/>
                <w:szCs w:val="20"/>
              </w:rPr>
              <w:t>eront</w:t>
            </w:r>
            <w:r>
              <w:rPr>
                <w:rFonts w:ascii="Tw Cen MT" w:hAnsi="Tw Cen MT"/>
                <w:b/>
                <w:szCs w:val="20"/>
              </w:rPr>
              <w:t xml:space="preserve"> élaborées en commun et notées dans le cahier. Elles doivent permettre de comprendre les </w:t>
            </w:r>
            <w:r w:rsidR="00B40108">
              <w:rPr>
                <w:rFonts w:ascii="Tw Cen MT" w:hAnsi="Tw Cen MT"/>
                <w:b/>
                <w:szCs w:val="20"/>
              </w:rPr>
              <w:t xml:space="preserve">différentes démarches que les migrants ont à remplir avant d’obtenir les autorisations nécessaires pour s’installer aux Etats-Unis. </w:t>
            </w:r>
          </w:p>
          <w:p w:rsidR="00270A06" w:rsidRPr="00C232BF" w:rsidRDefault="00F4728F" w:rsidP="00B40108">
            <w:pPr>
              <w:ind w:left="-108" w:right="-108"/>
              <w:jc w:val="center"/>
              <w:rPr>
                <w:rFonts w:ascii="Tw Cen MT" w:hAnsi="Tw Cen MT"/>
                <w:b/>
                <w:szCs w:val="20"/>
              </w:rPr>
            </w:pPr>
            <w:r>
              <w:rPr>
                <w:rFonts w:ascii="Tw Cen MT" w:hAnsi="Tw Cen MT"/>
                <w:b/>
                <w:szCs w:val="20"/>
              </w:rPr>
              <w:t>L</w:t>
            </w:r>
            <w:r w:rsidR="00B40108">
              <w:rPr>
                <w:rFonts w:ascii="Tw Cen MT" w:hAnsi="Tw Cen MT"/>
                <w:b/>
                <w:szCs w:val="20"/>
              </w:rPr>
              <w:t>es élèves sont</w:t>
            </w:r>
            <w:r>
              <w:rPr>
                <w:rFonts w:ascii="Tw Cen MT" w:hAnsi="Tw Cen MT"/>
                <w:b/>
                <w:szCs w:val="20"/>
              </w:rPr>
              <w:t xml:space="preserve"> ensuite</w:t>
            </w:r>
            <w:r w:rsidR="00B40108">
              <w:rPr>
                <w:rFonts w:ascii="Tw Cen MT" w:hAnsi="Tw Cen MT"/>
                <w:b/>
                <w:szCs w:val="20"/>
              </w:rPr>
              <w:t xml:space="preserve"> invités à légender une série de quatre photographies qui montrent les différents </w:t>
            </w:r>
            <w:r>
              <w:rPr>
                <w:rFonts w:ascii="Tw Cen MT" w:hAnsi="Tw Cen MT"/>
                <w:b/>
                <w:szCs w:val="20"/>
              </w:rPr>
              <w:t xml:space="preserve">temps </w:t>
            </w:r>
            <w:r w:rsidR="00B40108">
              <w:rPr>
                <w:rFonts w:ascii="Tw Cen MT" w:hAnsi="Tw Cen MT"/>
                <w:b/>
                <w:szCs w:val="20"/>
              </w:rPr>
              <w:t>de ces démarches</w:t>
            </w:r>
            <w:r>
              <w:rPr>
                <w:rFonts w:ascii="Tw Cen MT" w:hAnsi="Tw Cen MT"/>
                <w:b/>
                <w:szCs w:val="20"/>
              </w:rPr>
              <w:t xml:space="preserve">. </w:t>
            </w:r>
            <w:r w:rsidR="00B40108">
              <w:rPr>
                <w:rFonts w:ascii="Tw Cen MT" w:hAnsi="Tw Cen MT"/>
                <w:b/>
                <w:szCs w:val="20"/>
              </w:rPr>
              <w:t xml:space="preserve">  </w:t>
            </w:r>
          </w:p>
        </w:tc>
        <w:tc>
          <w:tcPr>
            <w:tcW w:w="1562" w:type="dxa"/>
            <w:vAlign w:val="center"/>
          </w:tcPr>
          <w:p w:rsidR="00270A06" w:rsidRDefault="00C35C2C" w:rsidP="003A6B1B">
            <w:pPr>
              <w:ind w:right="-16"/>
              <w:jc w:val="center"/>
              <w:rPr>
                <w:rFonts w:ascii="Tw Cen MT" w:hAnsi="Tw Cen MT"/>
                <w:b/>
                <w:szCs w:val="20"/>
              </w:rPr>
            </w:pPr>
            <w:r>
              <w:rPr>
                <w:rFonts w:ascii="Tw Cen MT" w:hAnsi="Tw Cen MT"/>
                <w:b/>
                <w:szCs w:val="20"/>
              </w:rPr>
              <w:t>Quelles sont les origines des migrants ? Quelles formalités doivent-ils remplir pour pouvoir migrer</w:t>
            </w:r>
            <w:r w:rsidR="00F4728F">
              <w:rPr>
                <w:rFonts w:ascii="Tw Cen MT" w:hAnsi="Tw Cen MT"/>
                <w:b/>
                <w:szCs w:val="20"/>
              </w:rPr>
              <w:t xml:space="preserve"> et s’installer définitivement dans le pays d’accueil (exemple des Etats-Unis)</w:t>
            </w:r>
            <w:r>
              <w:rPr>
                <w:rFonts w:ascii="Tw Cen MT" w:hAnsi="Tw Cen MT"/>
                <w:b/>
                <w:szCs w:val="20"/>
              </w:rPr>
              <w:t> ?</w:t>
            </w:r>
          </w:p>
        </w:tc>
        <w:tc>
          <w:tcPr>
            <w:tcW w:w="5386" w:type="dxa"/>
            <w:tcBorders>
              <w:bottom w:val="single" w:sz="4" w:space="0" w:color="auto"/>
              <w:right w:val="single" w:sz="4" w:space="0" w:color="auto"/>
            </w:tcBorders>
            <w:vAlign w:val="center"/>
          </w:tcPr>
          <w:p w:rsidR="00B40108" w:rsidRPr="00B40108" w:rsidRDefault="00B40108" w:rsidP="00B40108">
            <w:pPr>
              <w:ind w:left="-61"/>
              <w:rPr>
                <w:rFonts w:ascii="Tw Cen MT" w:hAnsi="Tw Cen MT"/>
                <w:b/>
                <w:szCs w:val="20"/>
              </w:rPr>
            </w:pPr>
            <w:r w:rsidRPr="00B40108">
              <w:rPr>
                <w:rFonts w:ascii="Tw Cen MT" w:hAnsi="Tw Cen MT"/>
                <w:b/>
                <w:szCs w:val="20"/>
              </w:rPr>
              <w:t xml:space="preserve">Ellis Island est une île située dans la baie de New York sur laquelle le gouvernement américain a construit un bâtiment destiné à accueillir les migrants désirant s’installer aux Etats-Unis. C’est dans cet édifice que les autorisations pour entrer dans le pays sont délivrées. </w:t>
            </w:r>
          </w:p>
          <w:p w:rsidR="00B40108" w:rsidRPr="00B40108" w:rsidRDefault="00B40108" w:rsidP="00B40108">
            <w:pPr>
              <w:ind w:left="-61"/>
              <w:rPr>
                <w:rFonts w:ascii="Tw Cen MT" w:hAnsi="Tw Cen MT"/>
                <w:b/>
                <w:szCs w:val="20"/>
              </w:rPr>
            </w:pPr>
            <w:r w:rsidRPr="00B40108">
              <w:rPr>
                <w:rFonts w:ascii="Tw Cen MT" w:hAnsi="Tw Cen MT"/>
                <w:b/>
                <w:szCs w:val="20"/>
              </w:rPr>
              <w:t xml:space="preserve">Les migrants sont italiens, slovaques, russes, arméniens, juifs, allemands, roumains, grecs, monténégrins….Ils viennent donc d’Europe et sont pauvres : en témoignent les affaires qu’ils transportent avec eux (« paquets mal ficelés », « cartons défoncés »…). Ils ont emporté toute leur richesse qui se résume à des vêtements, des ustensiles et parfois des instruments de musique. </w:t>
            </w:r>
          </w:p>
          <w:p w:rsidR="00B40108" w:rsidRPr="00B40108" w:rsidRDefault="00B40108" w:rsidP="00B40108">
            <w:pPr>
              <w:ind w:left="-61"/>
              <w:rPr>
                <w:rFonts w:ascii="Tw Cen MT" w:hAnsi="Tw Cen MT"/>
                <w:b/>
                <w:szCs w:val="20"/>
              </w:rPr>
            </w:pPr>
            <w:r w:rsidRPr="00B40108">
              <w:rPr>
                <w:rFonts w:ascii="Tw Cen MT" w:hAnsi="Tw Cen MT"/>
                <w:b/>
                <w:szCs w:val="20"/>
              </w:rPr>
              <w:t>Les migrants subissent en premier lieu une visite médicale afin de vérifier qu’ils n’importent pas de maladies contagieuses (le texte parle du trachom</w:t>
            </w:r>
            <w:r>
              <w:rPr>
                <w:rFonts w:ascii="Tw Cen MT" w:hAnsi="Tw Cen MT"/>
                <w:b/>
                <w:szCs w:val="20"/>
              </w:rPr>
              <w:t>e</w:t>
            </w:r>
            <w:r w:rsidRPr="00B40108">
              <w:rPr>
                <w:rFonts w:ascii="Tw Cen MT" w:hAnsi="Tw Cen MT"/>
                <w:b/>
                <w:szCs w:val="20"/>
              </w:rPr>
              <w:t xml:space="preserve"> par exemple), qu’ils sont en bonne santé. </w:t>
            </w:r>
          </w:p>
          <w:p w:rsidR="00270A06" w:rsidRPr="00B342CD" w:rsidRDefault="00B40108" w:rsidP="00B40108">
            <w:pPr>
              <w:ind w:left="-61"/>
              <w:rPr>
                <w:rFonts w:ascii="Tw Cen MT" w:hAnsi="Tw Cen MT"/>
                <w:b/>
                <w:szCs w:val="20"/>
              </w:rPr>
            </w:pPr>
            <w:r w:rsidRPr="00B40108">
              <w:rPr>
                <w:rFonts w:ascii="Tw Cen MT" w:hAnsi="Tw Cen MT"/>
                <w:b/>
                <w:szCs w:val="20"/>
              </w:rPr>
              <w:t xml:space="preserve">Dans un second temps, ils seront interrogés sur les motivations qui les ont </w:t>
            </w:r>
            <w:r w:rsidR="00EE46D7" w:rsidRPr="00B40108">
              <w:rPr>
                <w:rFonts w:ascii="Tw Cen MT" w:hAnsi="Tw Cen MT"/>
                <w:b/>
                <w:szCs w:val="20"/>
              </w:rPr>
              <w:t>poussé</w:t>
            </w:r>
            <w:r w:rsidR="00EE46D7">
              <w:rPr>
                <w:rFonts w:ascii="Tw Cen MT" w:hAnsi="Tw Cen MT"/>
                <w:b/>
                <w:szCs w:val="20"/>
              </w:rPr>
              <w:t>s</w:t>
            </w:r>
            <w:r w:rsidRPr="00B40108">
              <w:rPr>
                <w:rFonts w:ascii="Tw Cen MT" w:hAnsi="Tw Cen MT"/>
                <w:b/>
                <w:szCs w:val="20"/>
              </w:rPr>
              <w:t xml:space="preserve"> à partir et sur les projets qu’ils ont l’intention de mettre en place une fois installés dans le pays.</w:t>
            </w:r>
          </w:p>
        </w:tc>
        <w:tc>
          <w:tcPr>
            <w:tcW w:w="2041" w:type="dxa"/>
            <w:tcBorders>
              <w:left w:val="single" w:sz="4" w:space="0" w:color="auto"/>
              <w:bottom w:val="single" w:sz="4" w:space="0" w:color="auto"/>
              <w:right w:val="nil"/>
            </w:tcBorders>
            <w:vAlign w:val="center"/>
          </w:tcPr>
          <w:p w:rsidR="0062557E" w:rsidRPr="0062557E" w:rsidRDefault="0062557E" w:rsidP="0062557E">
            <w:pPr>
              <w:ind w:right="-53"/>
              <w:jc w:val="center"/>
              <w:rPr>
                <w:rFonts w:ascii="Tw Cen MT" w:hAnsi="Tw Cen MT"/>
                <w:b/>
                <w:bCs/>
                <w:szCs w:val="20"/>
              </w:rPr>
            </w:pPr>
            <w:r w:rsidRPr="0062557E">
              <w:rPr>
                <w:rFonts w:ascii="Tw Cen MT" w:hAnsi="Tw Cen MT"/>
                <w:b/>
                <w:bCs/>
                <w:szCs w:val="20"/>
              </w:rPr>
              <w:t xml:space="preserve">- </w:t>
            </w:r>
            <w:r w:rsidRPr="0062557E">
              <w:rPr>
                <w:rFonts w:ascii="Tw Cen MT" w:hAnsi="Tw Cen MT"/>
                <w:b/>
                <w:bCs/>
                <w:szCs w:val="20"/>
                <w:u w:val="single"/>
              </w:rPr>
              <w:t>Texte</w:t>
            </w:r>
            <w:r w:rsidRPr="0062557E">
              <w:rPr>
                <w:rFonts w:ascii="Tw Cen MT" w:hAnsi="Tw Cen MT"/>
                <w:b/>
                <w:bCs/>
                <w:szCs w:val="20"/>
              </w:rPr>
              <w:t xml:space="preserve"> : Ellis Island, le témoignage d’un journaliste français</w:t>
            </w:r>
          </w:p>
          <w:p w:rsidR="00270A06" w:rsidRPr="003A6B1B" w:rsidRDefault="0062557E" w:rsidP="0062557E">
            <w:pPr>
              <w:ind w:right="-53"/>
              <w:jc w:val="center"/>
              <w:rPr>
                <w:rFonts w:ascii="Tw Cen MT" w:hAnsi="Tw Cen MT"/>
                <w:b/>
                <w:bCs/>
                <w:szCs w:val="20"/>
              </w:rPr>
            </w:pPr>
            <w:r>
              <w:rPr>
                <w:rFonts w:ascii="Tw Cen MT" w:hAnsi="Tw Cen MT"/>
                <w:b/>
                <w:bCs/>
                <w:szCs w:val="20"/>
              </w:rPr>
              <w:t xml:space="preserve">- </w:t>
            </w:r>
            <w:r w:rsidRPr="0062557E">
              <w:rPr>
                <w:rFonts w:ascii="Tw Cen MT" w:hAnsi="Tw Cen MT"/>
                <w:b/>
                <w:bCs/>
                <w:szCs w:val="20"/>
                <w:u w:val="single"/>
              </w:rPr>
              <w:t>Photographies</w:t>
            </w:r>
            <w:r w:rsidRPr="0062557E">
              <w:rPr>
                <w:rFonts w:ascii="Tw Cen MT" w:hAnsi="Tw Cen MT"/>
                <w:b/>
                <w:bCs/>
                <w:szCs w:val="20"/>
              </w:rPr>
              <w:t xml:space="preserve"> retraçant le parcours des migrants lors de leur arrivée au Etats-Unis (port de New-York)</w:t>
            </w:r>
          </w:p>
        </w:tc>
        <w:tc>
          <w:tcPr>
            <w:tcW w:w="2070" w:type="dxa"/>
            <w:tcBorders>
              <w:left w:val="single" w:sz="4" w:space="0" w:color="auto"/>
              <w:bottom w:val="single" w:sz="4" w:space="0" w:color="auto"/>
              <w:right w:val="single" w:sz="4" w:space="0" w:color="auto"/>
            </w:tcBorders>
            <w:vAlign w:val="center"/>
          </w:tcPr>
          <w:p w:rsidR="00F4728F" w:rsidRDefault="00D2390E" w:rsidP="003A6B1B">
            <w:pPr>
              <w:ind w:left="-61" w:right="-108"/>
              <w:jc w:val="center"/>
              <w:rPr>
                <w:rFonts w:ascii="Tw Cen MT" w:hAnsi="Tw Cen MT"/>
                <w:b/>
                <w:szCs w:val="20"/>
              </w:rPr>
            </w:pPr>
            <w:r>
              <w:rPr>
                <w:rFonts w:ascii="Tw Cen MT" w:hAnsi="Tw Cen MT"/>
                <w:b/>
                <w:szCs w:val="20"/>
              </w:rPr>
              <w:t>Surligner les élé</w:t>
            </w:r>
            <w:r w:rsidR="009F1824">
              <w:rPr>
                <w:rFonts w:ascii="Tw Cen MT" w:hAnsi="Tw Cen MT"/>
                <w:b/>
                <w:szCs w:val="20"/>
              </w:rPr>
              <w:t>ments de réponses dans le texte.</w:t>
            </w:r>
          </w:p>
          <w:p w:rsidR="009F1824" w:rsidRDefault="009F1824" w:rsidP="003A6B1B">
            <w:pPr>
              <w:ind w:left="-61" w:right="-108"/>
              <w:jc w:val="center"/>
              <w:rPr>
                <w:rFonts w:ascii="Tw Cen MT" w:hAnsi="Tw Cen MT"/>
                <w:b/>
                <w:szCs w:val="20"/>
              </w:rPr>
            </w:pPr>
          </w:p>
          <w:p w:rsidR="009F1824" w:rsidRDefault="009F1824" w:rsidP="003A6B1B">
            <w:pPr>
              <w:ind w:left="-61" w:right="-108"/>
              <w:jc w:val="center"/>
              <w:rPr>
                <w:rFonts w:ascii="Tw Cen MT" w:hAnsi="Tw Cen MT"/>
                <w:b/>
                <w:szCs w:val="20"/>
              </w:rPr>
            </w:pPr>
            <w:r>
              <w:rPr>
                <w:rFonts w:ascii="Tw Cen MT" w:hAnsi="Tw Cen MT"/>
                <w:b/>
                <w:szCs w:val="20"/>
              </w:rPr>
              <w:t>Rédiger les réponses au brouillon (pour les plus rapides)</w:t>
            </w:r>
          </w:p>
          <w:p w:rsidR="009F1824" w:rsidRDefault="009F1824" w:rsidP="003A6B1B">
            <w:pPr>
              <w:ind w:left="-61" w:right="-108"/>
              <w:jc w:val="center"/>
              <w:rPr>
                <w:rFonts w:ascii="Tw Cen MT" w:hAnsi="Tw Cen MT"/>
                <w:b/>
                <w:szCs w:val="20"/>
              </w:rPr>
            </w:pPr>
          </w:p>
          <w:p w:rsidR="00F4728F" w:rsidRPr="00B342CD" w:rsidRDefault="00F4728F" w:rsidP="003A6B1B">
            <w:pPr>
              <w:ind w:left="-61" w:right="-108"/>
              <w:jc w:val="center"/>
              <w:rPr>
                <w:rFonts w:ascii="Tw Cen MT" w:hAnsi="Tw Cen MT"/>
                <w:b/>
                <w:szCs w:val="20"/>
              </w:rPr>
            </w:pPr>
            <w:r>
              <w:rPr>
                <w:rFonts w:ascii="Tw Cen MT" w:hAnsi="Tw Cen MT"/>
                <w:b/>
                <w:szCs w:val="20"/>
              </w:rPr>
              <w:t>Légender les photographies à la lueur des éléments apportés par le texte</w:t>
            </w:r>
          </w:p>
        </w:tc>
      </w:tr>
    </w:tbl>
    <w:p w:rsidR="00D919E6" w:rsidRDefault="00D919E6"/>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
        <w:gridCol w:w="1844"/>
        <w:gridCol w:w="3117"/>
        <w:gridCol w:w="1562"/>
        <w:gridCol w:w="5386"/>
        <w:gridCol w:w="2041"/>
        <w:gridCol w:w="2070"/>
      </w:tblGrid>
      <w:tr w:rsidR="00D919E6" w:rsidRPr="0062557E" w:rsidTr="00D919E6">
        <w:trPr>
          <w:cantSplit/>
          <w:trHeight w:val="424"/>
        </w:trPr>
        <w:tc>
          <w:tcPr>
            <w:tcW w:w="16302" w:type="dxa"/>
            <w:gridSpan w:val="7"/>
            <w:tcBorders>
              <w:right w:val="single" w:sz="4" w:space="0" w:color="auto"/>
            </w:tcBorders>
            <w:shd w:val="clear" w:color="auto" w:fill="632423" w:themeFill="accent2" w:themeFillShade="80"/>
            <w:vAlign w:val="center"/>
          </w:tcPr>
          <w:p w:rsidR="00D919E6" w:rsidRPr="00D919E6" w:rsidRDefault="00D919E6" w:rsidP="003A6B1B">
            <w:pPr>
              <w:ind w:left="-22"/>
              <w:jc w:val="center"/>
              <w:rPr>
                <w:rFonts w:ascii="Tw Cen MT" w:hAnsi="Tw Cen MT"/>
                <w:b/>
                <w:smallCaps/>
                <w:color w:val="C00000"/>
                <w:szCs w:val="20"/>
              </w:rPr>
            </w:pPr>
            <w:r w:rsidRPr="00D919E6">
              <w:rPr>
                <w:rFonts w:ascii="Tw Cen MT" w:hAnsi="Tw Cen MT"/>
                <w:b/>
                <w:smallCaps/>
                <w:color w:val="FFFFFF" w:themeColor="background1"/>
                <w:sz w:val="24"/>
                <w:szCs w:val="20"/>
              </w:rPr>
              <w:lastRenderedPageBreak/>
              <w:t>Démarche pédagogique</w:t>
            </w:r>
          </w:p>
        </w:tc>
      </w:tr>
      <w:tr w:rsidR="00D919E6" w:rsidRPr="0062557E" w:rsidTr="00D919E6">
        <w:trPr>
          <w:cantSplit/>
          <w:trHeight w:val="273"/>
        </w:trPr>
        <w:tc>
          <w:tcPr>
            <w:tcW w:w="282" w:type="dxa"/>
            <w:shd w:val="clear" w:color="auto" w:fill="CCC0D9" w:themeFill="accent4" w:themeFillTint="66"/>
            <w:vAlign w:val="center"/>
          </w:tcPr>
          <w:p w:rsidR="00D919E6" w:rsidRPr="003A6B1B" w:rsidRDefault="00D919E6" w:rsidP="00C93677">
            <w:pPr>
              <w:jc w:val="center"/>
              <w:rPr>
                <w:rFonts w:ascii="Tw Cen MT" w:hAnsi="Tw Cen MT"/>
                <w:b/>
                <w:smallCaps/>
                <w:szCs w:val="20"/>
              </w:rPr>
            </w:pPr>
            <w:r w:rsidRPr="003A6B1B">
              <w:rPr>
                <w:rFonts w:ascii="Tw Cen MT" w:hAnsi="Tw Cen MT"/>
                <w:b/>
                <w:smallCaps/>
                <w:szCs w:val="20"/>
              </w:rPr>
              <w:t>H</w:t>
            </w:r>
          </w:p>
        </w:tc>
        <w:tc>
          <w:tcPr>
            <w:tcW w:w="1844" w:type="dxa"/>
            <w:shd w:val="clear" w:color="auto" w:fill="CCC0D9" w:themeFill="accent4" w:themeFillTint="66"/>
            <w:vAlign w:val="center"/>
          </w:tcPr>
          <w:p w:rsidR="00D919E6" w:rsidRPr="003A6B1B" w:rsidRDefault="00D919E6" w:rsidP="00C93677">
            <w:pPr>
              <w:jc w:val="center"/>
              <w:rPr>
                <w:rFonts w:ascii="Tw Cen MT" w:hAnsi="Tw Cen MT"/>
                <w:b/>
                <w:smallCaps/>
                <w:szCs w:val="20"/>
              </w:rPr>
            </w:pPr>
            <w:r w:rsidRPr="003A6B1B">
              <w:rPr>
                <w:rFonts w:ascii="Tw Cen MT" w:hAnsi="Tw Cen MT"/>
                <w:b/>
                <w:smallCaps/>
                <w:szCs w:val="20"/>
              </w:rPr>
              <w:t>Plan/diapos/fiches</w:t>
            </w:r>
          </w:p>
        </w:tc>
        <w:tc>
          <w:tcPr>
            <w:tcW w:w="3117" w:type="dxa"/>
            <w:shd w:val="clear" w:color="auto" w:fill="CCC0D9" w:themeFill="accent4" w:themeFillTint="66"/>
            <w:vAlign w:val="center"/>
          </w:tcPr>
          <w:p w:rsidR="00D919E6" w:rsidRPr="003A6B1B" w:rsidRDefault="00D919E6" w:rsidP="00C93677">
            <w:pPr>
              <w:jc w:val="center"/>
              <w:rPr>
                <w:rFonts w:ascii="Tw Cen MT" w:hAnsi="Tw Cen MT"/>
                <w:b/>
                <w:smallCaps/>
                <w:szCs w:val="20"/>
              </w:rPr>
            </w:pPr>
            <w:r w:rsidRPr="003A6B1B">
              <w:rPr>
                <w:rFonts w:ascii="Tw Cen MT" w:hAnsi="Tw Cen MT"/>
                <w:b/>
                <w:smallCaps/>
                <w:szCs w:val="20"/>
              </w:rPr>
              <w:t>Conduite du cours</w:t>
            </w:r>
          </w:p>
        </w:tc>
        <w:tc>
          <w:tcPr>
            <w:tcW w:w="1562" w:type="dxa"/>
            <w:tcBorders>
              <w:right w:val="single" w:sz="4" w:space="0" w:color="auto"/>
            </w:tcBorders>
            <w:shd w:val="clear" w:color="auto" w:fill="CCC0D9" w:themeFill="accent4" w:themeFillTint="66"/>
            <w:vAlign w:val="center"/>
          </w:tcPr>
          <w:p w:rsidR="00D919E6" w:rsidRPr="003A6B1B" w:rsidRDefault="00D919E6" w:rsidP="00C93677">
            <w:pPr>
              <w:jc w:val="center"/>
              <w:rPr>
                <w:rFonts w:ascii="Tw Cen MT" w:hAnsi="Tw Cen MT"/>
                <w:b/>
                <w:smallCaps/>
                <w:szCs w:val="20"/>
              </w:rPr>
            </w:pPr>
            <w:r w:rsidRPr="003A6B1B">
              <w:rPr>
                <w:rFonts w:ascii="Tw Cen MT" w:hAnsi="Tw Cen MT"/>
                <w:b/>
                <w:smallCaps/>
                <w:szCs w:val="20"/>
              </w:rPr>
              <w:t>Questionnement</w:t>
            </w:r>
          </w:p>
        </w:tc>
        <w:tc>
          <w:tcPr>
            <w:tcW w:w="5386" w:type="dxa"/>
            <w:tcBorders>
              <w:left w:val="single" w:sz="4" w:space="0" w:color="auto"/>
            </w:tcBorders>
            <w:shd w:val="clear" w:color="auto" w:fill="CCC0D9" w:themeFill="accent4" w:themeFillTint="66"/>
            <w:vAlign w:val="center"/>
          </w:tcPr>
          <w:p w:rsidR="00D919E6" w:rsidRPr="003A6B1B" w:rsidRDefault="00D919E6" w:rsidP="00C93677">
            <w:pPr>
              <w:jc w:val="center"/>
              <w:rPr>
                <w:rFonts w:ascii="Tw Cen MT" w:hAnsi="Tw Cen MT"/>
                <w:b/>
                <w:smallCaps/>
                <w:szCs w:val="20"/>
              </w:rPr>
            </w:pPr>
            <w:r w:rsidRPr="003A6B1B">
              <w:rPr>
                <w:rFonts w:ascii="Tw Cen MT" w:hAnsi="Tw Cen MT"/>
                <w:b/>
                <w:smallCaps/>
                <w:szCs w:val="20"/>
              </w:rPr>
              <w:t>Idées clés</w:t>
            </w:r>
          </w:p>
        </w:tc>
        <w:tc>
          <w:tcPr>
            <w:tcW w:w="2041" w:type="dxa"/>
            <w:tcBorders>
              <w:right w:val="single" w:sz="4" w:space="0" w:color="auto"/>
            </w:tcBorders>
            <w:shd w:val="clear" w:color="auto" w:fill="CCC0D9" w:themeFill="accent4" w:themeFillTint="66"/>
            <w:vAlign w:val="center"/>
          </w:tcPr>
          <w:p w:rsidR="00D919E6" w:rsidRPr="003A6B1B" w:rsidRDefault="00D919E6" w:rsidP="00C93677">
            <w:pPr>
              <w:jc w:val="center"/>
              <w:rPr>
                <w:rFonts w:ascii="Tw Cen MT" w:hAnsi="Tw Cen MT"/>
                <w:b/>
                <w:smallCaps/>
                <w:szCs w:val="20"/>
              </w:rPr>
            </w:pPr>
            <w:r w:rsidRPr="003A6B1B">
              <w:rPr>
                <w:rFonts w:ascii="Tw Cen MT" w:hAnsi="Tw Cen MT"/>
                <w:b/>
                <w:smallCaps/>
                <w:szCs w:val="20"/>
              </w:rPr>
              <w:t>Documents proposes</w:t>
            </w:r>
          </w:p>
        </w:tc>
        <w:tc>
          <w:tcPr>
            <w:tcW w:w="2070" w:type="dxa"/>
            <w:tcBorders>
              <w:left w:val="single" w:sz="4" w:space="0" w:color="auto"/>
              <w:right w:val="single" w:sz="4" w:space="0" w:color="auto"/>
            </w:tcBorders>
            <w:shd w:val="clear" w:color="auto" w:fill="CCC0D9" w:themeFill="accent4" w:themeFillTint="66"/>
            <w:vAlign w:val="center"/>
          </w:tcPr>
          <w:p w:rsidR="00D919E6" w:rsidRPr="003A6B1B" w:rsidRDefault="00D919E6" w:rsidP="00C93677">
            <w:pPr>
              <w:jc w:val="center"/>
              <w:rPr>
                <w:rFonts w:ascii="Tw Cen MT" w:hAnsi="Tw Cen MT"/>
                <w:b/>
                <w:smallCaps/>
                <w:szCs w:val="20"/>
              </w:rPr>
            </w:pPr>
            <w:r w:rsidRPr="003A6B1B">
              <w:rPr>
                <w:rFonts w:ascii="Tw Cen MT" w:hAnsi="Tw Cen MT"/>
                <w:b/>
                <w:smallCaps/>
                <w:szCs w:val="20"/>
              </w:rPr>
              <w:t>Activité des élèves</w:t>
            </w:r>
          </w:p>
        </w:tc>
      </w:tr>
      <w:tr w:rsidR="00D919E6" w:rsidRPr="0062557E" w:rsidTr="00F4728F">
        <w:trPr>
          <w:cantSplit/>
          <w:trHeight w:val="3144"/>
        </w:trPr>
        <w:tc>
          <w:tcPr>
            <w:tcW w:w="282" w:type="dxa"/>
            <w:shd w:val="clear" w:color="auto" w:fill="D99594" w:themeFill="accent2" w:themeFillTint="99"/>
            <w:textDirection w:val="btLr"/>
            <w:vAlign w:val="center"/>
          </w:tcPr>
          <w:p w:rsidR="00D919E6" w:rsidRPr="003A6B1B" w:rsidRDefault="00D919E6" w:rsidP="003A6B1B">
            <w:pPr>
              <w:ind w:left="113" w:right="113"/>
              <w:jc w:val="center"/>
              <w:rPr>
                <w:rFonts w:ascii="Tw Cen MT" w:hAnsi="Tw Cen MT"/>
                <w:b/>
                <w:szCs w:val="20"/>
              </w:rPr>
            </w:pPr>
            <w:r>
              <w:rPr>
                <w:rFonts w:ascii="Tw Cen MT" w:hAnsi="Tw Cen MT"/>
                <w:b/>
                <w:szCs w:val="20"/>
              </w:rPr>
              <w:t>3</w:t>
            </w:r>
            <w:r w:rsidRPr="003A6B1B">
              <w:rPr>
                <w:rFonts w:ascii="Tw Cen MT" w:hAnsi="Tw Cen MT"/>
                <w:b/>
                <w:szCs w:val="20"/>
              </w:rPr>
              <w:t>0  mn</w:t>
            </w:r>
          </w:p>
        </w:tc>
        <w:tc>
          <w:tcPr>
            <w:tcW w:w="1844" w:type="dxa"/>
            <w:vAlign w:val="center"/>
          </w:tcPr>
          <w:p w:rsidR="00D919E6" w:rsidRDefault="00D919E6" w:rsidP="0062557E">
            <w:pPr>
              <w:jc w:val="center"/>
              <w:rPr>
                <w:rFonts w:ascii="Tw Cen MT" w:hAnsi="Tw Cen MT"/>
                <w:b/>
                <w:bCs/>
                <w:smallCaps/>
                <w:color w:val="C00000"/>
                <w:szCs w:val="18"/>
                <w:u w:val="single"/>
              </w:rPr>
            </w:pPr>
            <w:r w:rsidRPr="001B5520">
              <w:rPr>
                <w:rFonts w:ascii="Tw Cen MT" w:hAnsi="Tw Cen MT"/>
                <w:b/>
                <w:bCs/>
                <w:smallCaps/>
                <w:color w:val="C00000"/>
                <w:szCs w:val="18"/>
                <w:u w:val="single"/>
              </w:rPr>
              <w:t>I</w:t>
            </w:r>
            <w:r>
              <w:rPr>
                <w:rFonts w:ascii="Tw Cen MT" w:hAnsi="Tw Cen MT"/>
                <w:b/>
                <w:bCs/>
                <w:smallCaps/>
                <w:color w:val="C00000"/>
                <w:szCs w:val="18"/>
                <w:u w:val="single"/>
              </w:rPr>
              <w:t>I</w:t>
            </w:r>
            <w:r w:rsidRPr="001B5520">
              <w:rPr>
                <w:rFonts w:ascii="Tw Cen MT" w:hAnsi="Tw Cen MT"/>
                <w:b/>
                <w:bCs/>
                <w:smallCaps/>
                <w:color w:val="C00000"/>
                <w:szCs w:val="18"/>
                <w:u w:val="single"/>
              </w:rPr>
              <w:t xml:space="preserve">I. </w:t>
            </w:r>
            <w:r>
              <w:rPr>
                <w:rFonts w:ascii="Tw Cen MT" w:hAnsi="Tw Cen MT"/>
                <w:b/>
                <w:bCs/>
                <w:smallCaps/>
                <w:color w:val="C00000"/>
                <w:szCs w:val="18"/>
                <w:u w:val="single"/>
              </w:rPr>
              <w:t>Au XIX</w:t>
            </w:r>
            <w:r w:rsidRPr="00F37A51">
              <w:rPr>
                <w:rFonts w:ascii="Tw Cen MT" w:hAnsi="Tw Cen MT"/>
                <w:b/>
                <w:bCs/>
                <w:smallCaps/>
                <w:color w:val="C00000"/>
                <w:szCs w:val="18"/>
                <w:u w:val="single"/>
                <w:vertAlign w:val="superscript"/>
              </w:rPr>
              <w:t>ème</w:t>
            </w:r>
            <w:r>
              <w:rPr>
                <w:rFonts w:ascii="Tw Cen MT" w:hAnsi="Tw Cen MT"/>
                <w:b/>
                <w:bCs/>
                <w:smallCaps/>
                <w:color w:val="C00000"/>
                <w:szCs w:val="18"/>
                <w:u w:val="single"/>
              </w:rPr>
              <w:t xml:space="preserve">  siècle, </w:t>
            </w:r>
            <w:r w:rsidRPr="001B5520">
              <w:rPr>
                <w:rFonts w:ascii="Tw Cen MT" w:hAnsi="Tw Cen MT"/>
                <w:b/>
                <w:bCs/>
                <w:smallCaps/>
                <w:color w:val="C00000"/>
                <w:szCs w:val="18"/>
                <w:u w:val="single"/>
              </w:rPr>
              <w:t>l’</w:t>
            </w:r>
            <w:r w:rsidR="0048694F">
              <w:rPr>
                <w:rFonts w:ascii="Tw Cen MT" w:hAnsi="Tw Cen MT"/>
                <w:b/>
                <w:bCs/>
                <w:smallCaps/>
                <w:color w:val="C00000"/>
                <w:szCs w:val="18"/>
                <w:u w:val="single"/>
              </w:rPr>
              <w:t>é</w:t>
            </w:r>
            <w:r w:rsidRPr="001B5520">
              <w:rPr>
                <w:rFonts w:ascii="Tw Cen MT" w:hAnsi="Tw Cen MT"/>
                <w:b/>
                <w:bCs/>
                <w:smallCaps/>
                <w:color w:val="C00000"/>
                <w:szCs w:val="18"/>
                <w:u w:val="single"/>
              </w:rPr>
              <w:t>migration européenne devient massive.</w:t>
            </w:r>
          </w:p>
          <w:p w:rsidR="00D919E6" w:rsidRDefault="00D919E6" w:rsidP="0062557E">
            <w:pPr>
              <w:jc w:val="center"/>
              <w:rPr>
                <w:rFonts w:ascii="Tw Cen MT" w:hAnsi="Tw Cen MT"/>
                <w:b/>
                <w:bCs/>
                <w:smallCaps/>
                <w:color w:val="C00000"/>
                <w:szCs w:val="18"/>
                <w:u w:val="single"/>
              </w:rPr>
            </w:pPr>
          </w:p>
          <w:p w:rsidR="00D919E6" w:rsidRDefault="00D919E6" w:rsidP="0062557E">
            <w:pPr>
              <w:jc w:val="center"/>
              <w:rPr>
                <w:rFonts w:ascii="Tw Cen MT" w:hAnsi="Tw Cen MT"/>
                <w:b/>
                <w:bCs/>
                <w:smallCaps/>
                <w:color w:val="C00000"/>
                <w:szCs w:val="18"/>
                <w:u w:val="single"/>
              </w:rPr>
            </w:pPr>
            <w:r w:rsidRPr="002B59F9">
              <w:rPr>
                <w:rFonts w:ascii="Tw Cen MT" w:hAnsi="Tw Cen MT"/>
                <w:b/>
                <w:bCs/>
                <w:smallCaps/>
                <w:color w:val="4F6228" w:themeColor="accent3" w:themeShade="80"/>
                <w:szCs w:val="18"/>
                <w:u w:val="single"/>
                <w:shd w:val="clear" w:color="auto" w:fill="FFFF00"/>
              </w:rPr>
              <w:t>Etude</w:t>
            </w:r>
            <w:r w:rsidR="004E6C0E">
              <w:rPr>
                <w:rFonts w:ascii="Tw Cen MT" w:hAnsi="Tw Cen MT"/>
                <w:b/>
                <w:bCs/>
                <w:smallCaps/>
                <w:color w:val="4F6228" w:themeColor="accent3" w:themeShade="80"/>
                <w:szCs w:val="18"/>
                <w:u w:val="single"/>
                <w:shd w:val="clear" w:color="auto" w:fill="FFFF00"/>
              </w:rPr>
              <w:t> : l’é</w:t>
            </w:r>
            <w:r>
              <w:rPr>
                <w:rFonts w:ascii="Tw Cen MT" w:hAnsi="Tw Cen MT"/>
                <w:b/>
                <w:bCs/>
                <w:smallCaps/>
                <w:color w:val="4F6228" w:themeColor="accent3" w:themeShade="80"/>
                <w:szCs w:val="18"/>
                <w:u w:val="single"/>
                <w:shd w:val="clear" w:color="auto" w:fill="FFFF00"/>
              </w:rPr>
              <w:t>migration irlandaise aux Etats-Unis</w:t>
            </w:r>
          </w:p>
          <w:p w:rsidR="00D919E6" w:rsidRPr="001B5520" w:rsidRDefault="00D919E6" w:rsidP="0062557E">
            <w:pPr>
              <w:jc w:val="center"/>
              <w:rPr>
                <w:rFonts w:ascii="Tw Cen MT" w:hAnsi="Tw Cen MT"/>
                <w:b/>
                <w:bCs/>
                <w:smallCaps/>
                <w:color w:val="C00000"/>
                <w:szCs w:val="18"/>
                <w:u w:val="single"/>
              </w:rPr>
            </w:pPr>
          </w:p>
          <w:p w:rsidR="00D919E6" w:rsidRPr="003A6B1B" w:rsidRDefault="00D919E6" w:rsidP="0062557E">
            <w:pPr>
              <w:ind w:left="34"/>
              <w:jc w:val="center"/>
              <w:rPr>
                <w:rFonts w:ascii="Tw Cen MT" w:hAnsi="Tw Cen MT"/>
                <w:b/>
                <w:color w:val="0070C0"/>
                <w:szCs w:val="20"/>
              </w:rPr>
            </w:pPr>
            <w:r w:rsidRPr="003A6B1B">
              <w:rPr>
                <w:rFonts w:ascii="Tw Cen MT" w:hAnsi="Tw Cen MT"/>
                <w:b/>
                <w:color w:val="0070C0"/>
                <w:szCs w:val="20"/>
              </w:rPr>
              <w:t>Diapo</w:t>
            </w:r>
            <w:r>
              <w:rPr>
                <w:rFonts w:ascii="Tw Cen MT" w:hAnsi="Tw Cen MT"/>
                <w:b/>
                <w:color w:val="0070C0"/>
                <w:szCs w:val="20"/>
              </w:rPr>
              <w:t>s</w:t>
            </w:r>
            <w:r w:rsidRPr="003A6B1B">
              <w:rPr>
                <w:rFonts w:ascii="Tw Cen MT" w:hAnsi="Tw Cen MT"/>
                <w:b/>
                <w:color w:val="0070C0"/>
                <w:szCs w:val="20"/>
              </w:rPr>
              <w:t xml:space="preserve"> </w:t>
            </w:r>
            <w:r>
              <w:rPr>
                <w:rFonts w:ascii="Tw Cen MT" w:hAnsi="Tw Cen MT"/>
                <w:b/>
                <w:color w:val="0070C0"/>
                <w:szCs w:val="20"/>
              </w:rPr>
              <w:t>12 à 15</w:t>
            </w:r>
          </w:p>
          <w:p w:rsidR="00D919E6" w:rsidRPr="003A6B1B" w:rsidRDefault="00D919E6" w:rsidP="00BF25DC">
            <w:pPr>
              <w:jc w:val="center"/>
              <w:rPr>
                <w:rFonts w:ascii="Arial" w:hAnsi="Arial" w:cs="Arial"/>
                <w:b/>
                <w:color w:val="C00000"/>
                <w:szCs w:val="20"/>
                <w:u w:val="single"/>
              </w:rPr>
            </w:pPr>
            <w:r w:rsidRPr="003A6B1B">
              <w:rPr>
                <w:rFonts w:ascii="Tw Cen MT" w:hAnsi="Tw Cen MT"/>
                <w:b/>
                <w:color w:val="0070C0"/>
                <w:szCs w:val="20"/>
              </w:rPr>
              <w:t xml:space="preserve">Fiche </w:t>
            </w:r>
            <w:r>
              <w:rPr>
                <w:rFonts w:ascii="Tw Cen MT" w:hAnsi="Tw Cen MT"/>
                <w:b/>
                <w:color w:val="0070C0"/>
                <w:szCs w:val="20"/>
              </w:rPr>
              <w:t>4</w:t>
            </w:r>
          </w:p>
        </w:tc>
        <w:tc>
          <w:tcPr>
            <w:tcW w:w="3117" w:type="dxa"/>
            <w:vAlign w:val="center"/>
          </w:tcPr>
          <w:p w:rsidR="00D919E6" w:rsidRDefault="00D919E6" w:rsidP="00C35C2C">
            <w:pPr>
              <w:ind w:left="-108" w:right="-108"/>
              <w:jc w:val="center"/>
              <w:rPr>
                <w:rFonts w:ascii="Tw Cen MT" w:hAnsi="Tw Cen MT"/>
                <w:b/>
                <w:szCs w:val="20"/>
              </w:rPr>
            </w:pPr>
            <w:r>
              <w:rPr>
                <w:rFonts w:ascii="Tw Cen MT" w:hAnsi="Tw Cen MT"/>
                <w:b/>
                <w:szCs w:val="20"/>
              </w:rPr>
              <w:t>La séance débute par une interrogation collégiale sur la recherche à effectuer sur les causes de l’</w:t>
            </w:r>
            <w:r w:rsidR="005A5558">
              <w:rPr>
                <w:rFonts w:ascii="Tw Cen MT" w:hAnsi="Tw Cen MT"/>
                <w:b/>
                <w:szCs w:val="20"/>
              </w:rPr>
              <w:t>é</w:t>
            </w:r>
            <w:r>
              <w:rPr>
                <w:rFonts w:ascii="Tw Cen MT" w:hAnsi="Tw Cen MT"/>
                <w:b/>
                <w:szCs w:val="20"/>
              </w:rPr>
              <w:t>migration puis le professeur  distribue un exemple de correction tapé.</w:t>
            </w:r>
          </w:p>
          <w:p w:rsidR="00D919E6" w:rsidRDefault="00D919E6" w:rsidP="001E48C9">
            <w:pPr>
              <w:ind w:left="-108" w:right="-108"/>
              <w:jc w:val="center"/>
              <w:rPr>
                <w:rFonts w:ascii="Tw Cen MT" w:hAnsi="Tw Cen MT"/>
                <w:b/>
                <w:szCs w:val="20"/>
              </w:rPr>
            </w:pPr>
            <w:r>
              <w:rPr>
                <w:rFonts w:ascii="Tw Cen MT" w:hAnsi="Tw Cen MT"/>
                <w:b/>
                <w:szCs w:val="20"/>
              </w:rPr>
              <w:t>S’ensuit la préparation du DM (devoir maison) portant sur une étude : l’</w:t>
            </w:r>
            <w:r w:rsidR="005A5558">
              <w:rPr>
                <w:rFonts w:ascii="Tw Cen MT" w:hAnsi="Tw Cen MT"/>
                <w:b/>
                <w:szCs w:val="20"/>
              </w:rPr>
              <w:t>é</w:t>
            </w:r>
            <w:r>
              <w:rPr>
                <w:rFonts w:ascii="Tw Cen MT" w:hAnsi="Tw Cen MT"/>
                <w:b/>
                <w:szCs w:val="20"/>
              </w:rPr>
              <w:t>migration irlandaise aux Etats-Unis. C’est à</w:t>
            </w:r>
            <w:r w:rsidR="009F1824">
              <w:rPr>
                <w:rFonts w:ascii="Tw Cen MT" w:hAnsi="Tw Cen MT"/>
                <w:b/>
                <w:szCs w:val="20"/>
              </w:rPr>
              <w:t xml:space="preserve"> partir d’un extrait du film « G</w:t>
            </w:r>
            <w:r>
              <w:rPr>
                <w:rFonts w:ascii="Tw Cen MT" w:hAnsi="Tw Cen MT"/>
                <w:b/>
                <w:szCs w:val="20"/>
              </w:rPr>
              <w:t>ang of New York » de Martin Scorcèse (2002) que les élèves auront à répondre à une série de questions qui leur permettra de comprendre les causes de cette migration massive et soudaine ainsi que l’accueil et les conditions d’établissement de cette communauté sur le sol américain. Trois documents sont adjoints à l’extrait du film afin d’aller plus loin dans l’analyse du phénomène.</w:t>
            </w:r>
          </w:p>
          <w:p w:rsidR="00D919E6" w:rsidRDefault="00D919E6" w:rsidP="00C35C2C">
            <w:pPr>
              <w:ind w:left="-108" w:right="-108"/>
              <w:jc w:val="center"/>
              <w:rPr>
                <w:rFonts w:ascii="Tw Cen MT" w:hAnsi="Tw Cen MT"/>
                <w:b/>
                <w:szCs w:val="20"/>
              </w:rPr>
            </w:pPr>
          </w:p>
          <w:p w:rsidR="00D919E6" w:rsidRDefault="00D919E6" w:rsidP="00C35C2C">
            <w:pPr>
              <w:ind w:left="-108" w:right="-108"/>
              <w:jc w:val="center"/>
              <w:rPr>
                <w:rFonts w:ascii="Tw Cen MT" w:hAnsi="Tw Cen MT"/>
                <w:b/>
                <w:szCs w:val="20"/>
              </w:rPr>
            </w:pPr>
            <w:r w:rsidRPr="00FE137F">
              <w:rPr>
                <w:rFonts w:ascii="Tw Cen MT" w:hAnsi="Tw Cen MT"/>
                <w:b/>
                <w:smallCaps/>
                <w:szCs w:val="20"/>
                <w:u w:val="single"/>
              </w:rPr>
              <w:t>Conseils</w:t>
            </w:r>
            <w:r>
              <w:rPr>
                <w:rFonts w:ascii="Tw Cen MT" w:hAnsi="Tw Cen MT"/>
                <w:b/>
                <w:szCs w:val="20"/>
              </w:rPr>
              <w:t> :</w:t>
            </w:r>
          </w:p>
          <w:p w:rsidR="00D919E6" w:rsidRDefault="00D919E6" w:rsidP="00C35C2C">
            <w:pPr>
              <w:ind w:left="-108" w:right="-108"/>
              <w:jc w:val="center"/>
              <w:rPr>
                <w:rFonts w:ascii="Tw Cen MT" w:hAnsi="Tw Cen MT"/>
                <w:b/>
                <w:szCs w:val="20"/>
              </w:rPr>
            </w:pPr>
            <w:r>
              <w:rPr>
                <w:rFonts w:ascii="Tw Cen MT" w:hAnsi="Tw Cen MT"/>
                <w:b/>
                <w:szCs w:val="20"/>
              </w:rPr>
              <w:t xml:space="preserve">- Faire le « pitch » du film </w:t>
            </w:r>
          </w:p>
          <w:p w:rsidR="00D919E6" w:rsidRDefault="00D919E6" w:rsidP="00C35C2C">
            <w:pPr>
              <w:ind w:left="-108" w:right="-108"/>
              <w:jc w:val="center"/>
              <w:rPr>
                <w:rFonts w:ascii="Tw Cen MT" w:hAnsi="Tw Cen MT"/>
                <w:b/>
                <w:szCs w:val="20"/>
              </w:rPr>
            </w:pPr>
            <w:r>
              <w:rPr>
                <w:rFonts w:ascii="Tw Cen MT" w:hAnsi="Tw Cen MT"/>
                <w:b/>
                <w:szCs w:val="20"/>
              </w:rPr>
              <w:t>- Expliquer le contexte historique (repris dans l’extrait et présent dans les questions)</w:t>
            </w:r>
          </w:p>
          <w:p w:rsidR="00D919E6" w:rsidRDefault="00D919E6" w:rsidP="00C35C2C">
            <w:pPr>
              <w:ind w:left="-108" w:right="-108"/>
              <w:jc w:val="center"/>
              <w:rPr>
                <w:rFonts w:ascii="Tw Cen MT" w:hAnsi="Tw Cen MT"/>
                <w:b/>
                <w:szCs w:val="20"/>
              </w:rPr>
            </w:pPr>
            <w:r>
              <w:rPr>
                <w:rFonts w:ascii="Tw Cen MT" w:hAnsi="Tw Cen MT"/>
                <w:b/>
                <w:szCs w:val="20"/>
              </w:rPr>
              <w:t>- Resituer l’extrait (au début du film</w:t>
            </w:r>
            <w:r w:rsidR="009F1824">
              <w:rPr>
                <w:rFonts w:ascii="Tw Cen MT" w:hAnsi="Tw Cen MT"/>
                <w:b/>
                <w:szCs w:val="20"/>
              </w:rPr>
              <w:t>)</w:t>
            </w:r>
          </w:p>
          <w:p w:rsidR="00D919E6" w:rsidRDefault="00D919E6" w:rsidP="00A36638">
            <w:pPr>
              <w:ind w:left="-108" w:right="-108"/>
              <w:jc w:val="center"/>
              <w:rPr>
                <w:rFonts w:ascii="Tw Cen MT" w:hAnsi="Tw Cen MT"/>
                <w:b/>
                <w:szCs w:val="20"/>
              </w:rPr>
            </w:pPr>
            <w:r>
              <w:rPr>
                <w:rFonts w:ascii="Tw Cen MT" w:hAnsi="Tw Cen MT"/>
                <w:b/>
                <w:szCs w:val="20"/>
              </w:rPr>
              <w:t>- Bien préciser aux élèves qu’un film est une œuvre de fiction avec des erreurs potentielles (plusieurs sont mentionnées sur la diapo 14)</w:t>
            </w:r>
          </w:p>
          <w:p w:rsidR="00D919E6" w:rsidRPr="003A6B1B" w:rsidRDefault="00D919E6" w:rsidP="00A36638">
            <w:pPr>
              <w:ind w:left="-108" w:right="-108"/>
              <w:jc w:val="center"/>
              <w:rPr>
                <w:rFonts w:ascii="Tw Cen MT" w:hAnsi="Tw Cen MT"/>
                <w:b/>
                <w:szCs w:val="20"/>
              </w:rPr>
            </w:pPr>
            <w:r>
              <w:rPr>
                <w:rFonts w:ascii="Tw Cen MT" w:hAnsi="Tw Cen MT"/>
                <w:b/>
                <w:szCs w:val="20"/>
              </w:rPr>
              <w:t>-  Faire lire les questions et passer l’extrait (4.28 mn) deux fois (une fois sans rien dire, une autre en s’arrêtant sur les scènes importantes qui peuvent nécessiter des explications supplémentaires)</w:t>
            </w:r>
          </w:p>
        </w:tc>
        <w:tc>
          <w:tcPr>
            <w:tcW w:w="1562" w:type="dxa"/>
            <w:tcBorders>
              <w:right w:val="single" w:sz="4" w:space="0" w:color="auto"/>
            </w:tcBorders>
            <w:vAlign w:val="center"/>
          </w:tcPr>
          <w:p w:rsidR="00D919E6" w:rsidRPr="003A6B1B" w:rsidRDefault="00D919E6" w:rsidP="003A6B1B">
            <w:pPr>
              <w:ind w:left="-108" w:right="-16"/>
              <w:jc w:val="center"/>
              <w:rPr>
                <w:rFonts w:ascii="Tw Cen MT" w:hAnsi="Tw Cen MT"/>
                <w:b/>
                <w:szCs w:val="20"/>
              </w:rPr>
            </w:pPr>
            <w:r>
              <w:rPr>
                <w:rFonts w:ascii="Tw Cen MT" w:hAnsi="Tw Cen MT"/>
                <w:b/>
                <w:szCs w:val="20"/>
              </w:rPr>
              <w:t xml:space="preserve">Quelles sont les causes de l’immigration irlandaise aux Etats-Unis ? Comment sont accueillis les migrants ? </w:t>
            </w:r>
          </w:p>
        </w:tc>
        <w:tc>
          <w:tcPr>
            <w:tcW w:w="5386" w:type="dxa"/>
            <w:tcBorders>
              <w:left w:val="single" w:sz="4" w:space="0" w:color="auto"/>
            </w:tcBorders>
            <w:vAlign w:val="center"/>
          </w:tcPr>
          <w:p w:rsidR="00D919E6" w:rsidRPr="00A36638" w:rsidRDefault="00D919E6" w:rsidP="00A36638">
            <w:pPr>
              <w:ind w:left="-61"/>
              <w:rPr>
                <w:rFonts w:ascii="Tw Cen MT" w:hAnsi="Tw Cen MT"/>
                <w:b/>
                <w:szCs w:val="20"/>
              </w:rPr>
            </w:pPr>
            <w:r w:rsidRPr="00A20559">
              <w:rPr>
                <w:rFonts w:ascii="Tw Cen MT" w:hAnsi="Tw Cen MT"/>
                <w:b/>
                <w:color w:val="C00000"/>
                <w:szCs w:val="20"/>
                <w:u w:val="single"/>
              </w:rPr>
              <w:t>Contexte historique </w:t>
            </w:r>
            <w:r>
              <w:rPr>
                <w:rFonts w:ascii="Tw Cen MT" w:hAnsi="Tw Cen MT"/>
                <w:b/>
                <w:szCs w:val="20"/>
              </w:rPr>
              <w:t>: la</w:t>
            </w:r>
            <w:r w:rsidRPr="00A36638">
              <w:rPr>
                <w:rFonts w:ascii="Tw Cen MT" w:hAnsi="Tw Cen MT"/>
                <w:b/>
                <w:szCs w:val="20"/>
              </w:rPr>
              <w:t xml:space="preserve"> scène se déroule en 1862 (le début de l’extrait donne la date de 1846 mais l’image suivante spécifie 16 ans plus tard). Les Etats-Unis sont en pleine guerre de Sécession et l’esclavage vient juste d’être aboli. L’action se déroule donc en Septembre. Amsterdam </w:t>
            </w:r>
            <w:r w:rsidR="0061684C">
              <w:rPr>
                <w:rFonts w:ascii="Tw Cen MT" w:hAnsi="Tw Cen MT"/>
                <w:b/>
                <w:szCs w:val="20"/>
              </w:rPr>
              <w:t xml:space="preserve">Vallon </w:t>
            </w:r>
            <w:r w:rsidRPr="00A36638">
              <w:rPr>
                <w:rFonts w:ascii="Tw Cen MT" w:hAnsi="Tw Cen MT"/>
                <w:b/>
                <w:szCs w:val="20"/>
              </w:rPr>
              <w:t xml:space="preserve">sort d’une maison de correction, </w:t>
            </w:r>
            <w:proofErr w:type="spellStart"/>
            <w:r w:rsidRPr="00A36638">
              <w:rPr>
                <w:rFonts w:ascii="Tw Cen MT" w:hAnsi="Tw Cen MT"/>
                <w:b/>
                <w:szCs w:val="20"/>
              </w:rPr>
              <w:t>Hellsgate</w:t>
            </w:r>
            <w:proofErr w:type="spellEnd"/>
            <w:r w:rsidRPr="00A36638">
              <w:rPr>
                <w:rFonts w:ascii="Tw Cen MT" w:hAnsi="Tw Cen MT"/>
                <w:b/>
                <w:szCs w:val="20"/>
              </w:rPr>
              <w:t xml:space="preserve">, située sur l’île de </w:t>
            </w:r>
            <w:proofErr w:type="spellStart"/>
            <w:r w:rsidRPr="00A36638">
              <w:rPr>
                <w:rFonts w:ascii="Tw Cen MT" w:hAnsi="Tw Cen MT"/>
                <w:b/>
                <w:szCs w:val="20"/>
              </w:rPr>
              <w:t>Blackwell’s</w:t>
            </w:r>
            <w:proofErr w:type="spellEnd"/>
            <w:r w:rsidRPr="00A36638">
              <w:rPr>
                <w:rFonts w:ascii="Tw Cen MT" w:hAnsi="Tw Cen MT"/>
                <w:b/>
                <w:szCs w:val="20"/>
              </w:rPr>
              <w:t xml:space="preserve"> proche de New York.</w:t>
            </w:r>
          </w:p>
          <w:p w:rsidR="00D919E6" w:rsidRDefault="00D919E6" w:rsidP="00A36638">
            <w:pPr>
              <w:ind w:left="-61"/>
              <w:rPr>
                <w:rFonts w:ascii="Tw Cen MT" w:hAnsi="Tw Cen MT"/>
                <w:b/>
                <w:szCs w:val="20"/>
              </w:rPr>
            </w:pPr>
            <w:r>
              <w:rPr>
                <w:rFonts w:ascii="Tw Cen MT" w:hAnsi="Tw Cen MT"/>
                <w:b/>
                <w:color w:val="C00000"/>
                <w:szCs w:val="20"/>
                <w:u w:val="single"/>
              </w:rPr>
              <w:t>L</w:t>
            </w:r>
            <w:r w:rsidRPr="00A20559">
              <w:rPr>
                <w:rFonts w:ascii="Tw Cen MT" w:hAnsi="Tw Cen MT"/>
                <w:b/>
                <w:color w:val="C00000"/>
                <w:szCs w:val="20"/>
                <w:u w:val="single"/>
              </w:rPr>
              <w:t>es causes et l’ampleur de l’</w:t>
            </w:r>
            <w:r w:rsidR="00610711">
              <w:rPr>
                <w:rFonts w:ascii="Tw Cen MT" w:hAnsi="Tw Cen MT"/>
                <w:b/>
                <w:color w:val="C00000"/>
                <w:szCs w:val="20"/>
                <w:u w:val="single"/>
              </w:rPr>
              <w:t>é</w:t>
            </w:r>
            <w:r w:rsidRPr="00A20559">
              <w:rPr>
                <w:rFonts w:ascii="Tw Cen MT" w:hAnsi="Tw Cen MT"/>
                <w:b/>
                <w:color w:val="C00000"/>
                <w:szCs w:val="20"/>
                <w:u w:val="single"/>
              </w:rPr>
              <w:t>migration irlandaise</w:t>
            </w:r>
            <w:r w:rsidRPr="00A20559">
              <w:rPr>
                <w:rFonts w:ascii="Tw Cen MT" w:hAnsi="Tw Cen MT"/>
                <w:b/>
                <w:color w:val="C00000"/>
                <w:szCs w:val="20"/>
              </w:rPr>
              <w:t> </w:t>
            </w:r>
            <w:r>
              <w:rPr>
                <w:rFonts w:ascii="Tw Cen MT" w:hAnsi="Tw Cen MT"/>
                <w:b/>
                <w:szCs w:val="20"/>
              </w:rPr>
              <w:t>:</w:t>
            </w:r>
            <w:r w:rsidRPr="00A36638">
              <w:rPr>
                <w:rFonts w:ascii="Tw Cen MT" w:hAnsi="Tw Cen MT"/>
                <w:b/>
                <w:szCs w:val="20"/>
              </w:rPr>
              <w:t xml:space="preserve"> New York est un port d’immigration. Les irlandais fuient en masse leur pays ravagé par une terrible famine. La pomme de terre, base de leur alimentation est décimée par un champignon qui fait pourrir les tubercules. La production s’e</w:t>
            </w:r>
            <w:bookmarkStart w:id="0" w:name="_GoBack"/>
            <w:bookmarkEnd w:id="0"/>
            <w:r w:rsidRPr="00A36638">
              <w:rPr>
                <w:rFonts w:ascii="Tw Cen MT" w:hAnsi="Tw Cen MT"/>
                <w:b/>
                <w:szCs w:val="20"/>
              </w:rPr>
              <w:t>ffondre e</w:t>
            </w:r>
            <w:r>
              <w:rPr>
                <w:rFonts w:ascii="Tw Cen MT" w:hAnsi="Tw Cen MT"/>
                <w:b/>
                <w:szCs w:val="20"/>
              </w:rPr>
              <w:t xml:space="preserve">t la population meure de faim. </w:t>
            </w:r>
            <w:r w:rsidRPr="00A36638">
              <w:rPr>
                <w:rFonts w:ascii="Tw Cen MT" w:hAnsi="Tw Cen MT"/>
                <w:b/>
                <w:szCs w:val="20"/>
              </w:rPr>
              <w:t xml:space="preserve">Les irlandais débarquent en masse (8,2 millions quitteront le pays au XIX° siècle soit ¼ de la population). </w:t>
            </w:r>
          </w:p>
          <w:p w:rsidR="00D919E6" w:rsidRPr="00A36638" w:rsidRDefault="00D919E6" w:rsidP="00A36638">
            <w:pPr>
              <w:ind w:left="-61"/>
              <w:rPr>
                <w:rFonts w:ascii="Tw Cen MT" w:hAnsi="Tw Cen MT"/>
                <w:b/>
                <w:szCs w:val="20"/>
              </w:rPr>
            </w:pPr>
            <w:r w:rsidRPr="00A20559">
              <w:rPr>
                <w:rFonts w:ascii="Tw Cen MT" w:hAnsi="Tw Cen MT"/>
                <w:b/>
                <w:color w:val="C00000"/>
                <w:szCs w:val="20"/>
                <w:u w:val="single"/>
              </w:rPr>
              <w:t>L’accueil</w:t>
            </w:r>
            <w:r>
              <w:rPr>
                <w:rFonts w:ascii="Tw Cen MT" w:hAnsi="Tw Cen MT"/>
                <w:b/>
                <w:szCs w:val="20"/>
              </w:rPr>
              <w:t> : s</w:t>
            </w:r>
            <w:r w:rsidRPr="00A36638">
              <w:rPr>
                <w:rFonts w:ascii="Tw Cen MT" w:hAnsi="Tw Cen MT"/>
                <w:b/>
                <w:szCs w:val="20"/>
              </w:rPr>
              <w:t xml:space="preserve">ouvent pauvres,  ils sont considérés comme des envahisseurs par ceux qui sont nés sur le sol américain. Les personnages qui, dans la scène leur jettent des projectiles, se font appeler les « natifs » ou « native </w:t>
            </w:r>
            <w:proofErr w:type="spellStart"/>
            <w:r w:rsidRPr="00A36638">
              <w:rPr>
                <w:rFonts w:ascii="Tw Cen MT" w:hAnsi="Tw Cen MT"/>
                <w:b/>
                <w:szCs w:val="20"/>
              </w:rPr>
              <w:t>americans</w:t>
            </w:r>
            <w:proofErr w:type="spellEnd"/>
            <w:r w:rsidRPr="00A36638">
              <w:rPr>
                <w:rFonts w:ascii="Tw Cen MT" w:hAnsi="Tw Cen MT"/>
                <w:b/>
                <w:szCs w:val="20"/>
              </w:rPr>
              <w:t xml:space="preserve"> ». Majoritairement d’origine anglaise, ils sont nés sur le territoire et se revendiquent américains pure souche. </w:t>
            </w:r>
          </w:p>
          <w:p w:rsidR="00D919E6" w:rsidRPr="00A36638" w:rsidRDefault="00D919E6" w:rsidP="00A36638">
            <w:pPr>
              <w:ind w:left="-61"/>
              <w:rPr>
                <w:rFonts w:ascii="Tw Cen MT" w:hAnsi="Tw Cen MT"/>
                <w:b/>
                <w:szCs w:val="20"/>
              </w:rPr>
            </w:pPr>
            <w:r w:rsidRPr="00A20559">
              <w:rPr>
                <w:rFonts w:ascii="Tw Cen MT" w:hAnsi="Tw Cen MT"/>
                <w:b/>
                <w:color w:val="C00000"/>
                <w:szCs w:val="20"/>
                <w:u w:val="single"/>
              </w:rPr>
              <w:t>Un détail dans l’extrait</w:t>
            </w:r>
            <w:r>
              <w:rPr>
                <w:rFonts w:ascii="Tw Cen MT" w:hAnsi="Tw Cen MT"/>
                <w:b/>
                <w:szCs w:val="20"/>
              </w:rPr>
              <w:t xml:space="preserve"> : </w:t>
            </w:r>
            <w:r w:rsidRPr="00A36638">
              <w:rPr>
                <w:rFonts w:ascii="Tw Cen MT" w:hAnsi="Tw Cen MT"/>
                <w:b/>
                <w:szCs w:val="20"/>
              </w:rPr>
              <w:t xml:space="preserve">  Les cercueils que l’on voit descendre des bateaux peuvent représenter :</w:t>
            </w:r>
          </w:p>
          <w:p w:rsidR="00D919E6" w:rsidRPr="00A36638" w:rsidRDefault="00D919E6" w:rsidP="00A36638">
            <w:pPr>
              <w:ind w:left="-61"/>
              <w:rPr>
                <w:rFonts w:ascii="Tw Cen MT" w:hAnsi="Tw Cen MT"/>
                <w:b/>
                <w:szCs w:val="20"/>
              </w:rPr>
            </w:pPr>
            <w:r w:rsidRPr="00A36638">
              <w:rPr>
                <w:rFonts w:ascii="Tw Cen MT" w:hAnsi="Tw Cen MT"/>
                <w:b/>
                <w:szCs w:val="20"/>
              </w:rPr>
              <w:t>- les morts du voyage</w:t>
            </w:r>
          </w:p>
          <w:p w:rsidR="00D919E6" w:rsidRPr="00A36638" w:rsidRDefault="00D919E6" w:rsidP="00A36638">
            <w:pPr>
              <w:ind w:left="-61"/>
              <w:rPr>
                <w:rFonts w:ascii="Tw Cen MT" w:hAnsi="Tw Cen MT"/>
                <w:b/>
                <w:szCs w:val="20"/>
              </w:rPr>
            </w:pPr>
            <w:r w:rsidRPr="00A36638">
              <w:rPr>
                <w:rFonts w:ascii="Tw Cen MT" w:hAnsi="Tw Cen MT"/>
                <w:b/>
                <w:szCs w:val="20"/>
              </w:rPr>
              <w:t xml:space="preserve">- les corps de ceux qui ont péri au combat. En effet, dans le document 3, il est dit que pour obtenir la nationalité américaine, les migrants devaient aller faire la guerre de Sécession. On peut supposer alors que les cercueils renferment les morts des champs de bataille. </w:t>
            </w:r>
          </w:p>
          <w:p w:rsidR="00D919E6" w:rsidRPr="003A6B1B" w:rsidRDefault="00D919E6" w:rsidP="00A36638">
            <w:pPr>
              <w:ind w:left="-61"/>
              <w:rPr>
                <w:rFonts w:ascii="Tw Cen MT" w:hAnsi="Tw Cen MT"/>
                <w:b/>
                <w:szCs w:val="20"/>
              </w:rPr>
            </w:pPr>
            <w:r w:rsidRPr="00A20559">
              <w:rPr>
                <w:rFonts w:ascii="Tw Cen MT" w:hAnsi="Tw Cen MT"/>
                <w:b/>
                <w:color w:val="C00000"/>
                <w:szCs w:val="20"/>
                <w:u w:val="single"/>
              </w:rPr>
              <w:t>Le quartier irlandais de New York</w:t>
            </w:r>
            <w:r w:rsidRPr="00A20559">
              <w:rPr>
                <w:rFonts w:ascii="Tw Cen MT" w:hAnsi="Tw Cen MT"/>
                <w:b/>
                <w:color w:val="C00000"/>
                <w:szCs w:val="20"/>
              </w:rPr>
              <w:t> </w:t>
            </w:r>
            <w:r>
              <w:rPr>
                <w:rFonts w:ascii="Tw Cen MT" w:hAnsi="Tw Cen MT"/>
                <w:b/>
                <w:szCs w:val="20"/>
              </w:rPr>
              <w:t>: l</w:t>
            </w:r>
            <w:r w:rsidRPr="00A36638">
              <w:rPr>
                <w:rFonts w:ascii="Tw Cen MT" w:hAnsi="Tw Cen MT"/>
                <w:b/>
                <w:szCs w:val="20"/>
              </w:rPr>
              <w:t>e quartier de</w:t>
            </w:r>
            <w:r w:rsidR="0061684C">
              <w:rPr>
                <w:rFonts w:ascii="Tw Cen MT" w:hAnsi="Tw Cen MT"/>
                <w:b/>
                <w:szCs w:val="20"/>
              </w:rPr>
              <w:t>s</w:t>
            </w:r>
            <w:r w:rsidRPr="00A36638">
              <w:rPr>
                <w:rFonts w:ascii="Tw Cen MT" w:hAnsi="Tw Cen MT"/>
                <w:b/>
                <w:szCs w:val="20"/>
              </w:rPr>
              <w:t xml:space="preserve"> Five Points s’est formé dans les années 1820. Il abritait essentiellement des immigrés irlandais. C’est un quartier pauvre, insalubre, où la misère et la corruption règnent. Amsterdam l’appelle « les portes de l’enfer ». Cinq rues partaient de son centre. Aujourd’hui, c’est Manhattan, le quartier des affaires de la ville, l’un des plus chers de New York…</w:t>
            </w:r>
          </w:p>
        </w:tc>
        <w:tc>
          <w:tcPr>
            <w:tcW w:w="2041" w:type="dxa"/>
            <w:tcBorders>
              <w:right w:val="single" w:sz="4" w:space="0" w:color="auto"/>
            </w:tcBorders>
            <w:vAlign w:val="center"/>
          </w:tcPr>
          <w:p w:rsidR="00D919E6" w:rsidRDefault="00D919E6" w:rsidP="003A6B1B">
            <w:pPr>
              <w:ind w:left="-108" w:right="-108"/>
              <w:jc w:val="center"/>
              <w:rPr>
                <w:rFonts w:ascii="Tw Cen MT" w:hAnsi="Tw Cen MT"/>
                <w:b/>
                <w:szCs w:val="20"/>
                <w:lang w:val="en-US"/>
              </w:rPr>
            </w:pPr>
            <w:r w:rsidRPr="0062557E">
              <w:rPr>
                <w:rFonts w:ascii="Tw Cen MT" w:hAnsi="Tw Cen MT"/>
                <w:b/>
                <w:szCs w:val="20"/>
                <w:lang w:val="en-US"/>
              </w:rPr>
              <w:t xml:space="preserve">- </w:t>
            </w:r>
            <w:proofErr w:type="spellStart"/>
            <w:r w:rsidRPr="0062557E">
              <w:rPr>
                <w:rFonts w:ascii="Tw Cen MT" w:hAnsi="Tw Cen MT"/>
                <w:b/>
                <w:szCs w:val="20"/>
                <w:lang w:val="en-US"/>
              </w:rPr>
              <w:t>Extrait</w:t>
            </w:r>
            <w:proofErr w:type="spellEnd"/>
            <w:r w:rsidRPr="0062557E">
              <w:rPr>
                <w:rFonts w:ascii="Tw Cen MT" w:hAnsi="Tw Cen MT"/>
                <w:b/>
                <w:szCs w:val="20"/>
                <w:lang w:val="en-US"/>
              </w:rPr>
              <w:t xml:space="preserve"> du film « Gang of New York » de </w:t>
            </w:r>
            <w:proofErr w:type="spellStart"/>
            <w:r w:rsidRPr="0062557E">
              <w:rPr>
                <w:rFonts w:ascii="Tw Cen MT" w:hAnsi="Tw Cen MT"/>
                <w:b/>
                <w:szCs w:val="20"/>
                <w:lang w:val="en-US"/>
              </w:rPr>
              <w:t>Scorcese</w:t>
            </w:r>
            <w:proofErr w:type="spellEnd"/>
            <w:r w:rsidRPr="0062557E">
              <w:rPr>
                <w:rFonts w:ascii="Tw Cen MT" w:hAnsi="Tw Cen MT"/>
                <w:b/>
                <w:szCs w:val="20"/>
                <w:lang w:val="en-US"/>
              </w:rPr>
              <w:t xml:space="preserve"> (</w:t>
            </w:r>
            <w:r>
              <w:rPr>
                <w:rFonts w:ascii="Tw Cen MT" w:hAnsi="Tw Cen MT"/>
                <w:b/>
                <w:szCs w:val="20"/>
                <w:lang w:val="en-US"/>
              </w:rPr>
              <w:t>2002)</w:t>
            </w:r>
          </w:p>
          <w:p w:rsidR="00D919E6" w:rsidRDefault="00D919E6" w:rsidP="003A6B1B">
            <w:pPr>
              <w:ind w:left="-108" w:right="-108"/>
              <w:jc w:val="center"/>
              <w:rPr>
                <w:rFonts w:ascii="Tw Cen MT" w:hAnsi="Tw Cen MT"/>
                <w:b/>
                <w:szCs w:val="20"/>
              </w:rPr>
            </w:pPr>
            <w:r>
              <w:rPr>
                <w:rFonts w:ascii="Tw Cen MT" w:hAnsi="Tw Cen MT"/>
                <w:b/>
                <w:szCs w:val="20"/>
                <w:u w:val="single"/>
              </w:rPr>
              <w:t xml:space="preserve">- </w:t>
            </w:r>
            <w:r w:rsidRPr="0062557E">
              <w:rPr>
                <w:rFonts w:ascii="Tw Cen MT" w:hAnsi="Tw Cen MT"/>
                <w:b/>
                <w:szCs w:val="20"/>
                <w:u w:val="single"/>
              </w:rPr>
              <w:t>Documents d’accompagnement</w:t>
            </w:r>
            <w:r w:rsidRPr="0062557E">
              <w:rPr>
                <w:rFonts w:ascii="Tw Cen MT" w:hAnsi="Tw Cen MT"/>
                <w:b/>
                <w:szCs w:val="20"/>
              </w:rPr>
              <w:t xml:space="preserve"> :</w:t>
            </w:r>
          </w:p>
          <w:p w:rsidR="00D919E6" w:rsidRDefault="00D919E6" w:rsidP="003A6B1B">
            <w:pPr>
              <w:ind w:left="-108" w:right="-108"/>
              <w:jc w:val="center"/>
              <w:rPr>
                <w:rFonts w:ascii="Tw Cen MT" w:hAnsi="Tw Cen MT"/>
                <w:b/>
                <w:szCs w:val="20"/>
              </w:rPr>
            </w:pPr>
            <w:r w:rsidRPr="0062557E">
              <w:rPr>
                <w:rFonts w:ascii="Tw Cen MT" w:hAnsi="Tw Cen MT"/>
                <w:b/>
                <w:szCs w:val="20"/>
              </w:rPr>
              <w:t xml:space="preserve"> </w:t>
            </w:r>
            <w:r>
              <w:rPr>
                <w:rFonts w:ascii="Tw Cen MT" w:hAnsi="Tw Cen MT"/>
                <w:b/>
                <w:szCs w:val="20"/>
              </w:rPr>
              <w:t xml:space="preserve">* </w:t>
            </w:r>
            <w:r w:rsidRPr="0062557E">
              <w:rPr>
                <w:rFonts w:ascii="Tw Cen MT" w:hAnsi="Tw Cen MT"/>
                <w:b/>
                <w:szCs w:val="20"/>
              </w:rPr>
              <w:t xml:space="preserve">chronologie, </w:t>
            </w:r>
          </w:p>
          <w:p w:rsidR="00D919E6" w:rsidRDefault="00D919E6" w:rsidP="003A6B1B">
            <w:pPr>
              <w:ind w:left="-108" w:right="-108"/>
              <w:jc w:val="center"/>
              <w:rPr>
                <w:rFonts w:ascii="Tw Cen MT" w:hAnsi="Tw Cen MT"/>
                <w:b/>
                <w:szCs w:val="20"/>
              </w:rPr>
            </w:pPr>
            <w:r>
              <w:rPr>
                <w:rFonts w:ascii="Tw Cen MT" w:hAnsi="Tw Cen MT"/>
                <w:b/>
                <w:szCs w:val="20"/>
              </w:rPr>
              <w:t>* S</w:t>
            </w:r>
            <w:r w:rsidRPr="0062557E">
              <w:rPr>
                <w:rFonts w:ascii="Tw Cen MT" w:hAnsi="Tw Cen MT"/>
                <w:b/>
                <w:szCs w:val="20"/>
              </w:rPr>
              <w:t xml:space="preserve">ur le tournage </w:t>
            </w:r>
          </w:p>
          <w:p w:rsidR="00D919E6" w:rsidRPr="0062557E" w:rsidRDefault="00D919E6" w:rsidP="003A6B1B">
            <w:pPr>
              <w:ind w:left="-108" w:right="-108"/>
              <w:jc w:val="center"/>
              <w:rPr>
                <w:rFonts w:ascii="Tw Cen MT" w:hAnsi="Tw Cen MT"/>
                <w:b/>
                <w:szCs w:val="20"/>
              </w:rPr>
            </w:pPr>
            <w:r>
              <w:rPr>
                <w:rFonts w:ascii="Tw Cen MT" w:hAnsi="Tw Cen MT"/>
                <w:b/>
                <w:szCs w:val="20"/>
              </w:rPr>
              <w:t xml:space="preserve">* </w:t>
            </w:r>
            <w:r w:rsidRPr="0062557E">
              <w:rPr>
                <w:rFonts w:ascii="Tw Cen MT" w:hAnsi="Tw Cen MT"/>
                <w:b/>
                <w:szCs w:val="20"/>
              </w:rPr>
              <w:t>extrait d’une critique du film</w:t>
            </w:r>
          </w:p>
        </w:tc>
        <w:tc>
          <w:tcPr>
            <w:tcW w:w="2070" w:type="dxa"/>
            <w:tcBorders>
              <w:left w:val="single" w:sz="4" w:space="0" w:color="auto"/>
              <w:right w:val="single" w:sz="4" w:space="0" w:color="auto"/>
            </w:tcBorders>
            <w:vAlign w:val="center"/>
          </w:tcPr>
          <w:p w:rsidR="00D919E6" w:rsidRDefault="00D919E6" w:rsidP="003A6B1B">
            <w:pPr>
              <w:ind w:left="-22"/>
              <w:jc w:val="center"/>
              <w:rPr>
                <w:rFonts w:ascii="Tw Cen MT" w:hAnsi="Tw Cen MT"/>
                <w:b/>
                <w:i/>
                <w:color w:val="C00000"/>
                <w:szCs w:val="20"/>
              </w:rPr>
            </w:pPr>
          </w:p>
          <w:p w:rsidR="00D919E6" w:rsidRDefault="00D919E6" w:rsidP="003A6B1B">
            <w:pPr>
              <w:ind w:left="-22"/>
              <w:jc w:val="center"/>
              <w:rPr>
                <w:rFonts w:ascii="Tw Cen MT" w:hAnsi="Tw Cen MT"/>
                <w:b/>
                <w:szCs w:val="20"/>
              </w:rPr>
            </w:pPr>
            <w:r>
              <w:rPr>
                <w:rFonts w:ascii="Tw Cen MT" w:hAnsi="Tw Cen MT"/>
                <w:b/>
                <w:szCs w:val="20"/>
              </w:rPr>
              <w:t xml:space="preserve">- </w:t>
            </w:r>
            <w:r w:rsidRPr="00A20559">
              <w:rPr>
                <w:rFonts w:ascii="Tw Cen MT" w:hAnsi="Tw Cen MT"/>
                <w:b/>
                <w:szCs w:val="20"/>
              </w:rPr>
              <w:t>Lire les questions du DM</w:t>
            </w:r>
          </w:p>
          <w:p w:rsidR="00D919E6" w:rsidRPr="00A20559" w:rsidRDefault="00D919E6" w:rsidP="003A6B1B">
            <w:pPr>
              <w:ind w:left="-22"/>
              <w:jc w:val="center"/>
              <w:rPr>
                <w:rFonts w:ascii="Tw Cen MT" w:hAnsi="Tw Cen MT"/>
                <w:b/>
                <w:szCs w:val="20"/>
              </w:rPr>
            </w:pPr>
          </w:p>
          <w:p w:rsidR="00D919E6" w:rsidRDefault="00D919E6" w:rsidP="003A6B1B">
            <w:pPr>
              <w:ind w:left="-22"/>
              <w:jc w:val="center"/>
              <w:rPr>
                <w:rFonts w:ascii="Tw Cen MT" w:hAnsi="Tw Cen MT"/>
                <w:b/>
                <w:szCs w:val="20"/>
              </w:rPr>
            </w:pPr>
            <w:r>
              <w:rPr>
                <w:rFonts w:ascii="Tw Cen MT" w:hAnsi="Tw Cen MT"/>
                <w:b/>
                <w:szCs w:val="20"/>
              </w:rPr>
              <w:t xml:space="preserve">- </w:t>
            </w:r>
            <w:r w:rsidRPr="00A20559">
              <w:rPr>
                <w:rFonts w:ascii="Tw Cen MT" w:hAnsi="Tw Cen MT"/>
                <w:b/>
                <w:szCs w:val="20"/>
              </w:rPr>
              <w:t>Observer avec attention les deux visionnages de l’extrait du film proposé</w:t>
            </w:r>
          </w:p>
          <w:p w:rsidR="00D919E6" w:rsidRDefault="00D919E6" w:rsidP="003A6B1B">
            <w:pPr>
              <w:ind w:left="-22"/>
              <w:jc w:val="center"/>
              <w:rPr>
                <w:rFonts w:ascii="Tw Cen MT" w:hAnsi="Tw Cen MT"/>
                <w:b/>
                <w:szCs w:val="20"/>
              </w:rPr>
            </w:pPr>
          </w:p>
          <w:p w:rsidR="00D919E6" w:rsidRDefault="00D919E6" w:rsidP="003A6B1B">
            <w:pPr>
              <w:ind w:left="-22"/>
              <w:jc w:val="center"/>
              <w:rPr>
                <w:rFonts w:ascii="Tw Cen MT" w:hAnsi="Tw Cen MT"/>
                <w:b/>
                <w:szCs w:val="20"/>
              </w:rPr>
            </w:pPr>
            <w:r>
              <w:rPr>
                <w:rFonts w:ascii="Tw Cen MT" w:hAnsi="Tw Cen MT"/>
                <w:b/>
                <w:szCs w:val="20"/>
              </w:rPr>
              <w:t>- Participation orale</w:t>
            </w:r>
          </w:p>
          <w:p w:rsidR="00D919E6" w:rsidRDefault="00D919E6" w:rsidP="003A6B1B">
            <w:pPr>
              <w:ind w:left="-22"/>
              <w:jc w:val="center"/>
              <w:rPr>
                <w:rFonts w:ascii="Tw Cen MT" w:hAnsi="Tw Cen MT"/>
                <w:b/>
                <w:szCs w:val="20"/>
              </w:rPr>
            </w:pPr>
          </w:p>
          <w:p w:rsidR="00D919E6" w:rsidRDefault="00D919E6" w:rsidP="003A6B1B">
            <w:pPr>
              <w:ind w:left="-22"/>
              <w:jc w:val="center"/>
              <w:rPr>
                <w:rFonts w:ascii="Tw Cen MT" w:hAnsi="Tw Cen MT"/>
                <w:b/>
                <w:i/>
                <w:color w:val="C00000"/>
                <w:szCs w:val="20"/>
              </w:rPr>
            </w:pPr>
            <w:r>
              <w:rPr>
                <w:rFonts w:ascii="Tw Cen MT" w:hAnsi="Tw Cen MT"/>
                <w:b/>
                <w:szCs w:val="20"/>
              </w:rPr>
              <w:t>- Prise de note des détails afin de préparer l’élaboration des réponses écrites à rendre pour la semaine suivante.</w:t>
            </w:r>
          </w:p>
          <w:p w:rsidR="00D919E6" w:rsidRDefault="00D919E6" w:rsidP="003A6B1B">
            <w:pPr>
              <w:ind w:left="-22"/>
              <w:jc w:val="center"/>
              <w:rPr>
                <w:rFonts w:ascii="Tw Cen MT" w:hAnsi="Tw Cen MT"/>
                <w:b/>
                <w:i/>
                <w:color w:val="C00000"/>
                <w:szCs w:val="20"/>
              </w:rPr>
            </w:pPr>
          </w:p>
          <w:p w:rsidR="00D919E6" w:rsidRDefault="00D919E6" w:rsidP="003A6B1B">
            <w:pPr>
              <w:ind w:left="-22"/>
              <w:jc w:val="center"/>
              <w:rPr>
                <w:rFonts w:ascii="Tw Cen MT" w:hAnsi="Tw Cen MT"/>
                <w:b/>
                <w:i/>
                <w:color w:val="C00000"/>
                <w:szCs w:val="20"/>
              </w:rPr>
            </w:pPr>
          </w:p>
          <w:p w:rsidR="00D919E6" w:rsidRPr="0062557E" w:rsidRDefault="00D919E6" w:rsidP="003A6B1B">
            <w:pPr>
              <w:ind w:left="-22"/>
              <w:jc w:val="center"/>
              <w:rPr>
                <w:rFonts w:ascii="Tw Cen MT" w:hAnsi="Tw Cen MT"/>
                <w:b/>
                <w:i/>
                <w:szCs w:val="20"/>
              </w:rPr>
            </w:pPr>
            <w:r w:rsidRPr="00C35C2C">
              <w:rPr>
                <w:rFonts w:ascii="Tw Cen MT" w:hAnsi="Tw Cen MT"/>
                <w:b/>
                <w:i/>
                <w:color w:val="C00000"/>
                <w:szCs w:val="20"/>
              </w:rPr>
              <w:t>Pour la semaine suivante : réaliser le Devoir Maison (relevé et noté)</w:t>
            </w:r>
          </w:p>
        </w:tc>
      </w:tr>
      <w:tr w:rsidR="00D919E6" w:rsidRPr="0062557E" w:rsidTr="00E456F4">
        <w:trPr>
          <w:cantSplit/>
          <w:trHeight w:val="1124"/>
        </w:trPr>
        <w:tc>
          <w:tcPr>
            <w:tcW w:w="2126" w:type="dxa"/>
            <w:gridSpan w:val="2"/>
            <w:shd w:val="clear" w:color="auto" w:fill="215868" w:themeFill="accent5" w:themeFillShade="80"/>
            <w:vAlign w:val="center"/>
          </w:tcPr>
          <w:p w:rsidR="00D919E6" w:rsidRPr="001B5520" w:rsidRDefault="00D919E6" w:rsidP="0062557E">
            <w:pPr>
              <w:jc w:val="center"/>
              <w:rPr>
                <w:rFonts w:ascii="Tw Cen MT" w:hAnsi="Tw Cen MT"/>
                <w:b/>
                <w:bCs/>
                <w:smallCaps/>
                <w:color w:val="C00000"/>
                <w:szCs w:val="18"/>
                <w:u w:val="single"/>
              </w:rPr>
            </w:pPr>
            <w:r w:rsidRPr="00E456F4">
              <w:rPr>
                <w:rFonts w:ascii="Tw Cen MT" w:hAnsi="Tw Cen MT"/>
                <w:b/>
                <w:bCs/>
                <w:smallCaps/>
                <w:color w:val="FFFFFF" w:themeColor="background1"/>
                <w:szCs w:val="18"/>
                <w:u w:val="single"/>
              </w:rPr>
              <w:t>Evaluations</w:t>
            </w:r>
          </w:p>
        </w:tc>
        <w:tc>
          <w:tcPr>
            <w:tcW w:w="14176" w:type="dxa"/>
            <w:gridSpan w:val="5"/>
            <w:tcBorders>
              <w:right w:val="single" w:sz="4" w:space="0" w:color="auto"/>
            </w:tcBorders>
            <w:shd w:val="clear" w:color="auto" w:fill="B6DDE8" w:themeFill="accent5" w:themeFillTint="66"/>
            <w:vAlign w:val="center"/>
          </w:tcPr>
          <w:p w:rsidR="00D919E6" w:rsidRDefault="00D919E6" w:rsidP="003A6B1B">
            <w:pPr>
              <w:ind w:left="-22"/>
              <w:jc w:val="center"/>
              <w:rPr>
                <w:rFonts w:ascii="Tw Cen MT" w:hAnsi="Tw Cen MT"/>
                <w:b/>
                <w:i/>
                <w:color w:val="C00000"/>
                <w:szCs w:val="20"/>
              </w:rPr>
            </w:pPr>
            <w:r>
              <w:rPr>
                <w:rFonts w:ascii="Tw Cen MT" w:hAnsi="Tw Cen MT"/>
                <w:b/>
                <w:i/>
                <w:color w:val="C00000"/>
                <w:szCs w:val="20"/>
              </w:rPr>
              <w:t>- Une évaluation diagnostique (frise chronologique) : note bonus</w:t>
            </w:r>
            <w:r w:rsidR="00E456F4">
              <w:rPr>
                <w:rFonts w:ascii="Tw Cen MT" w:hAnsi="Tw Cen MT"/>
                <w:b/>
                <w:i/>
                <w:color w:val="C00000"/>
                <w:szCs w:val="20"/>
              </w:rPr>
              <w:t xml:space="preserve"> (/10)</w:t>
            </w:r>
          </w:p>
          <w:p w:rsidR="00D919E6" w:rsidRDefault="00D919E6" w:rsidP="003A6B1B">
            <w:pPr>
              <w:ind w:left="-22"/>
              <w:jc w:val="center"/>
              <w:rPr>
                <w:rFonts w:ascii="Tw Cen MT" w:hAnsi="Tw Cen MT"/>
                <w:b/>
                <w:i/>
                <w:color w:val="C00000"/>
                <w:szCs w:val="20"/>
              </w:rPr>
            </w:pPr>
            <w:r>
              <w:rPr>
                <w:rFonts w:ascii="Tw Cen MT" w:hAnsi="Tw Cen MT"/>
                <w:b/>
                <w:i/>
                <w:color w:val="C00000"/>
                <w:szCs w:val="20"/>
              </w:rPr>
              <w:t>- Recherche sur les causes de l’immigration : note bonus</w:t>
            </w:r>
            <w:r w:rsidR="00E456F4">
              <w:rPr>
                <w:rFonts w:ascii="Tw Cen MT" w:hAnsi="Tw Cen MT"/>
                <w:b/>
                <w:i/>
                <w:color w:val="C00000"/>
                <w:szCs w:val="20"/>
              </w:rPr>
              <w:t xml:space="preserve"> (/10)</w:t>
            </w:r>
          </w:p>
          <w:p w:rsidR="00D919E6" w:rsidRDefault="00D919E6" w:rsidP="003A6B1B">
            <w:pPr>
              <w:ind w:left="-22"/>
              <w:jc w:val="center"/>
              <w:rPr>
                <w:rFonts w:ascii="Tw Cen MT" w:hAnsi="Tw Cen MT"/>
                <w:b/>
                <w:i/>
                <w:color w:val="C00000"/>
                <w:szCs w:val="20"/>
              </w:rPr>
            </w:pPr>
            <w:r>
              <w:rPr>
                <w:rFonts w:ascii="Tw Cen MT" w:hAnsi="Tw Cen MT"/>
                <w:b/>
                <w:i/>
                <w:color w:val="C00000"/>
                <w:szCs w:val="20"/>
              </w:rPr>
              <w:t>-</w:t>
            </w:r>
            <w:r w:rsidR="00E456F4">
              <w:rPr>
                <w:rFonts w:ascii="Tw Cen MT" w:hAnsi="Tw Cen MT"/>
                <w:b/>
                <w:i/>
                <w:color w:val="C00000"/>
                <w:szCs w:val="20"/>
              </w:rPr>
              <w:t xml:space="preserve"> </w:t>
            </w:r>
            <w:r>
              <w:rPr>
                <w:rFonts w:ascii="Tw Cen MT" w:hAnsi="Tw Cen MT"/>
                <w:b/>
                <w:i/>
                <w:color w:val="C00000"/>
                <w:szCs w:val="20"/>
              </w:rPr>
              <w:t>Devoir maison : l’immigration irlandaise </w:t>
            </w:r>
            <w:r w:rsidR="00E456F4">
              <w:rPr>
                <w:rFonts w:ascii="Tw Cen MT" w:hAnsi="Tw Cen MT"/>
                <w:b/>
                <w:i/>
                <w:color w:val="C00000"/>
                <w:szCs w:val="20"/>
              </w:rPr>
              <w:t>(/15)</w:t>
            </w:r>
          </w:p>
          <w:p w:rsidR="00E456F4" w:rsidRDefault="00E456F4" w:rsidP="003A6B1B">
            <w:pPr>
              <w:ind w:left="-22"/>
              <w:jc w:val="center"/>
              <w:rPr>
                <w:rFonts w:ascii="Tw Cen MT" w:hAnsi="Tw Cen MT"/>
                <w:b/>
                <w:i/>
                <w:color w:val="C00000"/>
                <w:szCs w:val="20"/>
              </w:rPr>
            </w:pPr>
            <w:r>
              <w:rPr>
                <w:rFonts w:ascii="Tw Cen MT" w:hAnsi="Tw Cen MT"/>
                <w:b/>
                <w:i/>
                <w:color w:val="C00000"/>
                <w:szCs w:val="20"/>
              </w:rPr>
              <w:t>- Fil rouge à distiller tout au long de la séquence (/10)</w:t>
            </w:r>
          </w:p>
          <w:p w:rsidR="00E456F4" w:rsidRDefault="00E456F4" w:rsidP="00E456F4">
            <w:pPr>
              <w:ind w:left="-22"/>
              <w:jc w:val="right"/>
              <w:rPr>
                <w:rFonts w:ascii="Tw Cen MT" w:hAnsi="Tw Cen MT"/>
                <w:b/>
                <w:i/>
                <w:color w:val="C00000"/>
                <w:szCs w:val="20"/>
              </w:rPr>
            </w:pPr>
            <w:r>
              <w:rPr>
                <w:rFonts w:ascii="Tw Cen MT" w:hAnsi="Tw Cen MT"/>
                <w:b/>
                <w:i/>
                <w:color w:val="C00000"/>
                <w:szCs w:val="20"/>
              </w:rPr>
              <w:t>Pas d’évaluation sommative</w:t>
            </w:r>
          </w:p>
        </w:tc>
      </w:tr>
    </w:tbl>
    <w:p w:rsidR="003A6B1B" w:rsidRPr="0062557E" w:rsidRDefault="003A6B1B" w:rsidP="0047313D">
      <w:pPr>
        <w:ind w:left="426"/>
      </w:pPr>
    </w:p>
    <w:sectPr w:rsidR="003A6B1B" w:rsidRPr="0062557E" w:rsidSect="002B59F9">
      <w:pgSz w:w="16838" w:h="11906" w:orient="landscape"/>
      <w:pgMar w:top="426" w:right="1417"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236B8"/>
    <w:multiLevelType w:val="hybridMultilevel"/>
    <w:tmpl w:val="02BC1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3D"/>
    <w:rsid w:val="00136AE3"/>
    <w:rsid w:val="00137897"/>
    <w:rsid w:val="00170692"/>
    <w:rsid w:val="001A0FB4"/>
    <w:rsid w:val="001B5520"/>
    <w:rsid w:val="001E48C9"/>
    <w:rsid w:val="001F413D"/>
    <w:rsid w:val="00266A20"/>
    <w:rsid w:val="00270A06"/>
    <w:rsid w:val="00282A86"/>
    <w:rsid w:val="002B59F9"/>
    <w:rsid w:val="00322892"/>
    <w:rsid w:val="00370B33"/>
    <w:rsid w:val="003A6B1B"/>
    <w:rsid w:val="00442282"/>
    <w:rsid w:val="004433D5"/>
    <w:rsid w:val="0047313D"/>
    <w:rsid w:val="0048694F"/>
    <w:rsid w:val="00492D52"/>
    <w:rsid w:val="004A7BD3"/>
    <w:rsid w:val="004D3D99"/>
    <w:rsid w:val="004E6C0E"/>
    <w:rsid w:val="004F0B21"/>
    <w:rsid w:val="005A5558"/>
    <w:rsid w:val="00610711"/>
    <w:rsid w:val="0061684C"/>
    <w:rsid w:val="0062557E"/>
    <w:rsid w:val="00636593"/>
    <w:rsid w:val="006E0EE1"/>
    <w:rsid w:val="006E3AF1"/>
    <w:rsid w:val="00731688"/>
    <w:rsid w:val="008117A7"/>
    <w:rsid w:val="009554D3"/>
    <w:rsid w:val="00957299"/>
    <w:rsid w:val="009F1088"/>
    <w:rsid w:val="009F1824"/>
    <w:rsid w:val="00A20559"/>
    <w:rsid w:val="00A24B1E"/>
    <w:rsid w:val="00A36638"/>
    <w:rsid w:val="00A90A6C"/>
    <w:rsid w:val="00AA4122"/>
    <w:rsid w:val="00AF1CCE"/>
    <w:rsid w:val="00B342CD"/>
    <w:rsid w:val="00B40108"/>
    <w:rsid w:val="00BB3801"/>
    <w:rsid w:val="00BF25DC"/>
    <w:rsid w:val="00C232BF"/>
    <w:rsid w:val="00C25953"/>
    <w:rsid w:val="00C35C2C"/>
    <w:rsid w:val="00D2390E"/>
    <w:rsid w:val="00D26450"/>
    <w:rsid w:val="00D61034"/>
    <w:rsid w:val="00D919E6"/>
    <w:rsid w:val="00DC0338"/>
    <w:rsid w:val="00DF5056"/>
    <w:rsid w:val="00E456F4"/>
    <w:rsid w:val="00E73FFE"/>
    <w:rsid w:val="00EE46D7"/>
    <w:rsid w:val="00F37A51"/>
    <w:rsid w:val="00F40BFD"/>
    <w:rsid w:val="00F4728F"/>
    <w:rsid w:val="00F8160E"/>
    <w:rsid w:val="00FE137F"/>
    <w:rsid w:val="00FF32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7E"/>
    <w:pPr>
      <w:jc w:val="both"/>
    </w:pPr>
    <w:rPr>
      <w:rFonts w:ascii="Verdana" w:eastAsia="Calibri" w:hAnsi="Verdan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7313D"/>
    <w:pPr>
      <w:spacing w:before="100" w:beforeAutospacing="1" w:after="100" w:afterAutospacing="1"/>
      <w:jc w:val="left"/>
    </w:pPr>
    <w:rPr>
      <w:rFonts w:ascii="Times New Roman" w:eastAsia="Times New Roman" w:hAnsi="Times New Roman"/>
      <w:sz w:val="24"/>
      <w:szCs w:val="24"/>
      <w:lang w:eastAsia="fr-FR"/>
    </w:rPr>
  </w:style>
  <w:style w:type="paragraph" w:styleId="Paragraphedeliste">
    <w:name w:val="List Paragraph"/>
    <w:basedOn w:val="Normal"/>
    <w:uiPriority w:val="34"/>
    <w:qFormat/>
    <w:rsid w:val="0047313D"/>
    <w:pPr>
      <w:ind w:left="720"/>
      <w:contextualSpacing/>
    </w:pPr>
  </w:style>
  <w:style w:type="paragraph" w:styleId="Textedebulles">
    <w:name w:val="Balloon Text"/>
    <w:basedOn w:val="Normal"/>
    <w:link w:val="TextedebullesCar"/>
    <w:uiPriority w:val="99"/>
    <w:semiHidden/>
    <w:unhideWhenUsed/>
    <w:rsid w:val="0047313D"/>
    <w:rPr>
      <w:rFonts w:ascii="Tahoma" w:hAnsi="Tahoma" w:cs="Tahoma"/>
      <w:sz w:val="16"/>
      <w:szCs w:val="16"/>
    </w:rPr>
  </w:style>
  <w:style w:type="character" w:customStyle="1" w:styleId="TextedebullesCar">
    <w:name w:val="Texte de bulles Car"/>
    <w:basedOn w:val="Policepardfaut"/>
    <w:link w:val="Textedebulles"/>
    <w:uiPriority w:val="99"/>
    <w:semiHidden/>
    <w:rsid w:val="0047313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7E"/>
    <w:pPr>
      <w:jc w:val="both"/>
    </w:pPr>
    <w:rPr>
      <w:rFonts w:ascii="Verdana" w:eastAsia="Calibri" w:hAnsi="Verdan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7313D"/>
    <w:pPr>
      <w:spacing w:before="100" w:beforeAutospacing="1" w:after="100" w:afterAutospacing="1"/>
      <w:jc w:val="left"/>
    </w:pPr>
    <w:rPr>
      <w:rFonts w:ascii="Times New Roman" w:eastAsia="Times New Roman" w:hAnsi="Times New Roman"/>
      <w:sz w:val="24"/>
      <w:szCs w:val="24"/>
      <w:lang w:eastAsia="fr-FR"/>
    </w:rPr>
  </w:style>
  <w:style w:type="paragraph" w:styleId="Paragraphedeliste">
    <w:name w:val="List Paragraph"/>
    <w:basedOn w:val="Normal"/>
    <w:uiPriority w:val="34"/>
    <w:qFormat/>
    <w:rsid w:val="0047313D"/>
    <w:pPr>
      <w:ind w:left="720"/>
      <w:contextualSpacing/>
    </w:pPr>
  </w:style>
  <w:style w:type="paragraph" w:styleId="Textedebulles">
    <w:name w:val="Balloon Text"/>
    <w:basedOn w:val="Normal"/>
    <w:link w:val="TextedebullesCar"/>
    <w:uiPriority w:val="99"/>
    <w:semiHidden/>
    <w:unhideWhenUsed/>
    <w:rsid w:val="0047313D"/>
    <w:rPr>
      <w:rFonts w:ascii="Tahoma" w:hAnsi="Tahoma" w:cs="Tahoma"/>
      <w:sz w:val="16"/>
      <w:szCs w:val="16"/>
    </w:rPr>
  </w:style>
  <w:style w:type="character" w:customStyle="1" w:styleId="TextedebullesCar">
    <w:name w:val="Texte de bulles Car"/>
    <w:basedOn w:val="Policepardfaut"/>
    <w:link w:val="Textedebulles"/>
    <w:uiPriority w:val="99"/>
    <w:semiHidden/>
    <w:rsid w:val="0047313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8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Pages>
  <Words>2698</Words>
  <Characters>14839</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2015-09-05T14:21:00Z</dcterms:created>
  <dcterms:modified xsi:type="dcterms:W3CDTF">2017-08-18T18:15:00Z</dcterms:modified>
</cp:coreProperties>
</file>