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25FE2" w:rsidRDefault="00F146CD" w:rsidP="00025FE2">
      <w:pPr>
        <w:rPr>
          <w:b/>
          <w:smallCaps/>
          <w:u w:val="single"/>
        </w:rPr>
      </w:pPr>
      <w:r w:rsidRPr="00A60767">
        <w:rPr>
          <w:b/>
          <w:smallCap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E9D8F2" wp14:editId="3E34BA78">
                <wp:simplePos x="0" y="0"/>
                <wp:positionH relativeFrom="column">
                  <wp:posOffset>9679305</wp:posOffset>
                </wp:positionH>
                <wp:positionV relativeFrom="paragraph">
                  <wp:posOffset>103505</wp:posOffset>
                </wp:positionV>
                <wp:extent cx="575945" cy="215900"/>
                <wp:effectExtent l="57150" t="19050" r="71755" b="889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21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F146CD" w:rsidRPr="00A60767" w:rsidRDefault="00F146CD" w:rsidP="00F146CD">
                            <w:pPr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</w:rPr>
                            </w:pPr>
                            <w:r w:rsidRPr="00A60767"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mallCap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margin-left:762.15pt;margin-top:8.15pt;width:45.3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146CD" w:rsidRPr="00A60767" w:rsidRDefault="00F146CD" w:rsidP="00F146CD">
                      <w:pPr>
                        <w:jc w:val="center"/>
                        <w:rPr>
                          <w:b/>
                          <w:smallCaps/>
                          <w:color w:val="FFFFFF" w:themeColor="background1"/>
                        </w:rPr>
                      </w:pPr>
                      <w:r w:rsidRPr="00A60767">
                        <w:rPr>
                          <w:b/>
                          <w:smallCaps/>
                          <w:color w:val="FFFFFF" w:themeColor="background1"/>
                        </w:rPr>
                        <w:t xml:space="preserve">Fiche </w:t>
                      </w:r>
                      <w:r>
                        <w:rPr>
                          <w:b/>
                          <w:smallCap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25FE2" w:rsidRPr="002A0FB2">
        <w:rPr>
          <w:b/>
          <w:smallCaps/>
          <w:u w:val="single"/>
        </w:rPr>
        <w:t>Thème 2 : Société, Église et pouvoir politique dans l’occident féodal (XIe-XVe siècles)</w:t>
      </w:r>
    </w:p>
    <w:p w:rsidR="00025FE2" w:rsidRPr="00B711B8" w:rsidRDefault="00553B88" w:rsidP="00025FE2">
      <w:pPr>
        <w:rPr>
          <w:b/>
          <w:smallCaps/>
          <w:sz w:val="12"/>
          <w:u w:val="single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ABA547" wp14:editId="39F04499">
                <wp:simplePos x="0" y="0"/>
                <wp:positionH relativeFrom="column">
                  <wp:posOffset>-46990</wp:posOffset>
                </wp:positionH>
                <wp:positionV relativeFrom="paragraph">
                  <wp:posOffset>66675</wp:posOffset>
                </wp:positionV>
                <wp:extent cx="2514600" cy="411480"/>
                <wp:effectExtent l="57150" t="38100" r="76200" b="1028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3B88" w:rsidRPr="00C22A73" w:rsidRDefault="00553B88" w:rsidP="00553B88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E15A21">
                              <w:rPr>
                                <w:b/>
                                <w:i/>
                                <w:sz w:val="22"/>
                              </w:rPr>
                              <w:t>Comment les hommes habitent-ils la ville au Moyen Age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3.7pt;margin-top:5.25pt;width:198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53B88" w:rsidRPr="00C22A73" w:rsidRDefault="00553B88" w:rsidP="00553B88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  <w:r w:rsidRPr="00E15A21">
                        <w:rPr>
                          <w:b/>
                          <w:i/>
                          <w:sz w:val="22"/>
                        </w:rPr>
                        <w:t>Comment les hommes habitent-ils la ville au Moyen Age ?</w:t>
                      </w:r>
                    </w:p>
                  </w:txbxContent>
                </v:textbox>
              </v:shape>
            </w:pict>
          </mc:Fallback>
        </mc:AlternateContent>
      </w:r>
    </w:p>
    <w:p w:rsidR="00025FE2" w:rsidRPr="001E49F3" w:rsidRDefault="004F320D" w:rsidP="001E49F3">
      <w:pPr>
        <w:tabs>
          <w:tab w:val="left" w:pos="15876"/>
        </w:tabs>
        <w:ind w:right="535"/>
        <w:jc w:val="center"/>
        <w:rPr>
          <w:rFonts w:ascii="Papyrus" w:hAnsi="Papyrus"/>
          <w:b/>
          <w:smallCaps/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975D88" wp14:editId="73EC0059">
                <wp:simplePos x="0" y="0"/>
                <wp:positionH relativeFrom="column">
                  <wp:posOffset>7186913</wp:posOffset>
                </wp:positionH>
                <wp:positionV relativeFrom="paragraph">
                  <wp:posOffset>110490</wp:posOffset>
                </wp:positionV>
                <wp:extent cx="3067050" cy="332422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B6D" w:rsidRPr="00291AC0" w:rsidRDefault="004F320D" w:rsidP="00BA3CA6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291AC0">
                              <w:rPr>
                                <w:b/>
                                <w:u w:val="single"/>
                              </w:rPr>
                              <w:t>Plan de la ville de Bruges au Moyen Age</w:t>
                            </w:r>
                          </w:p>
                          <w:p w:rsidR="004F320D" w:rsidRDefault="004F320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6D422A" wp14:editId="4A8FF97C">
                                  <wp:extent cx="2993728" cy="3031524"/>
                                  <wp:effectExtent l="19050" t="19050" r="16510" b="16510"/>
                                  <wp:docPr id="6" name="Picture 2" descr="Résultat de recherche d'images pour &quot;carte bruges moyen a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Résultat de recherche d'images pour &quot;carte bruges moyen a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8" t="1481" r="1459" b="4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3127" cy="303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565.9pt;margin-top:8.7pt;width:241.5pt;height:26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" filled="f" stroked="f" strokeweight=".5pt">
                <v:textbox>
                  <w:txbxContent>
                    <w:p w:rsidR="008C4B6D" w:rsidRPr="00291AC0" w:rsidRDefault="004F320D" w:rsidP="00BA3CA6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291AC0">
                        <w:rPr>
                          <w:b/>
                          <w:u w:val="single"/>
                        </w:rPr>
                        <w:t>Plan de la ville de Bruges au Moyen Age</w:t>
                      </w:r>
                    </w:p>
                    <w:p w:rsidR="004F320D" w:rsidRDefault="004F320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6D422A" wp14:editId="4A8FF97C">
                            <wp:extent cx="2993728" cy="3031524"/>
                            <wp:effectExtent l="19050" t="19050" r="16510" b="16510"/>
                            <wp:docPr id="6" name="Picture 2" descr="Résultat de recherche d'images pour &quot;carte bruges moyen ag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Résultat de recherche d'images pour &quot;carte bruges moyen ag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8" t="1481" r="1459" b="4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3127" cy="303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FE2" w:rsidRPr="00B0400E">
        <w:rPr>
          <w:rFonts w:ascii="Papyrus" w:hAnsi="Papyrus"/>
          <w:b/>
          <w:smallCaps/>
          <w:sz w:val="28"/>
          <w:bdr w:val="single" w:sz="4" w:space="0" w:color="auto"/>
        </w:rPr>
        <w:t xml:space="preserve">Question </w:t>
      </w:r>
      <w:r w:rsidR="00025FE2">
        <w:rPr>
          <w:rFonts w:ascii="Papyrus" w:hAnsi="Papyrus"/>
          <w:b/>
          <w:smallCaps/>
          <w:sz w:val="28"/>
          <w:bdr w:val="single" w:sz="4" w:space="0" w:color="auto"/>
        </w:rPr>
        <w:t>2</w:t>
      </w:r>
      <w:r w:rsidR="00025FE2" w:rsidRPr="00B0400E">
        <w:rPr>
          <w:rFonts w:ascii="Papyrus" w:hAnsi="Papyrus"/>
          <w:b/>
          <w:smallCaps/>
          <w:sz w:val="28"/>
          <w:bdr w:val="single" w:sz="4" w:space="0" w:color="auto"/>
        </w:rPr>
        <w:t xml:space="preserve"> : </w:t>
      </w:r>
      <w:r w:rsidR="00025FE2">
        <w:rPr>
          <w:rFonts w:ascii="Papyrus" w:hAnsi="Papyrus"/>
          <w:b/>
          <w:smallCaps/>
          <w:sz w:val="28"/>
          <w:bdr w:val="single" w:sz="4" w:space="0" w:color="auto"/>
        </w:rPr>
        <w:t>Un monde urbain qui s’affirme</w:t>
      </w:r>
    </w:p>
    <w:p w:rsidR="00553B88" w:rsidRDefault="00553B88" w:rsidP="00025FE2">
      <w:pPr>
        <w:tabs>
          <w:tab w:val="left" w:pos="8862"/>
        </w:tabs>
        <w:rPr>
          <w:b/>
          <w:smallCaps/>
          <w:sz w:val="22"/>
          <w:u w:val="single"/>
        </w:rPr>
      </w:pPr>
    </w:p>
    <w:p w:rsidR="00025FE2" w:rsidRDefault="00025FE2" w:rsidP="00025FE2">
      <w:pPr>
        <w:tabs>
          <w:tab w:val="left" w:pos="8862"/>
        </w:tabs>
        <w:rPr>
          <w:b/>
          <w:smallCaps/>
          <w:sz w:val="22"/>
          <w:u w:val="single"/>
        </w:rPr>
      </w:pPr>
      <w:r w:rsidRPr="00093D3B">
        <w:rPr>
          <w:b/>
          <w:smallCaps/>
          <w:sz w:val="22"/>
          <w:u w:val="single"/>
        </w:rPr>
        <w:t xml:space="preserve">Activité </w:t>
      </w:r>
      <w:r w:rsidR="004F3267">
        <w:rPr>
          <w:b/>
          <w:smallCaps/>
          <w:sz w:val="22"/>
          <w:u w:val="single"/>
        </w:rPr>
        <w:t>3</w:t>
      </w:r>
      <w:r w:rsidR="00553B88">
        <w:rPr>
          <w:b/>
          <w:smallCaps/>
          <w:sz w:val="22"/>
          <w:u w:val="single"/>
        </w:rPr>
        <w:t xml:space="preserve"> (Etude)</w:t>
      </w:r>
      <w:r w:rsidRPr="00093D3B">
        <w:rPr>
          <w:b/>
          <w:smallCaps/>
          <w:sz w:val="22"/>
          <w:u w:val="single"/>
        </w:rPr>
        <w:t xml:space="preserve"> : </w:t>
      </w:r>
      <w:r w:rsidR="004F3267">
        <w:rPr>
          <w:b/>
          <w:smallCaps/>
          <w:sz w:val="22"/>
          <w:u w:val="single"/>
        </w:rPr>
        <w:t xml:space="preserve">Comment les hommes du Moyen Age habitent-ils </w:t>
      </w:r>
      <w:r w:rsidR="00553B88">
        <w:rPr>
          <w:b/>
          <w:smallCaps/>
          <w:sz w:val="22"/>
          <w:u w:val="single"/>
        </w:rPr>
        <w:t>Bruges</w:t>
      </w:r>
      <w:r w:rsidR="00DB3DB2">
        <w:rPr>
          <w:b/>
          <w:smallCaps/>
          <w:sz w:val="22"/>
          <w:u w:val="single"/>
        </w:rPr>
        <w:t xml:space="preserve"> </w:t>
      </w:r>
      <w:r w:rsidR="00553B88">
        <w:rPr>
          <w:b/>
          <w:smallCaps/>
          <w:sz w:val="22"/>
          <w:u w:val="single"/>
        </w:rPr>
        <w:t>?</w:t>
      </w:r>
    </w:p>
    <w:p w:rsidR="004464E3" w:rsidRDefault="004464E3" w:rsidP="004464E3">
      <w:pPr>
        <w:jc w:val="both"/>
        <w:rPr>
          <w:b/>
          <w:sz w:val="22"/>
          <w:szCs w:val="20"/>
        </w:rPr>
      </w:pPr>
      <w:r w:rsidRPr="00FA6DA8">
        <w:rPr>
          <w:b/>
          <w:sz w:val="22"/>
          <w:szCs w:val="20"/>
          <w:highlight w:val="lightGray"/>
        </w:rPr>
        <w:t>1</w:t>
      </w:r>
      <w:r w:rsidRPr="008266BE">
        <w:rPr>
          <w:b/>
          <w:sz w:val="22"/>
          <w:szCs w:val="20"/>
        </w:rPr>
        <w:t xml:space="preserve">. </w:t>
      </w:r>
      <w:r>
        <w:rPr>
          <w:b/>
          <w:sz w:val="22"/>
          <w:szCs w:val="20"/>
        </w:rPr>
        <w:t xml:space="preserve">Sur la carte des échanges en Occident (fiche </w:t>
      </w:r>
      <w:r w:rsidR="00EC08F8">
        <w:rPr>
          <w:b/>
          <w:sz w:val="22"/>
          <w:szCs w:val="20"/>
        </w:rPr>
        <w:t>3</w:t>
      </w:r>
      <w:r>
        <w:rPr>
          <w:b/>
          <w:sz w:val="22"/>
          <w:szCs w:val="20"/>
        </w:rPr>
        <w:t>), encadre en rouge la ville de Bruges.</w:t>
      </w:r>
    </w:p>
    <w:p w:rsidR="00B711B8" w:rsidRDefault="004464E3" w:rsidP="001E49F3">
      <w:pPr>
        <w:jc w:val="both"/>
        <w:rPr>
          <w:sz w:val="22"/>
        </w:rPr>
      </w:pPr>
      <w:r w:rsidRPr="004464E3">
        <w:rPr>
          <w:b/>
          <w:sz w:val="22"/>
          <w:szCs w:val="20"/>
          <w:highlight w:val="lightGray"/>
        </w:rPr>
        <w:t>2</w:t>
      </w:r>
      <w:r>
        <w:rPr>
          <w:b/>
          <w:sz w:val="22"/>
          <w:szCs w:val="20"/>
        </w:rPr>
        <w:t xml:space="preserve">. </w:t>
      </w:r>
      <w:r w:rsidR="00FA6DA8">
        <w:rPr>
          <w:b/>
          <w:sz w:val="22"/>
          <w:szCs w:val="20"/>
        </w:rPr>
        <w:t xml:space="preserve">Travail de groupe : </w:t>
      </w:r>
      <w:r w:rsidR="00CB754E" w:rsidRPr="00CB754E">
        <w:rPr>
          <w:b/>
          <w:sz w:val="22"/>
          <w:szCs w:val="20"/>
        </w:rPr>
        <w:t xml:space="preserve">décris les paysages et les activités de la ville à </w:t>
      </w:r>
      <w:r w:rsidR="004F320D">
        <w:rPr>
          <w:b/>
          <w:sz w:val="22"/>
          <w:szCs w:val="20"/>
        </w:rPr>
        <w:t xml:space="preserve">l’aide de </w:t>
      </w:r>
      <w:r w:rsidR="00CB754E">
        <w:rPr>
          <w:b/>
          <w:sz w:val="22"/>
          <w:szCs w:val="20"/>
        </w:rPr>
        <w:t xml:space="preserve">la vidéo </w:t>
      </w:r>
      <w:r w:rsidR="004F320D">
        <w:rPr>
          <w:b/>
          <w:sz w:val="22"/>
          <w:szCs w:val="20"/>
        </w:rPr>
        <w:t>et d</w:t>
      </w:r>
      <w:r w:rsidR="00CB754E">
        <w:rPr>
          <w:b/>
          <w:sz w:val="22"/>
          <w:szCs w:val="20"/>
        </w:rPr>
        <w:t xml:space="preserve">es documents </w:t>
      </w:r>
      <w:r w:rsidR="009F2269">
        <w:rPr>
          <w:b/>
          <w:sz w:val="22"/>
          <w:szCs w:val="20"/>
        </w:rPr>
        <w:t>de</w:t>
      </w:r>
      <w:r w:rsidR="00CB754E">
        <w:rPr>
          <w:b/>
          <w:sz w:val="22"/>
          <w:szCs w:val="20"/>
        </w:rPr>
        <w:t xml:space="preserve"> la fiche</w:t>
      </w:r>
      <w:r w:rsidR="00025FE2">
        <w:rPr>
          <w:sz w:val="22"/>
        </w:rPr>
        <w:tab/>
      </w:r>
    </w:p>
    <w:p w:rsidR="00025FE2" w:rsidRPr="00B711B8" w:rsidRDefault="00B711B8" w:rsidP="001E49F3">
      <w:pPr>
        <w:jc w:val="both"/>
        <w:rPr>
          <w:b/>
          <w:sz w:val="22"/>
        </w:rPr>
      </w:pPr>
      <w:r w:rsidRPr="00B711B8">
        <w:rPr>
          <w:b/>
          <w:noProof/>
          <w:sz w:val="22"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63D49" wp14:editId="18F9E32D">
                <wp:simplePos x="0" y="0"/>
                <wp:positionH relativeFrom="column">
                  <wp:posOffset>41910</wp:posOffset>
                </wp:positionH>
                <wp:positionV relativeFrom="paragraph">
                  <wp:posOffset>172085</wp:posOffset>
                </wp:positionV>
                <wp:extent cx="2699385" cy="2800350"/>
                <wp:effectExtent l="0" t="0" r="2476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FD6" w:rsidRPr="0006162A" w:rsidRDefault="001C1FEA" w:rsidP="0006162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6162A">
                              <w:rPr>
                                <w:b/>
                                <w:u w:val="single"/>
                              </w:rPr>
                              <w:t>L’église</w:t>
                            </w:r>
                            <w:r w:rsidR="0006162A" w:rsidRPr="0006162A">
                              <w:rPr>
                                <w:b/>
                                <w:u w:val="single"/>
                              </w:rPr>
                              <w:t xml:space="preserve"> Notre Dame de Bruges</w:t>
                            </w:r>
                          </w:p>
                          <w:p w:rsidR="001C1FEA" w:rsidRDefault="001C1FEA" w:rsidP="000616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769426" wp14:editId="4E1E5A0F">
                                  <wp:extent cx="2556000" cy="1483013"/>
                                  <wp:effectExtent l="0" t="0" r="0" b="3175"/>
                                  <wp:docPr id="36" name="Image 36" descr="Résultat de recherche d'images pour &quot;Eglise brug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ésultat de recherche d'images pour &quot;Eglise brug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000" cy="1483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1693" w:rsidRPr="008D5697" w:rsidRDefault="00E61693" w:rsidP="0006162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D5697">
                              <w:rPr>
                                <w:b/>
                                <w:u w:val="single"/>
                              </w:rPr>
                              <w:t>Place du marché et le beffroi</w:t>
                            </w:r>
                          </w:p>
                          <w:p w:rsidR="00E61693" w:rsidRDefault="00E61693" w:rsidP="000616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71CCA2" wp14:editId="11C4653B">
                                  <wp:extent cx="2556000" cy="935560"/>
                                  <wp:effectExtent l="0" t="0" r="0" b="0"/>
                                  <wp:docPr id="37" name="Image 37" descr="Résultat de recherche d'images pour &quot;grote markt brug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e recherche d'images pour &quot;grote markt brug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000" cy="93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9" type="#_x0000_t202" style="position:absolute;left:0;text-align:left;margin-left:3.3pt;margin-top:13.55pt;width:212.55pt;height:2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" fillcolor="white [3201]" strokeweight=".5pt">
                <v:textbox>
                  <w:txbxContent>
                    <w:p w:rsidR="002F2FD6" w:rsidRPr="0006162A" w:rsidRDefault="001C1FEA" w:rsidP="0006162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6162A">
                        <w:rPr>
                          <w:b/>
                          <w:u w:val="single"/>
                        </w:rPr>
                        <w:t>L’église</w:t>
                      </w:r>
                      <w:r w:rsidR="0006162A" w:rsidRPr="0006162A">
                        <w:rPr>
                          <w:b/>
                          <w:u w:val="single"/>
                        </w:rPr>
                        <w:t xml:space="preserve"> Notre Dame de Bruges</w:t>
                      </w:r>
                    </w:p>
                    <w:p w:rsidR="001C1FEA" w:rsidRDefault="001C1FEA" w:rsidP="0006162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769426" wp14:editId="4E1E5A0F">
                            <wp:extent cx="2556000" cy="1483013"/>
                            <wp:effectExtent l="0" t="0" r="0" b="3175"/>
                            <wp:docPr id="36" name="Image 36" descr="Résultat de recherche d'images pour &quot;Eglise brug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ésultat de recherche d'images pour &quot;Eglise brug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6000" cy="1483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1693" w:rsidRPr="008D5697" w:rsidRDefault="00E61693" w:rsidP="0006162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D5697">
                        <w:rPr>
                          <w:b/>
                          <w:u w:val="single"/>
                        </w:rPr>
                        <w:t>Place du marché et le beffroi</w:t>
                      </w:r>
                    </w:p>
                    <w:p w:rsidR="00E61693" w:rsidRDefault="00E61693" w:rsidP="0006162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71CCA2" wp14:editId="11C4653B">
                            <wp:extent cx="2556000" cy="935560"/>
                            <wp:effectExtent l="0" t="0" r="0" b="0"/>
                            <wp:docPr id="37" name="Image 37" descr="Résultat de recherche d'images pour &quot;grote markt brug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ésultat de recherche d'images pour &quot;grote markt brug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5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6000" cy="93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711B8">
        <w:rPr>
          <w:b/>
          <w:noProof/>
          <w:sz w:val="22"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CFE07" wp14:editId="4CFA33B9">
                <wp:simplePos x="0" y="0"/>
                <wp:positionH relativeFrom="margin">
                  <wp:posOffset>2694305</wp:posOffset>
                </wp:positionH>
                <wp:positionV relativeFrom="margin">
                  <wp:posOffset>1218548</wp:posOffset>
                </wp:positionV>
                <wp:extent cx="4662170" cy="330327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2170" cy="330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B6D" w:rsidRDefault="0030203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9530C1" wp14:editId="1E7C34E8">
                                  <wp:extent cx="4416890" cy="3093823"/>
                                  <wp:effectExtent l="0" t="0" r="3175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5130" cy="309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left:0;text-align:left;margin-left:212.15pt;margin-top:95.95pt;width:367.1pt;height:260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" filled="f" stroked="f" strokeweight=".5pt">
                <v:textbox>
                  <w:txbxContent>
                    <w:p w:rsidR="008C4B6D" w:rsidRDefault="0030203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9530C1" wp14:editId="1E7C34E8">
                            <wp:extent cx="4416890" cy="3093823"/>
                            <wp:effectExtent l="0" t="0" r="3175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5130" cy="309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711B8">
        <w:rPr>
          <w:b/>
          <w:sz w:val="22"/>
          <w:highlight w:val="lightGray"/>
        </w:rPr>
        <w:t>3</w:t>
      </w:r>
      <w:r w:rsidRPr="00B711B8">
        <w:rPr>
          <w:b/>
          <w:sz w:val="22"/>
        </w:rPr>
        <w:t>. Travail collaboratif : retrouve ton group</w:t>
      </w:r>
      <w:r w:rsidR="00181D01">
        <w:rPr>
          <w:b/>
          <w:sz w:val="22"/>
        </w:rPr>
        <w:t>e</w:t>
      </w:r>
      <w:r w:rsidRPr="00B711B8">
        <w:rPr>
          <w:b/>
          <w:sz w:val="22"/>
        </w:rPr>
        <w:t xml:space="preserve"> d’expert</w:t>
      </w:r>
      <w:r w:rsidR="00181D01">
        <w:rPr>
          <w:b/>
          <w:sz w:val="22"/>
        </w:rPr>
        <w:t>s</w:t>
      </w:r>
      <w:r w:rsidRPr="00B711B8">
        <w:rPr>
          <w:b/>
          <w:sz w:val="22"/>
        </w:rPr>
        <w:t xml:space="preserve"> pour mettre en commun et compléter </w:t>
      </w:r>
      <w:r w:rsidR="00D511EE">
        <w:rPr>
          <w:b/>
          <w:sz w:val="22"/>
        </w:rPr>
        <w:t>vos</w:t>
      </w:r>
      <w:r w:rsidRPr="00B711B8">
        <w:rPr>
          <w:b/>
          <w:sz w:val="22"/>
        </w:rPr>
        <w:t xml:space="preserve"> observations</w:t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  <w:r w:rsidR="00025FE2" w:rsidRPr="00B711B8">
        <w:rPr>
          <w:b/>
          <w:sz w:val="22"/>
        </w:rPr>
        <w:tab/>
      </w:r>
    </w:p>
    <w:p w:rsidR="00025FE2" w:rsidRPr="00C03053" w:rsidRDefault="00025FE2" w:rsidP="00025FE2">
      <w:pPr>
        <w:rPr>
          <w:sz w:val="22"/>
        </w:rPr>
      </w:pPr>
    </w:p>
    <w:p w:rsidR="00025FE2" w:rsidRPr="00C03053" w:rsidRDefault="00703D6D" w:rsidP="00025FE2">
      <w:pPr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F309A" wp14:editId="3718491B">
                <wp:simplePos x="0" y="0"/>
                <wp:positionH relativeFrom="column">
                  <wp:posOffset>9276698</wp:posOffset>
                </wp:positionH>
                <wp:positionV relativeFrom="paragraph">
                  <wp:posOffset>69404</wp:posOffset>
                </wp:positionV>
                <wp:extent cx="1062681" cy="1145059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681" cy="1145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D6D" w:rsidRPr="007649F1" w:rsidRDefault="00703D6D" w:rsidP="00703D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w Cen MT" w:hAnsi="Tw Cen MT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7649F1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5"/>
                                <w:szCs w:val="15"/>
                              </w:rPr>
                              <w:sym w:font="Wingdings 3" w:char="F081"/>
                            </w:r>
                            <w:r w:rsidRPr="007649F1">
                              <w:rPr>
                                <w:rFonts w:ascii="Tw Cen MT" w:hAnsi="Tw Cen MT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649F1">
                              <w:rPr>
                                <w:rFonts w:ascii="Tw Cen MT" w:hAnsi="Tw Cen MT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15"/>
                                <w:szCs w:val="15"/>
                              </w:rPr>
                              <w:t xml:space="preserve">Les gros navires débarquaient leurs marchandises à l’Ecluse ou à Damme. Elles étaient ensuite transportées sur des barques plates qui empruntaient les canaux jusqu’au centre-ville. </w:t>
                            </w:r>
                          </w:p>
                          <w:p w:rsidR="00703D6D" w:rsidRPr="007649F1" w:rsidRDefault="00703D6D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1" type="#_x0000_t202" style="position:absolute;margin-left:730.45pt;margin-top:5.45pt;width:83.7pt;height:9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" filled="f" stroked="f" strokeweight=".5pt">
                <v:textbox>
                  <w:txbxContent>
                    <w:p w:rsidR="00703D6D" w:rsidRPr="007649F1" w:rsidRDefault="00703D6D" w:rsidP="00703D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w Cen MT" w:hAnsi="Tw Cen MT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15"/>
                          <w:szCs w:val="15"/>
                        </w:rPr>
                      </w:pPr>
                      <w:r w:rsidRPr="007649F1">
                        <w:rPr>
                          <w:rFonts w:ascii="Tw Cen MT" w:hAnsi="Tw Cen MT" w:cstheme="minorBidi"/>
                          <w:b/>
                          <w:bCs/>
                          <w:color w:val="000000" w:themeColor="dark1"/>
                          <w:kern w:val="24"/>
                          <w:sz w:val="15"/>
                          <w:szCs w:val="15"/>
                        </w:rPr>
                        <w:sym w:font="Wingdings 3" w:char="F081"/>
                      </w:r>
                      <w:r w:rsidRPr="007649F1">
                        <w:rPr>
                          <w:rFonts w:ascii="Tw Cen MT" w:hAnsi="Tw Cen MT" w:cstheme="minorBidi"/>
                          <w:b/>
                          <w:bCs/>
                          <w:color w:val="000000" w:themeColor="dark1"/>
                          <w:kern w:val="24"/>
                          <w:sz w:val="15"/>
                          <w:szCs w:val="15"/>
                        </w:rPr>
                        <w:t xml:space="preserve"> </w:t>
                      </w:r>
                      <w:r w:rsidRPr="007649F1">
                        <w:rPr>
                          <w:rFonts w:ascii="Tw Cen MT" w:hAnsi="Tw Cen MT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15"/>
                          <w:szCs w:val="15"/>
                        </w:rPr>
                        <w:t xml:space="preserve">Les gros navires débarquaient leurs marchandises à l’Ecluse ou à Damme. Elles étaient ensuite transportées sur des barques plates qui empruntaient les canaux jusqu’au centre-ville. </w:t>
                      </w:r>
                    </w:p>
                    <w:p w:rsidR="00703D6D" w:rsidRPr="007649F1" w:rsidRDefault="00703D6D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Pr="00C03053" w:rsidRDefault="00025FE2" w:rsidP="00025FE2">
      <w:pPr>
        <w:rPr>
          <w:sz w:val="22"/>
        </w:rPr>
      </w:pPr>
    </w:p>
    <w:p w:rsidR="00025FE2" w:rsidRDefault="00025FE2" w:rsidP="00025FE2">
      <w:pPr>
        <w:rPr>
          <w:sz w:val="22"/>
        </w:rPr>
      </w:pPr>
    </w:p>
    <w:p w:rsidR="00025FE2" w:rsidRPr="00704478" w:rsidRDefault="00025FE2" w:rsidP="00025FE2">
      <w:pPr>
        <w:rPr>
          <w:sz w:val="22"/>
        </w:rPr>
      </w:pPr>
    </w:p>
    <w:p w:rsidR="00025FE2" w:rsidRPr="00704478" w:rsidRDefault="00025FE2" w:rsidP="00025FE2">
      <w:pPr>
        <w:rPr>
          <w:sz w:val="22"/>
        </w:rPr>
      </w:pPr>
    </w:p>
    <w:p w:rsidR="00025FE2" w:rsidRPr="00704478" w:rsidRDefault="00025FE2" w:rsidP="00025FE2">
      <w:pPr>
        <w:rPr>
          <w:sz w:val="22"/>
        </w:rPr>
      </w:pPr>
    </w:p>
    <w:p w:rsidR="00025FE2" w:rsidRDefault="00025FE2" w:rsidP="00025FE2">
      <w:pPr>
        <w:tabs>
          <w:tab w:val="left" w:pos="8814"/>
        </w:tabs>
        <w:rPr>
          <w:sz w:val="22"/>
        </w:rPr>
      </w:pPr>
      <w:r>
        <w:rPr>
          <w:sz w:val="22"/>
        </w:rPr>
        <w:tab/>
      </w: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025FE2" w:rsidRDefault="00025FE2" w:rsidP="00025FE2">
      <w:pPr>
        <w:tabs>
          <w:tab w:val="left" w:pos="8814"/>
        </w:tabs>
        <w:rPr>
          <w:sz w:val="22"/>
        </w:rPr>
      </w:pPr>
    </w:p>
    <w:p w:rsidR="00025FE2" w:rsidRDefault="003B7CA9" w:rsidP="00025FE2">
      <w:pPr>
        <w:tabs>
          <w:tab w:val="left" w:pos="8814"/>
        </w:tabs>
        <w:rPr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95D63" wp14:editId="17406ADF">
                <wp:simplePos x="0" y="0"/>
                <wp:positionH relativeFrom="column">
                  <wp:posOffset>7239618</wp:posOffset>
                </wp:positionH>
                <wp:positionV relativeFrom="paragraph">
                  <wp:posOffset>13335</wp:posOffset>
                </wp:positionV>
                <wp:extent cx="3011530" cy="2455147"/>
                <wp:effectExtent l="0" t="0" r="17780" b="2159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530" cy="2455147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CA9" w:rsidRPr="00291AC0" w:rsidRDefault="003B7CA9" w:rsidP="009E15D0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291AC0">
                              <w:rPr>
                                <w:b/>
                                <w:bCs/>
                                <w:szCs w:val="20"/>
                                <w:u w:val="single"/>
                              </w:rPr>
                              <w:t>La charte communale de Bruges</w:t>
                            </w:r>
                            <w:r w:rsidRPr="00291AC0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u w:val="single"/>
                              </w:rPr>
                              <w:t xml:space="preserve"> (extraits)</w:t>
                            </w:r>
                          </w:p>
                          <w:p w:rsidR="003B7CA9" w:rsidRPr="00FB742F" w:rsidRDefault="003B7CA9" w:rsidP="009E15D0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  <w:r w:rsidRPr="00FB742F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u w:val="single"/>
                              </w:rPr>
                              <w:t>Article 1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 xml:space="preserve"> : Le comte nommera tous les ans à Bruges 13 échevins.</w:t>
                            </w:r>
                            <w:r w:rsidRPr="00FB742F">
                              <w:rPr>
                                <w:szCs w:val="20"/>
                              </w:rPr>
                              <w:t xml:space="preserve"> 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>Quand il prend possession du pays, le comte doit jurer devant les échevins de conserver à la ville ses règlements.</w:t>
                            </w:r>
                            <w:r w:rsidRPr="00FB742F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:rsidR="003B7CA9" w:rsidRDefault="003B7CA9" w:rsidP="009E15D0">
                            <w:pPr>
                              <w:jc w:val="both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FB742F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u w:val="single"/>
                              </w:rPr>
                              <w:t>Article 10 :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 xml:space="preserve"> Le comte se réserve les amendes et les délits concernant les monnaies </w:t>
                            </w:r>
                          </w:p>
                          <w:p w:rsidR="003B7CA9" w:rsidRPr="00FB742F" w:rsidRDefault="003B7CA9" w:rsidP="009E15D0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  <w:r w:rsidRPr="00FB742F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u w:val="single"/>
                              </w:rPr>
                              <w:t>Article 26 :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 xml:space="preserve"> Si une personne est 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 xml:space="preserve">chassée 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>de la ville, le comte ne pourra pas mettre la main à ses biens.</w:t>
                            </w:r>
                            <w:r w:rsidRPr="00FB742F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:rsidR="003B7CA9" w:rsidRPr="00FB742F" w:rsidRDefault="003B7CA9" w:rsidP="009E15D0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  <w:r w:rsidRPr="00FB742F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u w:val="single"/>
                              </w:rPr>
                              <w:t>Article 65 :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 xml:space="preserve"> Les échevins et les conseillers ont le pouvoir d’établir des impôts pour acquitter les dépenses et les dettes de la ville.</w:t>
                            </w:r>
                            <w:r w:rsidRPr="00FB742F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:rsidR="003B7CA9" w:rsidRPr="00FB742F" w:rsidRDefault="003B7CA9" w:rsidP="009E15D0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  <w:r w:rsidRPr="00FB742F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  <w:u w:val="single"/>
                              </w:rPr>
                              <w:t>Article 67 :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 xml:space="preserve"> Le comte 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doit respecter</w:t>
                            </w:r>
                            <w:r w:rsidRPr="00FB742F">
                              <w:rPr>
                                <w:b/>
                                <w:bCs/>
                                <w:szCs w:val="20"/>
                              </w:rPr>
                              <w:t xml:space="preserve"> les règlements faits par les échevins. Les échevins peuvent les annuler à volonté, mais ils doivent à ce moment-là prévenir le comte.</w:t>
                            </w:r>
                            <w:r w:rsidRPr="00FB742F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:rsidR="003B7CA9" w:rsidRPr="00FB742F" w:rsidRDefault="003B7CA9" w:rsidP="009E15D0">
                            <w:pPr>
                              <w:jc w:val="right"/>
                              <w:rPr>
                                <w:szCs w:val="20"/>
                              </w:rPr>
                            </w:pPr>
                            <w:r w:rsidRPr="00FB742F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D’après les chartes de 1281 et de 1304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570.05pt;margin-top:1.05pt;width:237.15pt;height:19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" fillcolor="white [3201]" strokecolor="black [3200]" strokeweight="1pt">
                <v:textbox>
                  <w:txbxContent>
                    <w:p w:rsidR="003B7CA9" w:rsidRPr="00291AC0" w:rsidRDefault="003B7CA9" w:rsidP="009E15D0">
                      <w:pPr>
                        <w:jc w:val="center"/>
                        <w:rPr>
                          <w:szCs w:val="20"/>
                        </w:rPr>
                      </w:pPr>
                      <w:r w:rsidRPr="00291AC0">
                        <w:rPr>
                          <w:b/>
                          <w:bCs/>
                          <w:szCs w:val="20"/>
                          <w:u w:val="single"/>
                        </w:rPr>
                        <w:t>La charte communale de Bruges</w:t>
                      </w:r>
                      <w:r w:rsidRPr="00291AC0">
                        <w:rPr>
                          <w:b/>
                          <w:bCs/>
                          <w:i/>
                          <w:iCs/>
                          <w:szCs w:val="20"/>
                          <w:u w:val="single"/>
                        </w:rPr>
                        <w:t xml:space="preserve"> (extraits)</w:t>
                      </w:r>
                    </w:p>
                    <w:p w:rsidR="003B7CA9" w:rsidRPr="00FB742F" w:rsidRDefault="003B7CA9" w:rsidP="009E15D0">
                      <w:pPr>
                        <w:jc w:val="both"/>
                        <w:rPr>
                          <w:szCs w:val="20"/>
                        </w:rPr>
                      </w:pPr>
                      <w:r w:rsidRPr="00FB742F">
                        <w:rPr>
                          <w:b/>
                          <w:bCs/>
                          <w:i/>
                          <w:iCs/>
                          <w:szCs w:val="20"/>
                          <w:u w:val="single"/>
                        </w:rPr>
                        <w:t>Article 1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 xml:space="preserve"> : Le comte nommera tous les ans à Bruges 13 échevins.</w:t>
                      </w:r>
                      <w:r w:rsidRPr="00FB742F">
                        <w:rPr>
                          <w:szCs w:val="20"/>
                        </w:rPr>
                        <w:t xml:space="preserve"> 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>Quand il prend possession du pays, le comte doit jurer devant les échevins de conserver à la ville ses règlements.</w:t>
                      </w:r>
                      <w:r w:rsidRPr="00FB742F">
                        <w:rPr>
                          <w:szCs w:val="20"/>
                        </w:rPr>
                        <w:t xml:space="preserve"> </w:t>
                      </w:r>
                    </w:p>
                    <w:p w:rsidR="003B7CA9" w:rsidRDefault="003B7CA9" w:rsidP="009E15D0">
                      <w:pPr>
                        <w:jc w:val="both"/>
                        <w:rPr>
                          <w:b/>
                          <w:bCs/>
                          <w:szCs w:val="20"/>
                        </w:rPr>
                      </w:pPr>
                      <w:r w:rsidRPr="00FB742F">
                        <w:rPr>
                          <w:b/>
                          <w:bCs/>
                          <w:i/>
                          <w:iCs/>
                          <w:szCs w:val="20"/>
                          <w:u w:val="single"/>
                        </w:rPr>
                        <w:t>Article 10 :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 xml:space="preserve"> Le comte se réserve les amendes et les délits concernant les monnaies </w:t>
                      </w:r>
                    </w:p>
                    <w:p w:rsidR="003B7CA9" w:rsidRPr="00FB742F" w:rsidRDefault="003B7CA9" w:rsidP="009E15D0">
                      <w:pPr>
                        <w:jc w:val="both"/>
                        <w:rPr>
                          <w:szCs w:val="20"/>
                        </w:rPr>
                      </w:pPr>
                      <w:r w:rsidRPr="00FB742F">
                        <w:rPr>
                          <w:b/>
                          <w:bCs/>
                          <w:i/>
                          <w:iCs/>
                          <w:szCs w:val="20"/>
                          <w:u w:val="single"/>
                        </w:rPr>
                        <w:t>Article 26 :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 xml:space="preserve"> Si une personne est </w:t>
                      </w:r>
                      <w:r>
                        <w:rPr>
                          <w:b/>
                          <w:bCs/>
                          <w:szCs w:val="20"/>
                        </w:rPr>
                        <w:t xml:space="preserve">chassée 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>de la ville, le comte ne pourra pas mettre la main à ses biens.</w:t>
                      </w:r>
                      <w:r w:rsidRPr="00FB742F">
                        <w:rPr>
                          <w:szCs w:val="20"/>
                        </w:rPr>
                        <w:t xml:space="preserve"> </w:t>
                      </w:r>
                    </w:p>
                    <w:p w:rsidR="003B7CA9" w:rsidRPr="00FB742F" w:rsidRDefault="003B7CA9" w:rsidP="009E15D0">
                      <w:pPr>
                        <w:jc w:val="both"/>
                        <w:rPr>
                          <w:szCs w:val="20"/>
                        </w:rPr>
                      </w:pPr>
                      <w:r w:rsidRPr="00FB742F">
                        <w:rPr>
                          <w:b/>
                          <w:bCs/>
                          <w:i/>
                          <w:iCs/>
                          <w:szCs w:val="20"/>
                          <w:u w:val="single"/>
                        </w:rPr>
                        <w:t>Article 65 :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 xml:space="preserve"> Les échevins et les conseillers ont le pouvoir d’établir des impôts pour acquitter les dépenses et les dettes de la ville.</w:t>
                      </w:r>
                      <w:r w:rsidRPr="00FB742F">
                        <w:rPr>
                          <w:szCs w:val="20"/>
                        </w:rPr>
                        <w:t xml:space="preserve"> </w:t>
                      </w:r>
                    </w:p>
                    <w:p w:rsidR="003B7CA9" w:rsidRPr="00FB742F" w:rsidRDefault="003B7CA9" w:rsidP="009E15D0">
                      <w:pPr>
                        <w:jc w:val="both"/>
                        <w:rPr>
                          <w:szCs w:val="20"/>
                        </w:rPr>
                      </w:pPr>
                      <w:r w:rsidRPr="00FB742F">
                        <w:rPr>
                          <w:b/>
                          <w:bCs/>
                          <w:i/>
                          <w:iCs/>
                          <w:szCs w:val="20"/>
                          <w:u w:val="single"/>
                        </w:rPr>
                        <w:t>Article 67 :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 xml:space="preserve"> Le comte </w:t>
                      </w:r>
                      <w:r>
                        <w:rPr>
                          <w:b/>
                          <w:bCs/>
                          <w:szCs w:val="20"/>
                        </w:rPr>
                        <w:t>doit respecter</w:t>
                      </w:r>
                      <w:r w:rsidRPr="00FB742F">
                        <w:rPr>
                          <w:b/>
                          <w:bCs/>
                          <w:szCs w:val="20"/>
                        </w:rPr>
                        <w:t xml:space="preserve"> les règlements faits par les échevins. Les échevins peuvent les annuler à volonté, mais ils doivent à ce moment-là prévenir le comte.</w:t>
                      </w:r>
                      <w:r w:rsidRPr="00FB742F">
                        <w:rPr>
                          <w:szCs w:val="20"/>
                        </w:rPr>
                        <w:t xml:space="preserve"> </w:t>
                      </w:r>
                    </w:p>
                    <w:p w:rsidR="003B7CA9" w:rsidRPr="00FB742F" w:rsidRDefault="003B7CA9" w:rsidP="009E15D0">
                      <w:pPr>
                        <w:jc w:val="right"/>
                        <w:rPr>
                          <w:szCs w:val="20"/>
                        </w:rPr>
                      </w:pPr>
                      <w:r w:rsidRPr="00FB742F">
                        <w:rPr>
                          <w:b/>
                          <w:bCs/>
                          <w:i/>
                          <w:iCs/>
                          <w:szCs w:val="20"/>
                        </w:rPr>
                        <w:t>D’après les chartes de 1281 et de 1304</w:t>
                      </w:r>
                    </w:p>
                  </w:txbxContent>
                </v:textbox>
              </v:shape>
            </w:pict>
          </mc:Fallback>
        </mc:AlternateContent>
      </w:r>
    </w:p>
    <w:p w:rsidR="00025FE2" w:rsidRPr="00AA050B" w:rsidRDefault="00B711B8" w:rsidP="00025FE2">
      <w:pPr>
        <w:tabs>
          <w:tab w:val="left" w:pos="8814"/>
        </w:tabs>
        <w:rPr>
          <w:sz w:val="8"/>
        </w:rPr>
      </w:pPr>
      <w:r w:rsidRPr="007F6F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2E86B" wp14:editId="729B1773">
                <wp:simplePos x="0" y="0"/>
                <wp:positionH relativeFrom="column">
                  <wp:posOffset>7237095</wp:posOffset>
                </wp:positionH>
                <wp:positionV relativeFrom="paragraph">
                  <wp:posOffset>2385060</wp:posOffset>
                </wp:positionV>
                <wp:extent cx="3023870" cy="1085850"/>
                <wp:effectExtent l="0" t="0" r="5080" b="0"/>
                <wp:wrapNone/>
                <wp:docPr id="1034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0858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</wps:spPr>
                      <wps:txbx>
                        <w:txbxContent>
                          <w:p w:rsidR="00BA3CA6" w:rsidRPr="00BA3CA6" w:rsidRDefault="00BA3CA6" w:rsidP="00BA3C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3CA6">
                              <w:rPr>
                                <w:rFonts w:ascii="Tw Cen MT" w:hAnsi="Tw Cen MT" w:cstheme="minorBidi"/>
                                <w:b/>
                                <w:bCs/>
                                <w:smallCaps/>
                                <w:color w:val="EEECE1" w:themeColor="background2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Vocabulaire</w:t>
                            </w:r>
                          </w:p>
                          <w:p w:rsidR="00BA3CA6" w:rsidRPr="00BA3CA6" w:rsidRDefault="00BA3CA6" w:rsidP="00BA3C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A3CA6">
                              <w:rPr>
                                <w:rFonts w:ascii="Tw Cen MT" w:hAnsi="Tw Cen M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Charte</w:t>
                            </w:r>
                            <w:r w:rsidRPr="00BA3CA6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0"/>
                                <w:szCs w:val="20"/>
                              </w:rPr>
                              <w:t xml:space="preserve"> : Document écrit par lequel un seigneur accorde une série de privilèges (économiques, fiscaux, juridiques ou militaires) ou de libertés (appelées franchises) à une ville ou à une communauté.</w:t>
                            </w:r>
                          </w:p>
                          <w:p w:rsidR="00BA3CA6" w:rsidRPr="00BA3CA6" w:rsidRDefault="00BA3CA6" w:rsidP="00BA3C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A3CA6">
                              <w:rPr>
                                <w:rFonts w:ascii="Tw Cen MT" w:hAnsi="Tw Cen MT" w:cstheme="minorBidi"/>
                                <w:b/>
                                <w:color w:val="EEECE1" w:themeColor="background2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Echevin</w:t>
                            </w:r>
                            <w:r w:rsidRPr="00BA3CA6"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0"/>
                                <w:szCs w:val="20"/>
                              </w:rPr>
                              <w:t> : Magistrat élu parmi les principaux bourgeois d’une ville pour la gouverner.</w:t>
                            </w:r>
                          </w:p>
                          <w:p w:rsidR="00BA3CA6" w:rsidRPr="00BA3CA6" w:rsidRDefault="00BA3CA6" w:rsidP="00BA3CA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hAnsi="Tw Cen MT" w:cstheme="minorBidi"/>
                                <w:color w:val="EEECE1" w:themeColor="background2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4" o:spid="_x0000_s1033" type="#_x0000_t202" style="position:absolute;margin-left:569.85pt;margin-top:187.8pt;width:238.1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" fillcolor="windowText" stroked="f">
                <v:textbox>
                  <w:txbxContent>
                    <w:p w:rsidR="00BA3CA6" w:rsidRPr="00BA3CA6" w:rsidRDefault="00BA3CA6" w:rsidP="00BA3C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A3CA6">
                        <w:rPr>
                          <w:rFonts w:ascii="Tw Cen MT" w:hAnsi="Tw Cen MT" w:cstheme="minorBidi"/>
                          <w:b/>
                          <w:bCs/>
                          <w:smallCaps/>
                          <w:color w:val="EEECE1" w:themeColor="background2"/>
                          <w:kern w:val="24"/>
                          <w:sz w:val="20"/>
                          <w:szCs w:val="20"/>
                          <w:u w:val="single"/>
                        </w:rPr>
                        <w:t>Vocabulaire</w:t>
                      </w:r>
                    </w:p>
                    <w:p w:rsidR="00BA3CA6" w:rsidRPr="00BA3CA6" w:rsidRDefault="00BA3CA6" w:rsidP="00BA3CA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0"/>
                          <w:szCs w:val="20"/>
                        </w:rPr>
                      </w:pPr>
                      <w:r w:rsidRPr="00BA3CA6">
                        <w:rPr>
                          <w:rFonts w:ascii="Tw Cen MT" w:hAnsi="Tw Cen MT" w:cstheme="minorBidi"/>
                          <w:b/>
                          <w:bCs/>
                          <w:color w:val="EEECE1" w:themeColor="background2"/>
                          <w:kern w:val="24"/>
                          <w:sz w:val="20"/>
                          <w:szCs w:val="20"/>
                          <w:u w:val="single"/>
                        </w:rPr>
                        <w:t>Charte</w:t>
                      </w:r>
                      <w:r w:rsidRPr="00BA3CA6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0"/>
                          <w:szCs w:val="20"/>
                        </w:rPr>
                        <w:t xml:space="preserve"> : Document écrit par lequel un seigneur accorde une série de privilèges (économiques, fiscaux, juridiques ou militaires) ou de libertés (appelées franchises) à une ville ou à une communauté.</w:t>
                      </w:r>
                    </w:p>
                    <w:p w:rsidR="00BA3CA6" w:rsidRPr="00BA3CA6" w:rsidRDefault="00BA3CA6" w:rsidP="00BA3CA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0"/>
                          <w:szCs w:val="20"/>
                        </w:rPr>
                      </w:pPr>
                      <w:r w:rsidRPr="00BA3CA6">
                        <w:rPr>
                          <w:rFonts w:ascii="Tw Cen MT" w:hAnsi="Tw Cen MT" w:cstheme="minorBidi"/>
                          <w:b/>
                          <w:color w:val="EEECE1" w:themeColor="background2"/>
                          <w:kern w:val="24"/>
                          <w:sz w:val="20"/>
                          <w:szCs w:val="20"/>
                          <w:u w:val="single"/>
                        </w:rPr>
                        <w:t>Echevin</w:t>
                      </w:r>
                      <w:r w:rsidRPr="00BA3CA6"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0"/>
                          <w:szCs w:val="20"/>
                        </w:rPr>
                        <w:t> : Magistrat élu parmi les principaux bourgeois d’une ville pour la gouverner.</w:t>
                      </w:r>
                    </w:p>
                    <w:p w:rsidR="00BA3CA6" w:rsidRPr="00BA3CA6" w:rsidRDefault="00BA3CA6" w:rsidP="00BA3CA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hAnsi="Tw Cen MT" w:cstheme="minorBidi"/>
                          <w:color w:val="EEECE1" w:themeColor="background2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693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10B97" wp14:editId="29E66D7C">
                <wp:simplePos x="0" y="0"/>
                <wp:positionH relativeFrom="column">
                  <wp:posOffset>42082</wp:posOffset>
                </wp:positionH>
                <wp:positionV relativeFrom="paragraph">
                  <wp:posOffset>322769</wp:posOffset>
                </wp:positionV>
                <wp:extent cx="2699385" cy="3157409"/>
                <wp:effectExtent l="0" t="0" r="24765" b="241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3157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CF1" w:rsidRPr="00CB72A2" w:rsidRDefault="005B03FF" w:rsidP="00156CF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Des peintres de grand renom</w:t>
                            </w:r>
                          </w:p>
                          <w:p w:rsidR="00CB72A2" w:rsidRDefault="00CB72A2" w:rsidP="0070128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38F7CF" wp14:editId="5487AE91">
                                  <wp:extent cx="2592000" cy="1527955"/>
                                  <wp:effectExtent l="0" t="0" r="0" b="0"/>
                                  <wp:docPr id="32" name="Image 32" descr="Résultat de recherche d'images pour &quot;les époux arnolfini miroi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les époux arnolfini miroi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000" cy="1527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69D1" w:rsidRPr="00E61693" w:rsidRDefault="00CB72A2" w:rsidP="00701283">
                            <w:pPr>
                              <w:jc w:val="both"/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"Les époux </w:t>
                            </w:r>
                            <w:proofErr w:type="spellStart"/>
                            <w:r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Arnolfini</w:t>
                            </w:r>
                            <w:proofErr w:type="spellEnd"/>
                            <w:r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"</w:t>
                            </w:r>
                            <w:r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peint par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Jean</w:t>
                            </w:r>
                            <w:r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V</w:t>
                            </w:r>
                            <w:r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an </w:t>
                            </w:r>
                            <w:proofErr w:type="spellStart"/>
                            <w:r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Eyck</w:t>
                            </w:r>
                            <w:proofErr w:type="spellEnd"/>
                            <w:r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en 1434 (</w:t>
                            </w:r>
                            <w:r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National </w:t>
                            </w:r>
                            <w:proofErr w:type="spellStart"/>
                            <w:r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gallery</w:t>
                            </w:r>
                            <w:proofErr w:type="spellEnd"/>
                            <w:r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de Londres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)</w:t>
                            </w:r>
                            <w:r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Artiste diplomate, il fut au service de Philippe le Bon, duc de Bourgogne. Célèbre, très jeune comme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enlumineur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puis comme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peintre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, il est 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connu à travers toute l’Europe au XV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vertAlign w:val="superscript"/>
                                <w:lang w:eastAsia="fr-FR"/>
                              </w:rPr>
                              <w:t>ème</w:t>
                            </w:r>
                            <w:r w:rsidR="006C69D1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siècle.</w:t>
                            </w:r>
                          </w:p>
                          <w:p w:rsidR="00CB72A2" w:rsidRPr="00CB72A2" w:rsidRDefault="006C69D1" w:rsidP="00701283">
                            <w:pPr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Scène</w:t>
                            </w:r>
                            <w:r w:rsidR="00701283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8D5697" w:rsidRPr="00E61693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représentée </w:t>
                            </w:r>
                            <w:r w:rsidR="008D5697"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:</w:t>
                            </w:r>
                            <w:r w:rsidRPr="00E61693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CB72A2"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Giovanni </w:t>
                            </w:r>
                            <w:proofErr w:type="spellStart"/>
                            <w:r w:rsidR="00CB72A2"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Arnolfini</w:t>
                            </w:r>
                            <w:proofErr w:type="spellEnd"/>
                            <w:r w:rsidR="00CB72A2"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, un banquier italien prospère qui s'était installé à </w:t>
                            </w:r>
                            <w:r w:rsidR="00CB72A2" w:rsidRPr="00CB72A2">
                              <w:rPr>
                                <w:rFonts w:eastAsia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Bruges</w:t>
                            </w:r>
                            <w:r w:rsidR="00CB72A2"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et sa femme Giovanna </w:t>
                            </w:r>
                            <w:proofErr w:type="spellStart"/>
                            <w:r w:rsidR="00CB72A2"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Cenami</w:t>
                            </w:r>
                            <w:proofErr w:type="spellEnd"/>
                            <w:r w:rsidR="00CB72A2" w:rsidRPr="00CB72A2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, côte à côte dans la chambre de noce, font face au spectateur. Le mari tient la main de sa femme.</w:t>
                            </w:r>
                          </w:p>
                          <w:p w:rsidR="00CB72A2" w:rsidRPr="00156CF1" w:rsidRDefault="00CB72A2" w:rsidP="00CB72A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4" type="#_x0000_t202" style="position:absolute;margin-left:3.3pt;margin-top:25.4pt;width:212.55pt;height:2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" fillcolor="white [3201]" strokeweight=".5pt">
                <v:textbox>
                  <w:txbxContent>
                    <w:p w:rsidR="00156CF1" w:rsidRPr="00CB72A2" w:rsidRDefault="005B03FF" w:rsidP="00156CF1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Des peintres de grand renom</w:t>
                      </w:r>
                    </w:p>
                    <w:p w:rsidR="00CB72A2" w:rsidRDefault="00CB72A2" w:rsidP="00701283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38F7CF" wp14:editId="5487AE91">
                            <wp:extent cx="2592000" cy="1527955"/>
                            <wp:effectExtent l="0" t="0" r="0" b="0"/>
                            <wp:docPr id="32" name="Image 32" descr="Résultat de recherche d'images pour &quot;les époux arnolfini miroi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 de recherche d'images pour &quot;les époux arnolfini miroi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000" cy="1527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69D1" w:rsidRPr="00E61693" w:rsidRDefault="00CB72A2" w:rsidP="00701283">
                      <w:pPr>
                        <w:jc w:val="both"/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"Les époux </w:t>
                      </w:r>
                      <w:proofErr w:type="spellStart"/>
                      <w:r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Arnolfini</w:t>
                      </w:r>
                      <w:proofErr w:type="spellEnd"/>
                      <w:r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"</w:t>
                      </w:r>
                      <w:r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6C69D1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peint par 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Jean</w:t>
                      </w:r>
                      <w:r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V</w:t>
                      </w:r>
                      <w:r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an </w:t>
                      </w:r>
                      <w:proofErr w:type="spellStart"/>
                      <w:r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Eyck</w:t>
                      </w:r>
                      <w:proofErr w:type="spellEnd"/>
                      <w:r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6C69D1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en 1434 (</w:t>
                      </w:r>
                      <w:r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National </w:t>
                      </w:r>
                      <w:proofErr w:type="spellStart"/>
                      <w:r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gallery</w:t>
                      </w:r>
                      <w:proofErr w:type="spellEnd"/>
                      <w:r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de Londres</w:t>
                      </w:r>
                      <w:r w:rsidR="006C69D1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)</w:t>
                      </w:r>
                      <w:r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.</w:t>
                      </w:r>
                      <w:r w:rsidR="006C69D1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Artiste diplomate, il fut au service de Philippe le Bon, duc de Bourgogne. Célèbre, très jeune comme 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enlumineur</w:t>
                      </w:r>
                      <w:r w:rsidR="006C69D1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puis comme 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peintre</w:t>
                      </w:r>
                      <w:r w:rsidR="006C69D1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, il est 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connu à travers toute l’Europe au XV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vertAlign w:val="superscript"/>
                          <w:lang w:eastAsia="fr-FR"/>
                        </w:rPr>
                        <w:t>ème</w:t>
                      </w:r>
                      <w:r w:rsidR="006C69D1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siècle.</w:t>
                      </w:r>
                    </w:p>
                    <w:p w:rsidR="00CB72A2" w:rsidRPr="00CB72A2" w:rsidRDefault="006C69D1" w:rsidP="00701283">
                      <w:pPr>
                        <w:jc w:val="both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</w:pPr>
                      <w:r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Scène</w:t>
                      </w:r>
                      <w:r w:rsidR="00701283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8D5697" w:rsidRPr="00E61693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représentée </w:t>
                      </w:r>
                      <w:r w:rsidR="008D5697"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:</w:t>
                      </w:r>
                      <w:r w:rsidRPr="00E61693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CB72A2"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Giovanni </w:t>
                      </w:r>
                      <w:proofErr w:type="spellStart"/>
                      <w:r w:rsidR="00CB72A2"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Arnolfini</w:t>
                      </w:r>
                      <w:proofErr w:type="spellEnd"/>
                      <w:r w:rsidR="00CB72A2"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, un banquier italien prospère qui s'était installé à </w:t>
                      </w:r>
                      <w:r w:rsidR="00CB72A2" w:rsidRPr="00CB72A2">
                        <w:rPr>
                          <w:rFonts w:eastAsia="Times New Roman" w:cs="Times New Roman"/>
                          <w:b/>
                          <w:color w:val="000000"/>
                          <w:sz w:val="18"/>
                          <w:szCs w:val="18"/>
                          <w:lang w:eastAsia="fr-FR"/>
                        </w:rPr>
                        <w:t>Bruges</w:t>
                      </w:r>
                      <w:r w:rsidR="00CB72A2"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 xml:space="preserve"> et sa femme Giovanna </w:t>
                      </w:r>
                      <w:proofErr w:type="spellStart"/>
                      <w:r w:rsidR="00CB72A2"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Cenami</w:t>
                      </w:r>
                      <w:proofErr w:type="spellEnd"/>
                      <w:r w:rsidR="00CB72A2" w:rsidRPr="00CB72A2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fr-FR"/>
                        </w:rPr>
                        <w:t>, côte à côte dans la chambre de noce, font face au spectateur. Le mari tient la main de sa femme.</w:t>
                      </w:r>
                    </w:p>
                    <w:p w:rsidR="00CB72A2" w:rsidRPr="00156CF1" w:rsidRDefault="00CB72A2" w:rsidP="00CB72A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CF1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08AE9" wp14:editId="58DDD061">
                <wp:simplePos x="0" y="0"/>
                <wp:positionH relativeFrom="column">
                  <wp:posOffset>4984115</wp:posOffset>
                </wp:positionH>
                <wp:positionV relativeFrom="paragraph">
                  <wp:posOffset>534670</wp:posOffset>
                </wp:positionV>
                <wp:extent cx="2123440" cy="2943225"/>
                <wp:effectExtent l="0" t="0" r="1016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20D" w:rsidRPr="00FC275F" w:rsidRDefault="004F320D" w:rsidP="004F320D">
                            <w:pPr>
                              <w:pStyle w:val="Style1"/>
                              <w:rPr>
                                <w:sz w:val="19"/>
                                <w:szCs w:val="19"/>
                                <w:u w:val="none"/>
                              </w:rPr>
                            </w:pPr>
                            <w:r w:rsidRPr="00291AC0">
                              <w:rPr>
                                <w:szCs w:val="20"/>
                              </w:rPr>
                              <w:t>Le sceau</w:t>
                            </w:r>
                            <w:r w:rsidRPr="00291AC0">
                              <w:rPr>
                                <w:szCs w:val="20"/>
                                <w:u w:val="none"/>
                              </w:rPr>
                              <w:t> : il permet d’authentifier des actes. Utilisé par les rois au début du Moyen âge, cette signature va être récupérée par le pouvoir urbain. Le sceau donne à la commune une légitimité et lui  permet aussi d’affirmer ses droits.</w:t>
                            </w:r>
                            <w:r w:rsidRPr="004F320D">
                              <w:rPr>
                                <w:sz w:val="19"/>
                                <w:szCs w:val="19"/>
                                <w:u w:val="none"/>
                              </w:rPr>
                              <w:t xml:space="preserve"> </w:t>
                            </w:r>
                            <w:r w:rsidRPr="004F320D">
                              <w:rPr>
                                <w:noProof/>
                                <w:u w:val="none"/>
                                <w:lang w:eastAsia="fr-FR"/>
                              </w:rPr>
                              <w:drawing>
                                <wp:inline distT="0" distB="0" distL="0" distR="0" wp14:anchorId="088F93BC" wp14:editId="07234979">
                                  <wp:extent cx="1800000" cy="1710224"/>
                                  <wp:effectExtent l="0" t="0" r="0" b="4445"/>
                                  <wp:docPr id="4104" name="Picture 8" descr="http://lelivrescolaire.fr/upload/books/5-lec1-doc1-sceauBru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4" name="Picture 8" descr="http://lelivrescolaire.fr/upload/books/5-lec1-doc1-sceauBru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34" t="2813" b="3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710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20D" w:rsidRPr="00F069BB" w:rsidRDefault="004F320D" w:rsidP="00F069BB">
                            <w:pPr>
                              <w:jc w:val="center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 xml:space="preserve">« </w:t>
                            </w:r>
                            <w:proofErr w:type="spellStart"/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>Sigillum</w:t>
                            </w:r>
                            <w:proofErr w:type="spellEnd"/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>Brugensis</w:t>
                            </w:r>
                            <w:proofErr w:type="spellEnd"/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>Oppidi</w:t>
                            </w:r>
                            <w:proofErr w:type="spellEnd"/>
                            <w:r w:rsidRPr="00F069BB">
                              <w:rPr>
                                <w:b/>
                                <w:i/>
                                <w:sz w:val="14"/>
                              </w:rPr>
                              <w:t xml:space="preserve"> » : sc</w:t>
                            </w:r>
                            <w:r w:rsidR="00F069BB">
                              <w:rPr>
                                <w:b/>
                                <w:i/>
                                <w:sz w:val="14"/>
                              </w:rPr>
                              <w:t>eau de la place forte de Bruges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5" type="#_x0000_t202" style="position:absolute;margin-left:392.45pt;margin-top:42.1pt;width:167.2pt;height:2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" fillcolor="white [3201]" strokeweight=".5pt">
                <v:textbox>
                  <w:txbxContent>
                    <w:p w:rsidR="004F320D" w:rsidRPr="00FC275F" w:rsidRDefault="004F320D" w:rsidP="004F320D">
                      <w:pPr>
                        <w:pStyle w:val="Style1"/>
                        <w:rPr>
                          <w:sz w:val="19"/>
                          <w:szCs w:val="19"/>
                          <w:u w:val="none"/>
                        </w:rPr>
                      </w:pPr>
                      <w:r w:rsidRPr="00291AC0">
                        <w:rPr>
                          <w:szCs w:val="20"/>
                        </w:rPr>
                        <w:t>Le sceau</w:t>
                      </w:r>
                      <w:r w:rsidRPr="00291AC0">
                        <w:rPr>
                          <w:szCs w:val="20"/>
                          <w:u w:val="none"/>
                        </w:rPr>
                        <w:t> : il permet d’authentifier des actes. Utilisé par les rois au début du Moyen âge, cette signature va être récupérée par le pouvoir urbain. Le sceau donne à la commune une légitimité et lui  permet aussi d’affirmer ses droits.</w:t>
                      </w:r>
                      <w:r w:rsidRPr="004F320D">
                        <w:rPr>
                          <w:sz w:val="19"/>
                          <w:szCs w:val="19"/>
                          <w:u w:val="none"/>
                        </w:rPr>
                        <w:t xml:space="preserve"> </w:t>
                      </w:r>
                      <w:r w:rsidRPr="004F320D">
                        <w:rPr>
                          <w:noProof/>
                          <w:u w:val="none"/>
                          <w:lang w:eastAsia="fr-FR"/>
                        </w:rPr>
                        <w:drawing>
                          <wp:inline distT="0" distB="0" distL="0" distR="0" wp14:anchorId="088F93BC" wp14:editId="07234979">
                            <wp:extent cx="1800000" cy="1710224"/>
                            <wp:effectExtent l="0" t="0" r="0" b="4445"/>
                            <wp:docPr id="4104" name="Picture 8" descr="http://lelivrescolaire.fr/upload/books/5-lec1-doc1-sceauBru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4" name="Picture 8" descr="http://lelivrescolaire.fr/upload/books/5-lec1-doc1-sceauBru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34" t="2813" b="3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0000" cy="1710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20D" w:rsidRPr="00F069BB" w:rsidRDefault="004F320D" w:rsidP="00F069BB">
                      <w:pPr>
                        <w:jc w:val="center"/>
                        <w:rPr>
                          <w:b/>
                          <w:i/>
                          <w:sz w:val="14"/>
                        </w:rPr>
                      </w:pPr>
                      <w:r w:rsidRPr="00F069BB">
                        <w:rPr>
                          <w:b/>
                          <w:i/>
                          <w:sz w:val="14"/>
                        </w:rPr>
                        <w:t xml:space="preserve">« </w:t>
                      </w:r>
                      <w:proofErr w:type="spellStart"/>
                      <w:r w:rsidRPr="00F069BB">
                        <w:rPr>
                          <w:b/>
                          <w:i/>
                          <w:sz w:val="14"/>
                        </w:rPr>
                        <w:t>Sigillum</w:t>
                      </w:r>
                      <w:proofErr w:type="spellEnd"/>
                      <w:r w:rsidRPr="00F069BB">
                        <w:rPr>
                          <w:b/>
                          <w:i/>
                          <w:sz w:val="14"/>
                        </w:rPr>
                        <w:t xml:space="preserve"> </w:t>
                      </w:r>
                      <w:proofErr w:type="spellStart"/>
                      <w:r w:rsidRPr="00F069BB">
                        <w:rPr>
                          <w:b/>
                          <w:i/>
                          <w:sz w:val="14"/>
                        </w:rPr>
                        <w:t>Brugensis</w:t>
                      </w:r>
                      <w:proofErr w:type="spellEnd"/>
                      <w:r w:rsidRPr="00F069BB">
                        <w:rPr>
                          <w:b/>
                          <w:i/>
                          <w:sz w:val="14"/>
                        </w:rPr>
                        <w:t xml:space="preserve"> </w:t>
                      </w:r>
                      <w:proofErr w:type="spellStart"/>
                      <w:r w:rsidRPr="00F069BB">
                        <w:rPr>
                          <w:b/>
                          <w:i/>
                          <w:sz w:val="14"/>
                        </w:rPr>
                        <w:t>Oppidi</w:t>
                      </w:r>
                      <w:proofErr w:type="spellEnd"/>
                      <w:r w:rsidRPr="00F069BB">
                        <w:rPr>
                          <w:b/>
                          <w:i/>
                          <w:sz w:val="14"/>
                        </w:rPr>
                        <w:t xml:space="preserve"> » : sc</w:t>
                      </w:r>
                      <w:r w:rsidR="00F069BB">
                        <w:rPr>
                          <w:b/>
                          <w:i/>
                          <w:sz w:val="14"/>
                        </w:rPr>
                        <w:t>eau de la place forte de Bruges</w:t>
                      </w:r>
                    </w:p>
                  </w:txbxContent>
                </v:textbox>
              </v:shape>
            </w:pict>
          </mc:Fallback>
        </mc:AlternateContent>
      </w:r>
      <w:r w:rsidR="00156CF1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8FFADF" wp14:editId="3E980A7D">
                <wp:simplePos x="0" y="0"/>
                <wp:positionH relativeFrom="column">
                  <wp:posOffset>2835910</wp:posOffset>
                </wp:positionH>
                <wp:positionV relativeFrom="paragraph">
                  <wp:posOffset>533400</wp:posOffset>
                </wp:positionV>
                <wp:extent cx="2037080" cy="2940685"/>
                <wp:effectExtent l="0" t="0" r="20320" b="120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294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F86" w:rsidRPr="00156CF1" w:rsidRDefault="00DA0F86" w:rsidP="00291AC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56CF1">
                              <w:rPr>
                                <w:b/>
                                <w:u w:val="single"/>
                              </w:rPr>
                              <w:t>Marché au vin de Bruges</w:t>
                            </w:r>
                          </w:p>
                          <w:p w:rsidR="00DA0F86" w:rsidRDefault="00DA0F86" w:rsidP="00291A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39B4D5" wp14:editId="66DB2758">
                                  <wp:extent cx="1782501" cy="2548890"/>
                                  <wp:effectExtent l="0" t="0" r="8255" b="3810"/>
                                  <wp:docPr id="4100" name="Picture 4" descr="Résultat de recherche d'images pour &quot;bruges moyen a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0" name="Picture 4" descr="Résultat de recherche d'images pour &quot;bruges moyen a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686" cy="255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0F86" w:rsidRPr="00291AC0" w:rsidRDefault="00DA0F86" w:rsidP="00291AC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91AC0">
                              <w:rPr>
                                <w:b/>
                              </w:rPr>
                              <w:t>Grue de levage des tonneaux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223.3pt;margin-top:42pt;width:160.4pt;height:23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" fillcolor="white [3201]" strokeweight=".5pt">
                <v:textbox>
                  <w:txbxContent>
                    <w:p w:rsidR="00DA0F86" w:rsidRPr="00156CF1" w:rsidRDefault="00DA0F86" w:rsidP="00291AC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56CF1">
                        <w:rPr>
                          <w:b/>
                          <w:u w:val="single"/>
                        </w:rPr>
                        <w:t>Marché au vin de Bruges</w:t>
                      </w:r>
                    </w:p>
                    <w:p w:rsidR="00DA0F86" w:rsidRDefault="00DA0F86" w:rsidP="00291AC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39B4D5" wp14:editId="66DB2758">
                            <wp:extent cx="1782501" cy="2548890"/>
                            <wp:effectExtent l="0" t="0" r="8255" b="3810"/>
                            <wp:docPr id="4100" name="Picture 4" descr="Résultat de recherche d'images pour &quot;bruges moyen ag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0" name="Picture 4" descr="Résultat de recherche d'images pour &quot;bruges moyen ag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4686" cy="255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0F86" w:rsidRPr="00291AC0" w:rsidRDefault="00DA0F86" w:rsidP="00291AC0">
                      <w:pPr>
                        <w:jc w:val="center"/>
                        <w:rPr>
                          <w:b/>
                        </w:rPr>
                      </w:pPr>
                      <w:r w:rsidRPr="00291AC0">
                        <w:rPr>
                          <w:b/>
                        </w:rPr>
                        <w:t>Grue de levage des tonneaux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FE2" w:rsidRPr="00AA050B" w:rsidSect="00B16C43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E2"/>
    <w:rsid w:val="00003733"/>
    <w:rsid w:val="00015439"/>
    <w:rsid w:val="00025FE2"/>
    <w:rsid w:val="00047EEE"/>
    <w:rsid w:val="0006162A"/>
    <w:rsid w:val="00093D3B"/>
    <w:rsid w:val="00130ACD"/>
    <w:rsid w:val="00156CF1"/>
    <w:rsid w:val="0016694B"/>
    <w:rsid w:val="00181D01"/>
    <w:rsid w:val="001C1FEA"/>
    <w:rsid w:val="001E49F3"/>
    <w:rsid w:val="00266A20"/>
    <w:rsid w:val="00291AC0"/>
    <w:rsid w:val="002F2FD6"/>
    <w:rsid w:val="0030203F"/>
    <w:rsid w:val="003B7CA9"/>
    <w:rsid w:val="00402D98"/>
    <w:rsid w:val="004464E3"/>
    <w:rsid w:val="004E193F"/>
    <w:rsid w:val="004F320D"/>
    <w:rsid w:val="004F3267"/>
    <w:rsid w:val="00522B68"/>
    <w:rsid w:val="00553B88"/>
    <w:rsid w:val="005644DD"/>
    <w:rsid w:val="0056697E"/>
    <w:rsid w:val="005B03FF"/>
    <w:rsid w:val="005E2F24"/>
    <w:rsid w:val="006405CF"/>
    <w:rsid w:val="006C69D1"/>
    <w:rsid w:val="00701283"/>
    <w:rsid w:val="00703D6D"/>
    <w:rsid w:val="007649F1"/>
    <w:rsid w:val="007A7C3A"/>
    <w:rsid w:val="008266BE"/>
    <w:rsid w:val="00843AD2"/>
    <w:rsid w:val="008C4B6D"/>
    <w:rsid w:val="008D5697"/>
    <w:rsid w:val="009839D3"/>
    <w:rsid w:val="009E15D0"/>
    <w:rsid w:val="009F2269"/>
    <w:rsid w:val="00A65783"/>
    <w:rsid w:val="00AA050B"/>
    <w:rsid w:val="00AB034A"/>
    <w:rsid w:val="00B16C43"/>
    <w:rsid w:val="00B33629"/>
    <w:rsid w:val="00B711B8"/>
    <w:rsid w:val="00BA3CA6"/>
    <w:rsid w:val="00BB48BF"/>
    <w:rsid w:val="00C63181"/>
    <w:rsid w:val="00CB72A2"/>
    <w:rsid w:val="00CB754E"/>
    <w:rsid w:val="00CC257F"/>
    <w:rsid w:val="00D511EE"/>
    <w:rsid w:val="00D95676"/>
    <w:rsid w:val="00DA0F86"/>
    <w:rsid w:val="00DB3DB2"/>
    <w:rsid w:val="00E61693"/>
    <w:rsid w:val="00EC08F8"/>
    <w:rsid w:val="00F056AD"/>
    <w:rsid w:val="00F069BB"/>
    <w:rsid w:val="00F146CD"/>
    <w:rsid w:val="00FA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5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5FE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5F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FE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4F320D"/>
    <w:pPr>
      <w:jc w:val="center"/>
    </w:pPr>
    <w:rPr>
      <w:rFonts w:eastAsia="Calibri" w:cs="Times New Roman"/>
      <w:b/>
      <w:bCs/>
      <w:u w:val="single"/>
    </w:rPr>
  </w:style>
  <w:style w:type="character" w:customStyle="1" w:styleId="Style1Car">
    <w:name w:val="Style1 Car"/>
    <w:basedOn w:val="Policepardfaut"/>
    <w:link w:val="Style1"/>
    <w:rsid w:val="004F320D"/>
    <w:rPr>
      <w:rFonts w:eastAsia="Calibri" w:cs="Times New Roman"/>
      <w:b/>
      <w:bCs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5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5FE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5F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FE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4F320D"/>
    <w:pPr>
      <w:jc w:val="center"/>
    </w:pPr>
    <w:rPr>
      <w:rFonts w:eastAsia="Calibri" w:cs="Times New Roman"/>
      <w:b/>
      <w:bCs/>
      <w:u w:val="single"/>
    </w:rPr>
  </w:style>
  <w:style w:type="character" w:customStyle="1" w:styleId="Style1Car">
    <w:name w:val="Style1 Car"/>
    <w:basedOn w:val="Policepardfaut"/>
    <w:link w:val="Style1"/>
    <w:rsid w:val="004F320D"/>
    <w:rPr>
      <w:rFonts w:eastAsia="Calibri" w:cs="Times New Roma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10.wdp"/><Relationship Id="rId20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10" Type="http://schemas.openxmlformats.org/officeDocument/2006/relationships/image" Target="media/image3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2017-03-18T11:04:00Z</cp:lastPrinted>
  <dcterms:created xsi:type="dcterms:W3CDTF">2017-02-28T12:28:00Z</dcterms:created>
  <dcterms:modified xsi:type="dcterms:W3CDTF">2017-03-18T11:05:00Z</dcterms:modified>
</cp:coreProperties>
</file>