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F8F" w:rsidRDefault="00047F8F" w:rsidP="007F7A24">
      <w:pPr>
        <w:pBdr>
          <w:bottom w:val="single" w:sz="4" w:space="1" w:color="auto"/>
        </w:pBdr>
        <w:ind w:left="9639"/>
        <w:jc w:val="right"/>
        <w:rPr>
          <w:rFonts w:ascii="Tw Cen MT" w:hAnsi="Tw Cen MT"/>
          <w:b/>
          <w:smallCaps/>
          <w:color w:val="C00000"/>
        </w:rPr>
      </w:pPr>
    </w:p>
    <w:p w:rsidR="007F7A24" w:rsidRPr="00B45708" w:rsidRDefault="0091157D" w:rsidP="007F7A24">
      <w:pPr>
        <w:pBdr>
          <w:bottom w:val="single" w:sz="4" w:space="1" w:color="auto"/>
        </w:pBdr>
        <w:ind w:left="9639"/>
        <w:jc w:val="right"/>
        <w:rPr>
          <w:rFonts w:ascii="Tw Cen MT" w:hAnsi="Tw Cen MT"/>
          <w:b/>
          <w:smallCaps/>
          <w:color w:val="C00000"/>
        </w:rPr>
      </w:pPr>
      <w:r>
        <w:rPr>
          <w:rFonts w:ascii="Tw Cen MT" w:hAnsi="Tw Cen MT"/>
          <w:b/>
          <w:smallCaps/>
          <w:noProof/>
          <w:color w:val="C00000"/>
          <w:lang w:eastAsia="fr-FR"/>
        </w:rPr>
        <mc:AlternateContent>
          <mc:Choice Requires="wps">
            <w:drawing>
              <wp:anchor distT="0" distB="0" distL="114300" distR="114300" simplePos="0" relativeHeight="251659776" behindDoc="0" locked="0" layoutInCell="1" allowOverlap="1" wp14:anchorId="2828AF3F" wp14:editId="3BD7D988">
                <wp:simplePos x="0" y="0"/>
                <wp:positionH relativeFrom="column">
                  <wp:posOffset>-89839</wp:posOffset>
                </wp:positionH>
                <wp:positionV relativeFrom="paragraph">
                  <wp:posOffset>5715</wp:posOffset>
                </wp:positionV>
                <wp:extent cx="5944870" cy="14859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A24" w:rsidRDefault="007F7A24">
                            <w:r w:rsidRPr="007F7A24">
                              <w:rPr>
                                <w:noProof/>
                                <w:lang w:eastAsia="fr-FR"/>
                              </w:rPr>
                              <w:drawing>
                                <wp:inline distT="0" distB="0" distL="0" distR="0" wp14:anchorId="706FD054" wp14:editId="0C981CC2">
                                  <wp:extent cx="5724000" cy="1504950"/>
                                  <wp:effectExtent l="0" t="0" r="0" b="0"/>
                                  <wp:docPr id="2" name="Image 1" descr="http://1.bp.blogspot.com/_nuDoMn7mpWc/TKJFPApwZiI/AAAAAAAAB-I/HGWhkrlBkI0/s1600/Akropolis_by_Leo_von_Klenze.jpg"/>
                                  <wp:cNvGraphicFramePr/>
                                  <a:graphic xmlns:a="http://schemas.openxmlformats.org/drawingml/2006/main">
                                    <a:graphicData uri="http://schemas.openxmlformats.org/drawingml/2006/picture">
                                      <pic:pic xmlns:pic="http://schemas.openxmlformats.org/drawingml/2006/picture">
                                        <pic:nvPicPr>
                                          <pic:cNvPr id="13" name="Picture 2" descr="http://1.bp.blogspot.com/_nuDoMn7mpWc/TKJFPApwZiI/AAAAAAAAB-I/HGWhkrlBkI0/s1600/Akropolis_by_Leo_von_Klenze.jpg"/>
                                          <pic:cNvPicPr>
                                            <a:picLocks noChangeAspect="1" noChangeArrowheads="1"/>
                                          </pic:cNvPicPr>
                                        </pic:nvPicPr>
                                        <pic:blipFill>
                                          <a:blip r:embed="rId8"/>
                                          <a:srcRect l="18646" t="26944" r="1667" b="43889"/>
                                          <a:stretch>
                                            <a:fillRect/>
                                          </a:stretch>
                                        </pic:blipFill>
                                        <pic:spPr bwMode="auto">
                                          <a:xfrm>
                                            <a:off x="0" y="0"/>
                                            <a:ext cx="5724000" cy="15049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05pt;margin-top:.45pt;width:468.1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NBtgIAALs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" filled="f" stroked="f">
                <v:textbox>
                  <w:txbxContent>
                    <w:p w:rsidR="007F7A24" w:rsidRDefault="007F7A24">
                      <w:r w:rsidRPr="007F7A24">
                        <w:rPr>
                          <w:noProof/>
                          <w:lang w:eastAsia="fr-FR"/>
                        </w:rPr>
                        <w:drawing>
                          <wp:inline distT="0" distB="0" distL="0" distR="0" wp14:anchorId="706FD054" wp14:editId="0C981CC2">
                            <wp:extent cx="5724000" cy="1504950"/>
                            <wp:effectExtent l="0" t="0" r="0" b="0"/>
                            <wp:docPr id="2" name="Image 1" descr="http://1.bp.blogspot.com/_nuDoMn7mpWc/TKJFPApwZiI/AAAAAAAAB-I/HGWhkrlBkI0/s1600/Akropolis_by_Leo_von_Klenze.jpg"/>
                            <wp:cNvGraphicFramePr/>
                            <a:graphic xmlns:a="http://schemas.openxmlformats.org/drawingml/2006/main">
                              <a:graphicData uri="http://schemas.openxmlformats.org/drawingml/2006/picture">
                                <pic:pic xmlns:pic="http://schemas.openxmlformats.org/drawingml/2006/picture">
                                  <pic:nvPicPr>
                                    <pic:cNvPr id="13" name="Picture 2" descr="http://1.bp.blogspot.com/_nuDoMn7mpWc/TKJFPApwZiI/AAAAAAAAB-I/HGWhkrlBkI0/s1600/Akropolis_by_Leo_von_Klenze.jpg"/>
                                    <pic:cNvPicPr>
                                      <a:picLocks noChangeAspect="1" noChangeArrowheads="1"/>
                                    </pic:cNvPicPr>
                                  </pic:nvPicPr>
                                  <pic:blipFill>
                                    <a:blip r:embed="rId8"/>
                                    <a:srcRect l="18646" t="26944" r="1667" b="43889"/>
                                    <a:stretch>
                                      <a:fillRect/>
                                    </a:stretch>
                                  </pic:blipFill>
                                  <pic:spPr bwMode="auto">
                                    <a:xfrm>
                                      <a:off x="0" y="0"/>
                                      <a:ext cx="5724000" cy="1504950"/>
                                    </a:xfrm>
                                    <a:prstGeom prst="rect">
                                      <a:avLst/>
                                    </a:prstGeom>
                                    <a:noFill/>
                                  </pic:spPr>
                                </pic:pic>
                              </a:graphicData>
                            </a:graphic>
                          </wp:inline>
                        </w:drawing>
                      </w:r>
                    </w:p>
                  </w:txbxContent>
                </v:textbox>
              </v:shape>
            </w:pict>
          </mc:Fallback>
        </mc:AlternateContent>
      </w:r>
      <w:r w:rsidR="00AC19BF">
        <w:rPr>
          <w:rFonts w:ascii="Tw Cen MT" w:hAnsi="Tw Cen MT"/>
          <w:b/>
          <w:smallCaps/>
          <w:noProof/>
          <w:color w:val="C00000"/>
          <w:lang w:eastAsia="fr-FR"/>
        </w:rPr>
        <mc:AlternateContent>
          <mc:Choice Requires="wps">
            <w:drawing>
              <wp:anchor distT="0" distB="0" distL="114300" distR="114300" simplePos="0" relativeHeight="251661824" behindDoc="0" locked="0" layoutInCell="1" allowOverlap="1" wp14:anchorId="3E9987A0" wp14:editId="22F4E602">
                <wp:simplePos x="0" y="0"/>
                <wp:positionH relativeFrom="column">
                  <wp:posOffset>-7620</wp:posOffset>
                </wp:positionH>
                <wp:positionV relativeFrom="paragraph">
                  <wp:posOffset>43815</wp:posOffset>
                </wp:positionV>
                <wp:extent cx="5723890" cy="1400175"/>
                <wp:effectExtent l="20955" t="15240" r="17780" b="2286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890" cy="14001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pt;margin-top:3.45pt;width:450.7pt;height:11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" filled="f" strokeweight="2.25pt"/>
            </w:pict>
          </mc:Fallback>
        </mc:AlternateContent>
      </w:r>
      <w:r w:rsidR="00AC19BF">
        <w:rPr>
          <w:rFonts w:ascii="Tw Cen MT" w:hAnsi="Tw Cen MT"/>
          <w:b/>
          <w:smallCaps/>
          <w:noProof/>
          <w:color w:val="C00000"/>
          <w:lang w:eastAsia="fr-FR"/>
        </w:rPr>
        <mc:AlternateContent>
          <mc:Choice Requires="wps">
            <w:drawing>
              <wp:anchor distT="0" distB="0" distL="114300" distR="114300" simplePos="0" relativeHeight="251660800" behindDoc="0" locked="0" layoutInCell="1" allowOverlap="1">
                <wp:simplePos x="0" y="0"/>
                <wp:positionH relativeFrom="column">
                  <wp:posOffset>4316730</wp:posOffset>
                </wp:positionH>
                <wp:positionV relativeFrom="paragraph">
                  <wp:posOffset>-51435</wp:posOffset>
                </wp:positionV>
                <wp:extent cx="1506220" cy="1543050"/>
                <wp:effectExtent l="1905" t="0" r="0" b="381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7F7A24" w:rsidRDefault="007F7A24">
                            <w:r w:rsidRPr="007F7A24">
                              <w:rPr>
                                <w:noProof/>
                                <w:lang w:eastAsia="fr-FR"/>
                              </w:rPr>
                              <w:drawing>
                                <wp:inline distT="0" distB="0" distL="0" distR="0">
                                  <wp:extent cx="933450" cy="1343025"/>
                                  <wp:effectExtent l="95250" t="76200" r="114300" b="104775"/>
                                  <wp:docPr id="3" name="Image 2" descr="http://www.larousse.fr/encyclopedie/data/images/1310749.jpg"/>
                                  <wp:cNvGraphicFramePr/>
                                  <a:graphic xmlns:a="http://schemas.openxmlformats.org/drawingml/2006/main">
                                    <a:graphicData uri="http://schemas.openxmlformats.org/drawingml/2006/picture">
                                      <pic:pic xmlns:pic="http://schemas.openxmlformats.org/drawingml/2006/picture">
                                        <pic:nvPicPr>
                                          <pic:cNvPr id="30722" name="Picture 2" descr="http://www.larousse.fr/encyclopedie/data/images/1310749.jpg"/>
                                          <pic:cNvPicPr>
                                            <a:picLocks noChangeAspect="1" noChangeArrowheads="1"/>
                                          </pic:cNvPicPr>
                                        </pic:nvPicPr>
                                        <pic:blipFill>
                                          <a:blip r:embed="rId9"/>
                                          <a:srcRect/>
                                          <a:stretch>
                                            <a:fillRect/>
                                          </a:stretch>
                                        </pic:blipFill>
                                        <pic:spPr bwMode="auto">
                                          <a:xfrm>
                                            <a:off x="0" y="0"/>
                                            <a:ext cx="933450" cy="1343025"/>
                                          </a:xfrm>
                                          <a:prstGeom prst="ellipse">
                                            <a:avLst/>
                                          </a:prstGeom>
                                          <a:noFill/>
                                          <a:ln>
                                            <a:noFill/>
                                          </a:ln>
                                          <a:effectLst>
                                            <a:outerShdw blurRad="127000" dist="38100" dir="2700000" algn="ctr">
                                              <a:srgbClr val="000000">
                                                <a:alpha val="45000"/>
                                              </a:srgbClr>
                                            </a:outerShdw>
                                          </a:effectLst>
                                          <a:scene3d>
                                            <a:camera prst="orthographicFront"/>
                                            <a:lightRig rig="soft" dir="t">
                                              <a:rot lat="0" lon="0" rev="0"/>
                                            </a:lightRig>
                                          </a:scene3d>
                                          <a:sp3d prstMaterial="translucentPowder">
                                            <a:bevelT w="203200" h="50800" prst="softRound"/>
                                          </a:sp3d>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39.9pt;margin-top:-4.05pt;width:118.6pt;height:1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" filled="f" stroked="f" strokecolor="white [3212]">
                <v:textbox>
                  <w:txbxContent>
                    <w:p w:rsidR="007F7A24" w:rsidRDefault="007F7A24">
                      <w:r w:rsidRPr="007F7A24">
                        <w:rPr>
                          <w:noProof/>
                          <w:lang w:eastAsia="fr-FR"/>
                        </w:rPr>
                        <w:drawing>
                          <wp:inline distT="0" distB="0" distL="0" distR="0">
                            <wp:extent cx="933450" cy="1343025"/>
                            <wp:effectExtent l="95250" t="76200" r="114300" b="104775"/>
                            <wp:docPr id="3" name="Image 2" descr="http://www.larousse.fr/encyclopedie/data/images/1310749.jpg"/>
                            <wp:cNvGraphicFramePr/>
                            <a:graphic xmlns:a="http://schemas.openxmlformats.org/drawingml/2006/main">
                              <a:graphicData uri="http://schemas.openxmlformats.org/drawingml/2006/picture">
                                <pic:pic xmlns:pic="http://schemas.openxmlformats.org/drawingml/2006/picture">
                                  <pic:nvPicPr>
                                    <pic:cNvPr id="30722" name="Picture 2" descr="http://www.larousse.fr/encyclopedie/data/images/1310749.jpg"/>
                                    <pic:cNvPicPr>
                                      <a:picLocks noChangeAspect="1" noChangeArrowheads="1"/>
                                    </pic:cNvPicPr>
                                  </pic:nvPicPr>
                                  <pic:blipFill>
                                    <a:blip r:embed="rId9"/>
                                    <a:srcRect/>
                                    <a:stretch>
                                      <a:fillRect/>
                                    </a:stretch>
                                  </pic:blipFill>
                                  <pic:spPr bwMode="auto">
                                    <a:xfrm>
                                      <a:off x="0" y="0"/>
                                      <a:ext cx="933450" cy="1343025"/>
                                    </a:xfrm>
                                    <a:prstGeom prst="ellipse">
                                      <a:avLst/>
                                    </a:prstGeom>
                                    <a:noFill/>
                                    <a:ln>
                                      <a:noFill/>
                                    </a:ln>
                                    <a:effectLst>
                                      <a:outerShdw blurRad="127000" dist="38100" dir="2700000" algn="ctr">
                                        <a:srgbClr val="000000">
                                          <a:alpha val="45000"/>
                                        </a:srgbClr>
                                      </a:outerShdw>
                                    </a:effectLst>
                                    <a:scene3d>
                                      <a:camera prst="orthographicFront"/>
                                      <a:lightRig rig="soft" dir="t">
                                        <a:rot lat="0" lon="0" rev="0"/>
                                      </a:lightRig>
                                    </a:scene3d>
                                    <a:sp3d prstMaterial="translucentPowder">
                                      <a:bevelT w="203200" h="50800" prst="softRound"/>
                                    </a:sp3d>
                                  </pic:spPr>
                                </pic:pic>
                              </a:graphicData>
                            </a:graphic>
                          </wp:inline>
                        </w:drawing>
                      </w:r>
                    </w:p>
                  </w:txbxContent>
                </v:textbox>
              </v:shape>
            </w:pict>
          </mc:Fallback>
        </mc:AlternateContent>
      </w:r>
      <w:r w:rsidR="007F7A24">
        <w:rPr>
          <w:rFonts w:ascii="Tw Cen MT" w:hAnsi="Tw Cen MT"/>
          <w:b/>
          <w:smallCaps/>
          <w:color w:val="C00000"/>
        </w:rPr>
        <w:t>Thème 2</w:t>
      </w:r>
      <w:r w:rsidR="007F7A24" w:rsidRPr="00B45708">
        <w:rPr>
          <w:rFonts w:ascii="Tw Cen MT" w:hAnsi="Tw Cen MT"/>
          <w:b/>
          <w:smallCaps/>
          <w:color w:val="C00000"/>
        </w:rPr>
        <w:t xml:space="preserve"> : </w:t>
      </w:r>
      <w:r w:rsidR="007F7A24">
        <w:rPr>
          <w:rFonts w:ascii="Tw Cen MT" w:hAnsi="Tw Cen MT"/>
          <w:b/>
          <w:smallCaps/>
          <w:color w:val="C00000"/>
        </w:rPr>
        <w:t>L’invention de la citoyenneté dans le monde antique</w:t>
      </w:r>
    </w:p>
    <w:p w:rsidR="007F7A24" w:rsidRPr="007F7A24" w:rsidRDefault="007F7A24" w:rsidP="007F7A24">
      <w:pPr>
        <w:pBdr>
          <w:bottom w:val="single" w:sz="4" w:space="1" w:color="auto"/>
        </w:pBdr>
        <w:ind w:left="9639"/>
        <w:jc w:val="right"/>
        <w:rPr>
          <w:rFonts w:ascii="Tw Cen MT" w:hAnsi="Tw Cen MT"/>
          <w:b/>
          <w:smallCaps/>
          <w:color w:val="C00000"/>
        </w:rPr>
      </w:pPr>
      <w:r>
        <w:rPr>
          <w:rFonts w:ascii="Tw Cen MT" w:hAnsi="Tw Cen MT"/>
          <w:b/>
          <w:smallCaps/>
          <w:color w:val="C00000"/>
        </w:rPr>
        <w:t>Chapitre 1</w:t>
      </w:r>
      <w:r w:rsidRPr="00B45708">
        <w:rPr>
          <w:rFonts w:ascii="Tw Cen MT" w:hAnsi="Tw Cen MT"/>
          <w:b/>
          <w:smallCaps/>
          <w:color w:val="C00000"/>
        </w:rPr>
        <w:t xml:space="preserve"> : </w:t>
      </w:r>
      <w:r w:rsidRPr="007F7A24">
        <w:rPr>
          <w:rFonts w:ascii="Tw Cen MT" w:hAnsi="Tw Cen MT"/>
          <w:b/>
          <w:bCs/>
          <w:smallCaps/>
          <w:color w:val="C00000"/>
        </w:rPr>
        <w:t xml:space="preserve">Citoyenneté et démocratie à Athènes </w:t>
      </w:r>
    </w:p>
    <w:p w:rsidR="001835E1" w:rsidRDefault="007F7A24" w:rsidP="00B45708">
      <w:pPr>
        <w:pBdr>
          <w:bottom w:val="single" w:sz="4" w:space="1" w:color="auto"/>
        </w:pBdr>
        <w:ind w:left="9639"/>
        <w:jc w:val="right"/>
        <w:rPr>
          <w:rFonts w:ascii="Tw Cen MT" w:hAnsi="Tw Cen MT"/>
          <w:b/>
          <w:smallCaps/>
          <w:color w:val="C00000"/>
        </w:rPr>
      </w:pPr>
      <w:r w:rsidRPr="007F7A24">
        <w:rPr>
          <w:rFonts w:ascii="Tw Cen MT" w:hAnsi="Tw Cen MT"/>
          <w:b/>
          <w:bCs/>
          <w:smallCaps/>
          <w:color w:val="C00000"/>
        </w:rPr>
        <w:t>(V-IV</w:t>
      </w:r>
      <w:r w:rsidRPr="007F7A24">
        <w:rPr>
          <w:rFonts w:ascii="Tw Cen MT" w:hAnsi="Tw Cen MT"/>
          <w:b/>
          <w:bCs/>
          <w:smallCaps/>
          <w:color w:val="C00000"/>
          <w:vertAlign w:val="superscript"/>
        </w:rPr>
        <w:t>ème</w:t>
      </w:r>
      <w:r w:rsidRPr="007F7A24">
        <w:rPr>
          <w:rFonts w:ascii="Tw Cen MT" w:hAnsi="Tw Cen MT"/>
          <w:b/>
          <w:bCs/>
          <w:smallCaps/>
          <w:color w:val="C00000"/>
        </w:rPr>
        <w:t xml:space="preserve">  siècles avant Jésus-Christ) </w:t>
      </w:r>
      <w:r w:rsidR="00AC19BF">
        <w:rPr>
          <w:rFonts w:ascii="Tw Cen MT" w:hAnsi="Tw Cen MT"/>
          <w:b/>
          <w:smallCaps/>
          <w:noProof/>
          <w:color w:val="C00000"/>
          <w:lang w:eastAsia="fr-FR"/>
        </w:rPr>
        <mc:AlternateContent>
          <mc:Choice Requires="wps">
            <w:drawing>
              <wp:anchor distT="0" distB="0" distL="114300" distR="114300" simplePos="0" relativeHeight="251656704" behindDoc="0" locked="0" layoutInCell="1" allowOverlap="1">
                <wp:simplePos x="0" y="0"/>
                <wp:positionH relativeFrom="column">
                  <wp:posOffset>-112395</wp:posOffset>
                </wp:positionH>
                <wp:positionV relativeFrom="paragraph">
                  <wp:posOffset>-111760</wp:posOffset>
                </wp:positionV>
                <wp:extent cx="264160" cy="245745"/>
                <wp:effectExtent l="1905" t="2540" r="1905"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708" w:rsidRDefault="00B4570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8.85pt;margin-top:-8.8pt;width:20.8pt;height:19.3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" filled="f" stroked="f">
                <v:textbox style="mso-fit-shape-to-text:t">
                  <w:txbxContent>
                    <w:p w:rsidR="00B45708" w:rsidRDefault="00B45708"/>
                  </w:txbxContent>
                </v:textbox>
              </v:shape>
            </w:pict>
          </mc:Fallback>
        </mc:AlternateContent>
      </w:r>
    </w:p>
    <w:p w:rsidR="001835E1" w:rsidRPr="001835E1" w:rsidRDefault="00AC19BF" w:rsidP="001835E1">
      <w:pPr>
        <w:rPr>
          <w:rFonts w:ascii="Tw Cen MT" w:hAnsi="Tw Cen MT"/>
        </w:rPr>
      </w:pPr>
      <w:r>
        <w:rPr>
          <w:rFonts w:ascii="Tw Cen MT" w:hAnsi="Tw Cen MT"/>
          <w:b/>
          <w:smallCaps/>
          <w:noProof/>
          <w:color w:val="C00000"/>
          <w:lang w:eastAsia="fr-FR"/>
        </w:rPr>
        <mc:AlternateContent>
          <mc:Choice Requires="wps">
            <w:drawing>
              <wp:anchor distT="0" distB="0" distL="114300" distR="114300" simplePos="0" relativeHeight="251658752" behindDoc="0" locked="0" layoutInCell="1" allowOverlap="1">
                <wp:simplePos x="0" y="0"/>
                <wp:positionH relativeFrom="column">
                  <wp:posOffset>5774055</wp:posOffset>
                </wp:positionH>
                <wp:positionV relativeFrom="paragraph">
                  <wp:posOffset>116840</wp:posOffset>
                </wp:positionV>
                <wp:extent cx="4319905" cy="2771775"/>
                <wp:effectExtent l="11430" t="12065" r="12065" b="2603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771775"/>
                        </a:xfrm>
                        <a:prstGeom prst="rect">
                          <a:avLst/>
                        </a:prstGeom>
                        <a:gradFill rotWithShape="0">
                          <a:gsLst>
                            <a:gs pos="0">
                              <a:srgbClr val="FFFFFF"/>
                            </a:gs>
                            <a:gs pos="100000">
                              <a:srgbClr val="FBD4B4"/>
                            </a:gs>
                          </a:gsLst>
                          <a:lin ang="5400000" scaled="1"/>
                        </a:gradFill>
                        <a:ln w="12700">
                          <a:solidFill>
                            <a:srgbClr val="000000"/>
                          </a:solidFill>
                          <a:miter lim="800000"/>
                          <a:headEnd/>
                          <a:tailEnd/>
                        </a:ln>
                        <a:effectLst>
                          <a:outerShdw dist="28398" dir="3806097" algn="ctr" rotWithShape="0">
                            <a:srgbClr val="974706">
                              <a:alpha val="50000"/>
                            </a:srgbClr>
                          </a:outerShdw>
                        </a:effectLst>
                      </wps:spPr>
                      <wps:txbx>
                        <w:txbxContent>
                          <w:p w:rsidR="00B108BE" w:rsidRDefault="00B108BE" w:rsidP="00B108BE">
                            <w:pPr>
                              <w:jc w:val="center"/>
                              <w:rPr>
                                <w:rFonts w:ascii="Tw Cen MT" w:hAnsi="Tw Cen MT"/>
                                <w:b/>
                                <w:bCs/>
                                <w:smallCaps/>
                                <w:u w:val="single"/>
                              </w:rPr>
                            </w:pPr>
                            <w:r>
                              <w:rPr>
                                <w:rFonts w:ascii="Tw Cen MT" w:hAnsi="Tw Cen MT"/>
                                <w:b/>
                                <w:bCs/>
                                <w:smallCaps/>
                                <w:u w:val="single"/>
                              </w:rPr>
                              <w:t>Ressources</w:t>
                            </w:r>
                          </w:p>
                          <w:p w:rsidR="009B3ECB" w:rsidRPr="009B3ECB" w:rsidRDefault="009B3ECB" w:rsidP="009B3ECB">
                            <w:pPr>
                              <w:jc w:val="right"/>
                              <w:rPr>
                                <w:rFonts w:ascii="Tw Cen MT" w:hAnsi="Tw Cen MT"/>
                                <w:b/>
                                <w:bCs/>
                                <w:smallCaps/>
                                <w:color w:val="C00000"/>
                                <w:u w:val="single"/>
                              </w:rPr>
                            </w:pPr>
                            <w:r w:rsidRPr="009B3ECB">
                              <w:rPr>
                                <w:rFonts w:ascii="Tw Cen MT" w:hAnsi="Tw Cen MT"/>
                                <w:b/>
                                <w:bCs/>
                                <w:smallCaps/>
                                <w:color w:val="C00000"/>
                                <w:u w:val="single"/>
                              </w:rPr>
                              <w:t>sites académiques</w:t>
                            </w:r>
                          </w:p>
                          <w:p w:rsidR="009B3ECB" w:rsidRPr="009B3ECB" w:rsidRDefault="009B3ECB" w:rsidP="009B3ECB">
                            <w:pPr>
                              <w:jc w:val="left"/>
                              <w:rPr>
                                <w:rFonts w:ascii="Tw Cen MT" w:hAnsi="Tw Cen MT"/>
                                <w:b/>
                                <w:bCs/>
                                <w:sz w:val="18"/>
                                <w:szCs w:val="18"/>
                              </w:rPr>
                            </w:pPr>
                            <w:r w:rsidRPr="009B3ECB">
                              <w:rPr>
                                <w:rFonts w:ascii="Tw Cen MT" w:hAnsi="Tw Cen MT"/>
                                <w:b/>
                                <w:bCs/>
                                <w:sz w:val="18"/>
                                <w:szCs w:val="18"/>
                              </w:rPr>
                              <w:t>http://www2.ac-lyon.fr/enseigne/histoire/spip.php?article662</w:t>
                            </w:r>
                          </w:p>
                          <w:p w:rsidR="009B3ECB" w:rsidRPr="009B3ECB" w:rsidRDefault="009B3ECB" w:rsidP="009B3ECB">
                            <w:pPr>
                              <w:jc w:val="left"/>
                              <w:rPr>
                                <w:rFonts w:ascii="Tw Cen MT" w:hAnsi="Tw Cen MT"/>
                                <w:b/>
                                <w:bCs/>
                                <w:sz w:val="18"/>
                                <w:szCs w:val="18"/>
                              </w:rPr>
                            </w:pPr>
                            <w:r w:rsidRPr="009B3ECB">
                              <w:rPr>
                                <w:rFonts w:ascii="Tw Cen MT" w:hAnsi="Tw Cen MT"/>
                                <w:b/>
                                <w:bCs/>
                                <w:sz w:val="18"/>
                                <w:szCs w:val="18"/>
                              </w:rPr>
                              <w:t>http://www.pedagogie.ac-nantes.fr/</w:t>
                            </w:r>
                          </w:p>
                          <w:p w:rsidR="009B3ECB" w:rsidRPr="009B3ECB" w:rsidRDefault="009B3ECB" w:rsidP="009B3ECB">
                            <w:pPr>
                              <w:jc w:val="right"/>
                              <w:rPr>
                                <w:rFonts w:ascii="Tw Cen MT" w:hAnsi="Tw Cen MT"/>
                                <w:b/>
                                <w:bCs/>
                                <w:smallCaps/>
                                <w:color w:val="C00000"/>
                                <w:u w:val="single"/>
                              </w:rPr>
                            </w:pPr>
                            <w:r w:rsidRPr="009B3ECB">
                              <w:rPr>
                                <w:rFonts w:ascii="Tw Cen MT" w:hAnsi="Tw Cen MT"/>
                                <w:b/>
                                <w:bCs/>
                                <w:smallCaps/>
                                <w:color w:val="C00000"/>
                                <w:u w:val="single"/>
                              </w:rPr>
                              <w:t>Histoire d’Athènes et fonctionnement des institutions.</w:t>
                            </w:r>
                          </w:p>
                          <w:p w:rsidR="009B3ECB" w:rsidRPr="001C6CCE" w:rsidRDefault="009B3ECB" w:rsidP="009B3ECB">
                            <w:pPr>
                              <w:jc w:val="left"/>
                              <w:rPr>
                                <w:rFonts w:ascii="Tw Cen MT" w:hAnsi="Tw Cen MT"/>
                                <w:b/>
                                <w:bCs/>
                                <w:sz w:val="18"/>
                                <w:szCs w:val="18"/>
                              </w:rPr>
                            </w:pPr>
                            <w:r w:rsidRPr="001C6CCE">
                              <w:rPr>
                                <w:rFonts w:ascii="Tw Cen MT" w:hAnsi="Tw Cen MT"/>
                                <w:b/>
                                <w:bCs/>
                                <w:sz w:val="18"/>
                                <w:szCs w:val="18"/>
                              </w:rPr>
                              <w:t>http://jfbradu.free.fr/GRECEANTIQUE/index.php3</w:t>
                            </w:r>
                          </w:p>
                          <w:p w:rsidR="009B3ECB" w:rsidRPr="001C6CCE" w:rsidRDefault="009B3ECB" w:rsidP="009B3ECB">
                            <w:pPr>
                              <w:jc w:val="left"/>
                              <w:rPr>
                                <w:rFonts w:ascii="Tw Cen MT" w:hAnsi="Tw Cen MT"/>
                                <w:b/>
                                <w:bCs/>
                                <w:sz w:val="18"/>
                                <w:szCs w:val="18"/>
                              </w:rPr>
                            </w:pPr>
                            <w:r w:rsidRPr="001C6CCE">
                              <w:rPr>
                                <w:rFonts w:ascii="Tw Cen MT" w:hAnsi="Tw Cen MT"/>
                                <w:b/>
                                <w:bCs/>
                                <w:sz w:val="18"/>
                                <w:szCs w:val="18"/>
                              </w:rPr>
                              <w:t>http://www.ac-orleans-tours.fr/hist-geo-grece/athenes/ath0.htm</w:t>
                            </w:r>
                          </w:p>
                          <w:p w:rsidR="009B3ECB" w:rsidRPr="001C6CCE" w:rsidRDefault="009B3ECB" w:rsidP="009B3ECB">
                            <w:pPr>
                              <w:jc w:val="left"/>
                              <w:rPr>
                                <w:rFonts w:ascii="Tw Cen MT" w:hAnsi="Tw Cen MT"/>
                                <w:b/>
                                <w:bCs/>
                                <w:sz w:val="18"/>
                                <w:szCs w:val="18"/>
                              </w:rPr>
                            </w:pPr>
                            <w:r w:rsidRPr="001C6CCE">
                              <w:rPr>
                                <w:rFonts w:ascii="Tw Cen MT" w:hAnsi="Tw Cen MT"/>
                                <w:b/>
                                <w:bCs/>
                                <w:sz w:val="18"/>
                                <w:szCs w:val="18"/>
                              </w:rPr>
                              <w:t>http://fr.wikipedia.org/wiki/Histoire_d'Ath%C3%A8nes</w:t>
                            </w:r>
                          </w:p>
                          <w:p w:rsidR="009B3ECB" w:rsidRPr="001C6CCE" w:rsidRDefault="009B3ECB" w:rsidP="009B3ECB">
                            <w:pPr>
                              <w:jc w:val="right"/>
                              <w:rPr>
                                <w:rFonts w:ascii="Tw Cen MT" w:hAnsi="Tw Cen MT"/>
                                <w:b/>
                                <w:bCs/>
                                <w:smallCaps/>
                                <w:color w:val="C00000"/>
                                <w:u w:val="single"/>
                              </w:rPr>
                            </w:pPr>
                            <w:r w:rsidRPr="001C6CCE">
                              <w:rPr>
                                <w:rFonts w:ascii="Tw Cen MT" w:hAnsi="Tw Cen MT"/>
                                <w:b/>
                                <w:bCs/>
                                <w:smallCaps/>
                                <w:color w:val="C00000"/>
                                <w:u w:val="single"/>
                              </w:rPr>
                              <w:t xml:space="preserve">Sur </w:t>
                            </w:r>
                            <w:r w:rsidR="00F4090A" w:rsidRPr="001C6CCE">
                              <w:rPr>
                                <w:rFonts w:ascii="Tw Cen MT" w:hAnsi="Tw Cen MT"/>
                                <w:b/>
                                <w:bCs/>
                                <w:smallCaps/>
                                <w:color w:val="C00000"/>
                                <w:u w:val="single"/>
                              </w:rPr>
                              <w:t>Périclès</w:t>
                            </w:r>
                          </w:p>
                          <w:p w:rsidR="009B3ECB" w:rsidRPr="001C6CCE" w:rsidRDefault="009B3ECB" w:rsidP="009B3ECB">
                            <w:pPr>
                              <w:jc w:val="left"/>
                              <w:rPr>
                                <w:rFonts w:ascii="Tw Cen MT" w:hAnsi="Tw Cen MT"/>
                                <w:b/>
                                <w:bCs/>
                                <w:sz w:val="18"/>
                                <w:szCs w:val="18"/>
                              </w:rPr>
                            </w:pPr>
                            <w:r w:rsidRPr="001C6CCE">
                              <w:rPr>
                                <w:rFonts w:ascii="Tw Cen MT" w:hAnsi="Tw Cen MT"/>
                                <w:b/>
                                <w:bCs/>
                                <w:sz w:val="18"/>
                                <w:szCs w:val="18"/>
                              </w:rPr>
                              <w:t>http://agora.qc.ca/dossiers/Pericles</w:t>
                            </w:r>
                          </w:p>
                          <w:p w:rsidR="009B3ECB" w:rsidRPr="001C6CCE" w:rsidRDefault="009B3ECB" w:rsidP="009B3ECB">
                            <w:pPr>
                              <w:jc w:val="left"/>
                              <w:rPr>
                                <w:rFonts w:ascii="Tw Cen MT" w:hAnsi="Tw Cen MT"/>
                                <w:b/>
                                <w:bCs/>
                                <w:sz w:val="18"/>
                                <w:szCs w:val="18"/>
                              </w:rPr>
                            </w:pPr>
                            <w:r w:rsidRPr="001C6CCE">
                              <w:rPr>
                                <w:rFonts w:ascii="Tw Cen MT" w:hAnsi="Tw Cen MT"/>
                                <w:b/>
                                <w:bCs/>
                                <w:sz w:val="18"/>
                                <w:szCs w:val="18"/>
                              </w:rPr>
                              <w:t>http://www.cliolamuse.com/spip.php?article202</w:t>
                            </w:r>
                          </w:p>
                          <w:p w:rsidR="009B3ECB" w:rsidRPr="001C6CCE" w:rsidRDefault="009B3ECB" w:rsidP="009B3ECB">
                            <w:pPr>
                              <w:jc w:val="left"/>
                              <w:rPr>
                                <w:rFonts w:ascii="Tw Cen MT" w:hAnsi="Tw Cen MT"/>
                                <w:b/>
                                <w:bCs/>
                                <w:sz w:val="18"/>
                                <w:szCs w:val="18"/>
                              </w:rPr>
                            </w:pPr>
                            <w:r w:rsidRPr="001C6CCE">
                              <w:rPr>
                                <w:rFonts w:ascii="Tw Cen MT" w:hAnsi="Tw Cen MT"/>
                                <w:b/>
                                <w:bCs/>
                                <w:sz w:val="18"/>
                                <w:szCs w:val="18"/>
                              </w:rPr>
                              <w:t>http://www.larousse.fr/encyclopedie/personnage/P%C3%A9ricl%C3%A8s/137626</w:t>
                            </w:r>
                          </w:p>
                          <w:p w:rsidR="009B3ECB" w:rsidRPr="009B3ECB" w:rsidRDefault="009B3ECB" w:rsidP="009B3ECB">
                            <w:pPr>
                              <w:jc w:val="left"/>
                              <w:rPr>
                                <w:rFonts w:ascii="Tw Cen MT" w:hAnsi="Tw Cen MT"/>
                                <w:b/>
                                <w:bCs/>
                                <w:sz w:val="18"/>
                                <w:szCs w:val="18"/>
                              </w:rPr>
                            </w:pPr>
                            <w:r w:rsidRPr="009B3ECB">
                              <w:rPr>
                                <w:rFonts w:ascii="Tw Cen MT" w:hAnsi="Tw Cen MT"/>
                                <w:b/>
                                <w:bCs/>
                                <w:sz w:val="18"/>
                                <w:szCs w:val="18"/>
                              </w:rPr>
                              <w:t>http://eurserveur.insa-lyon.fr/approphys/1historique/monde_grec/pages/pericles.html</w:t>
                            </w:r>
                          </w:p>
                          <w:p w:rsidR="009B3ECB" w:rsidRPr="009B3ECB" w:rsidRDefault="009B3ECB" w:rsidP="009B3ECB">
                            <w:pPr>
                              <w:jc w:val="right"/>
                              <w:rPr>
                                <w:rFonts w:ascii="Tw Cen MT" w:hAnsi="Tw Cen MT"/>
                                <w:b/>
                                <w:bCs/>
                                <w:smallCaps/>
                                <w:color w:val="C00000"/>
                                <w:u w:val="single"/>
                              </w:rPr>
                            </w:pPr>
                            <w:r w:rsidRPr="009B3ECB">
                              <w:rPr>
                                <w:rFonts w:ascii="Tw Cen MT" w:hAnsi="Tw Cen MT"/>
                                <w:b/>
                                <w:bCs/>
                                <w:smallCaps/>
                                <w:color w:val="C00000"/>
                                <w:u w:val="single"/>
                              </w:rPr>
                              <w:t>Sur le théâtre grec.</w:t>
                            </w:r>
                          </w:p>
                          <w:p w:rsidR="009B3ECB" w:rsidRPr="009B3ECB" w:rsidRDefault="009B3ECB" w:rsidP="009B3ECB">
                            <w:pPr>
                              <w:jc w:val="left"/>
                              <w:rPr>
                                <w:rFonts w:ascii="Tw Cen MT" w:hAnsi="Tw Cen MT"/>
                                <w:b/>
                                <w:bCs/>
                                <w:sz w:val="18"/>
                                <w:szCs w:val="18"/>
                              </w:rPr>
                            </w:pPr>
                            <w:r w:rsidRPr="009B3ECB">
                              <w:rPr>
                                <w:rFonts w:ascii="Tw Cen MT" w:hAnsi="Tw Cen MT"/>
                                <w:b/>
                                <w:bCs/>
                                <w:sz w:val="18"/>
                                <w:szCs w:val="18"/>
                              </w:rPr>
                              <w:t xml:space="preserve">Ouvrage d’André </w:t>
                            </w:r>
                            <w:proofErr w:type="spellStart"/>
                            <w:r w:rsidRPr="009B3ECB">
                              <w:rPr>
                                <w:rFonts w:ascii="Tw Cen MT" w:hAnsi="Tw Cen MT"/>
                                <w:b/>
                                <w:bCs/>
                                <w:sz w:val="18"/>
                                <w:szCs w:val="18"/>
                              </w:rPr>
                              <w:t>Degaine</w:t>
                            </w:r>
                            <w:proofErr w:type="spellEnd"/>
                            <w:r w:rsidRPr="009B3ECB">
                              <w:rPr>
                                <w:rFonts w:ascii="Tw Cen MT" w:hAnsi="Tw Cen MT"/>
                                <w:b/>
                                <w:bCs/>
                                <w:sz w:val="18"/>
                                <w:szCs w:val="18"/>
                              </w:rPr>
                              <w:t xml:space="preserve"> « Histoire du théâtre dessinée » Editions </w:t>
                            </w:r>
                            <w:proofErr w:type="spellStart"/>
                            <w:r w:rsidRPr="009B3ECB">
                              <w:rPr>
                                <w:rFonts w:ascii="Tw Cen MT" w:hAnsi="Tw Cen MT"/>
                                <w:b/>
                                <w:bCs/>
                                <w:sz w:val="18"/>
                                <w:szCs w:val="18"/>
                              </w:rPr>
                              <w:t>Nizet</w:t>
                            </w:r>
                            <w:proofErr w:type="spellEnd"/>
                            <w:r w:rsidRPr="009B3ECB">
                              <w:rPr>
                                <w:rFonts w:ascii="Tw Cen MT" w:hAnsi="Tw Cen MT"/>
                                <w:b/>
                                <w:bCs/>
                                <w:sz w:val="18"/>
                                <w:szCs w:val="18"/>
                              </w:rPr>
                              <w:t>, 1992</w:t>
                            </w:r>
                          </w:p>
                          <w:p w:rsidR="009B3ECB" w:rsidRPr="009B3ECB" w:rsidRDefault="009B3ECB" w:rsidP="009B3ECB">
                            <w:pPr>
                              <w:jc w:val="left"/>
                              <w:rPr>
                                <w:rFonts w:ascii="Tw Cen MT" w:hAnsi="Tw Cen MT"/>
                                <w:b/>
                                <w:bCs/>
                                <w:sz w:val="18"/>
                                <w:szCs w:val="18"/>
                              </w:rPr>
                            </w:pPr>
                            <w:r w:rsidRPr="009B3ECB">
                              <w:rPr>
                                <w:rFonts w:ascii="Tw Cen MT" w:hAnsi="Tw Cen MT"/>
                                <w:b/>
                                <w:bCs/>
                                <w:sz w:val="18"/>
                                <w:szCs w:val="18"/>
                              </w:rPr>
                              <w:t xml:space="preserve">Chapitre 1 : le théâtre grec p. 21 à 54. </w:t>
                            </w:r>
                          </w:p>
                          <w:p w:rsidR="009B3ECB" w:rsidRPr="009B3ECB" w:rsidRDefault="009B3ECB" w:rsidP="009B3ECB">
                            <w:pPr>
                              <w:jc w:val="right"/>
                              <w:rPr>
                                <w:rFonts w:ascii="Tw Cen MT" w:hAnsi="Tw Cen MT"/>
                                <w:b/>
                                <w:bCs/>
                                <w:smallCaps/>
                                <w:color w:val="C00000"/>
                                <w:u w:val="single"/>
                              </w:rPr>
                            </w:pPr>
                            <w:r w:rsidRPr="009B3ECB">
                              <w:rPr>
                                <w:rFonts w:ascii="Tw Cen MT" w:hAnsi="Tw Cen MT"/>
                                <w:b/>
                                <w:bCs/>
                                <w:smallCaps/>
                                <w:color w:val="C00000"/>
                                <w:u w:val="single"/>
                              </w:rPr>
                              <w:t xml:space="preserve">Sur l’acropole d’Athènes </w:t>
                            </w:r>
                          </w:p>
                          <w:p w:rsidR="009B3ECB" w:rsidRPr="009B3ECB" w:rsidRDefault="009B3ECB" w:rsidP="009B3ECB">
                            <w:pPr>
                              <w:jc w:val="left"/>
                              <w:rPr>
                                <w:rFonts w:ascii="Tw Cen MT" w:hAnsi="Tw Cen MT"/>
                                <w:b/>
                                <w:bCs/>
                                <w:sz w:val="18"/>
                                <w:szCs w:val="18"/>
                              </w:rPr>
                            </w:pPr>
                            <w:r w:rsidRPr="009B3ECB">
                              <w:rPr>
                                <w:rFonts w:ascii="Tw Cen MT" w:hAnsi="Tw Cen MT"/>
                                <w:b/>
                                <w:bCs/>
                                <w:sz w:val="18"/>
                                <w:szCs w:val="18"/>
                              </w:rPr>
                              <w:t>http://whc.unesco.org/fr/list/404</w:t>
                            </w:r>
                          </w:p>
                          <w:p w:rsidR="009B3ECB" w:rsidRPr="001C6CCE" w:rsidRDefault="009B3ECB" w:rsidP="009B3ECB">
                            <w:pPr>
                              <w:jc w:val="left"/>
                              <w:rPr>
                                <w:rFonts w:ascii="Tw Cen MT" w:hAnsi="Tw Cen MT"/>
                                <w:b/>
                                <w:bCs/>
                                <w:sz w:val="18"/>
                                <w:szCs w:val="18"/>
                              </w:rPr>
                            </w:pPr>
                            <w:r w:rsidRPr="001C6CCE">
                              <w:rPr>
                                <w:rFonts w:ascii="Tw Cen MT" w:hAnsi="Tw Cen MT"/>
                                <w:b/>
                                <w:bCs/>
                                <w:sz w:val="18"/>
                                <w:szCs w:val="18"/>
                              </w:rPr>
                              <w:t>http://hellada.free.fr/acropole.html</w:t>
                            </w:r>
                          </w:p>
                          <w:p w:rsidR="009B3ECB" w:rsidRPr="001C6CCE" w:rsidRDefault="009B3ECB" w:rsidP="009B3ECB">
                            <w:pPr>
                              <w:jc w:val="left"/>
                              <w:rPr>
                                <w:rFonts w:ascii="Tw Cen MT" w:hAnsi="Tw Cen MT"/>
                                <w:b/>
                                <w:bCs/>
                                <w:sz w:val="18"/>
                                <w:szCs w:val="18"/>
                              </w:rPr>
                            </w:pPr>
                            <w:r w:rsidRPr="001C6CCE">
                              <w:rPr>
                                <w:rFonts w:ascii="Tw Cen MT" w:hAnsi="Tw Cen MT"/>
                                <w:b/>
                                <w:bCs/>
                                <w:sz w:val="18"/>
                                <w:szCs w:val="18"/>
                              </w:rPr>
                              <w:t>www.e-olympos.com/acropole.htm</w:t>
                            </w:r>
                          </w:p>
                          <w:p w:rsidR="009B3ECB" w:rsidRPr="001C6CCE" w:rsidRDefault="009B3ECB" w:rsidP="009B3ECB">
                            <w:pPr>
                              <w:jc w:val="left"/>
                              <w:rPr>
                                <w:rFonts w:ascii="Tw Cen MT" w:hAnsi="Tw Cen MT"/>
                                <w:b/>
                                <w:bCs/>
                                <w:sz w:val="18"/>
                                <w:szCs w:val="18"/>
                              </w:rPr>
                            </w:pPr>
                            <w:r w:rsidRPr="001C6CCE">
                              <w:rPr>
                                <w:rFonts w:ascii="Tw Cen MT" w:hAnsi="Tw Cen MT"/>
                                <w:b/>
                                <w:bCs/>
                                <w:sz w:val="18"/>
                                <w:szCs w:val="18"/>
                              </w:rPr>
                              <w:t xml:space="preserve">http://www.grisel.net/acropolis_museum.htm </w:t>
                            </w:r>
                          </w:p>
                          <w:p w:rsidR="006D7486" w:rsidRPr="001C6CCE" w:rsidRDefault="006D7486" w:rsidP="00B108BE">
                            <w:pPr>
                              <w:jc w:val="center"/>
                              <w:rPr>
                                <w:rFonts w:ascii="Tw Cen MT" w:hAnsi="Tw Cen MT"/>
                                <w:b/>
                                <w:bCs/>
                                <w:smallCaps/>
                                <w:u w:val="single"/>
                              </w:rPr>
                            </w:pPr>
                          </w:p>
                          <w:p w:rsidR="001835E1" w:rsidRPr="001C6CCE" w:rsidRDefault="001835E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454.65pt;margin-top:9.2pt;width:340.15pt;height:21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" strokeweight="1pt">
                <v:fill color2="#fbd4b4" focus="100%" type="gradient"/>
                <v:shadow on="t" color="#974706" opacity=".5" offset="1pt"/>
                <v:textbox>
                  <w:txbxContent>
                    <w:p w:rsidR="00B108BE" w:rsidRDefault="00B108BE" w:rsidP="00B108BE">
                      <w:pPr>
                        <w:jc w:val="center"/>
                        <w:rPr>
                          <w:rFonts w:ascii="Tw Cen MT" w:hAnsi="Tw Cen MT"/>
                          <w:b/>
                          <w:bCs/>
                          <w:smallCaps/>
                          <w:u w:val="single"/>
                        </w:rPr>
                      </w:pPr>
                      <w:r>
                        <w:rPr>
                          <w:rFonts w:ascii="Tw Cen MT" w:hAnsi="Tw Cen MT"/>
                          <w:b/>
                          <w:bCs/>
                          <w:smallCaps/>
                          <w:u w:val="single"/>
                        </w:rPr>
                        <w:t>Ressources</w:t>
                      </w:r>
                    </w:p>
                    <w:p w:rsidR="009B3ECB" w:rsidRPr="009B3ECB" w:rsidRDefault="009B3ECB" w:rsidP="009B3ECB">
                      <w:pPr>
                        <w:jc w:val="right"/>
                        <w:rPr>
                          <w:rFonts w:ascii="Tw Cen MT" w:hAnsi="Tw Cen MT"/>
                          <w:b/>
                          <w:bCs/>
                          <w:smallCaps/>
                          <w:color w:val="C00000"/>
                          <w:u w:val="single"/>
                        </w:rPr>
                      </w:pPr>
                      <w:r w:rsidRPr="009B3ECB">
                        <w:rPr>
                          <w:rFonts w:ascii="Tw Cen MT" w:hAnsi="Tw Cen MT"/>
                          <w:b/>
                          <w:bCs/>
                          <w:smallCaps/>
                          <w:color w:val="C00000"/>
                          <w:u w:val="single"/>
                        </w:rPr>
                        <w:t>sites académiques</w:t>
                      </w:r>
                    </w:p>
                    <w:p w:rsidR="009B3ECB" w:rsidRPr="009B3ECB" w:rsidRDefault="009B3ECB" w:rsidP="009B3ECB">
                      <w:pPr>
                        <w:jc w:val="left"/>
                        <w:rPr>
                          <w:rFonts w:ascii="Tw Cen MT" w:hAnsi="Tw Cen MT"/>
                          <w:b/>
                          <w:bCs/>
                          <w:sz w:val="18"/>
                          <w:szCs w:val="18"/>
                        </w:rPr>
                      </w:pPr>
                      <w:r w:rsidRPr="009B3ECB">
                        <w:rPr>
                          <w:rFonts w:ascii="Tw Cen MT" w:hAnsi="Tw Cen MT"/>
                          <w:b/>
                          <w:bCs/>
                          <w:sz w:val="18"/>
                          <w:szCs w:val="18"/>
                        </w:rPr>
                        <w:t>http://www2.ac-lyon.fr/enseigne/histoire/spip.php?article662</w:t>
                      </w:r>
                    </w:p>
                    <w:p w:rsidR="009B3ECB" w:rsidRPr="009B3ECB" w:rsidRDefault="009B3ECB" w:rsidP="009B3ECB">
                      <w:pPr>
                        <w:jc w:val="left"/>
                        <w:rPr>
                          <w:rFonts w:ascii="Tw Cen MT" w:hAnsi="Tw Cen MT"/>
                          <w:b/>
                          <w:bCs/>
                          <w:sz w:val="18"/>
                          <w:szCs w:val="18"/>
                        </w:rPr>
                      </w:pPr>
                      <w:r w:rsidRPr="009B3ECB">
                        <w:rPr>
                          <w:rFonts w:ascii="Tw Cen MT" w:hAnsi="Tw Cen MT"/>
                          <w:b/>
                          <w:bCs/>
                          <w:sz w:val="18"/>
                          <w:szCs w:val="18"/>
                        </w:rPr>
                        <w:t>http://www.pedagogie.ac-nantes.fr/</w:t>
                      </w:r>
                    </w:p>
                    <w:p w:rsidR="009B3ECB" w:rsidRPr="009B3ECB" w:rsidRDefault="009B3ECB" w:rsidP="009B3ECB">
                      <w:pPr>
                        <w:jc w:val="right"/>
                        <w:rPr>
                          <w:rFonts w:ascii="Tw Cen MT" w:hAnsi="Tw Cen MT"/>
                          <w:b/>
                          <w:bCs/>
                          <w:smallCaps/>
                          <w:color w:val="C00000"/>
                          <w:u w:val="single"/>
                        </w:rPr>
                      </w:pPr>
                      <w:r w:rsidRPr="009B3ECB">
                        <w:rPr>
                          <w:rFonts w:ascii="Tw Cen MT" w:hAnsi="Tw Cen MT"/>
                          <w:b/>
                          <w:bCs/>
                          <w:smallCaps/>
                          <w:color w:val="C00000"/>
                          <w:u w:val="single"/>
                        </w:rPr>
                        <w:t>Histoire d’Athènes et fonctionnement des institutions.</w:t>
                      </w:r>
                    </w:p>
                    <w:p w:rsidR="009B3ECB" w:rsidRPr="001C6CCE" w:rsidRDefault="009B3ECB" w:rsidP="009B3ECB">
                      <w:pPr>
                        <w:jc w:val="left"/>
                        <w:rPr>
                          <w:rFonts w:ascii="Tw Cen MT" w:hAnsi="Tw Cen MT"/>
                          <w:b/>
                          <w:bCs/>
                          <w:sz w:val="18"/>
                          <w:szCs w:val="18"/>
                        </w:rPr>
                      </w:pPr>
                      <w:r w:rsidRPr="001C6CCE">
                        <w:rPr>
                          <w:rFonts w:ascii="Tw Cen MT" w:hAnsi="Tw Cen MT"/>
                          <w:b/>
                          <w:bCs/>
                          <w:sz w:val="18"/>
                          <w:szCs w:val="18"/>
                        </w:rPr>
                        <w:t>http://jfbradu.free.fr/GRECEANTIQUE/index.php3</w:t>
                      </w:r>
                    </w:p>
                    <w:p w:rsidR="009B3ECB" w:rsidRPr="001C6CCE" w:rsidRDefault="009B3ECB" w:rsidP="009B3ECB">
                      <w:pPr>
                        <w:jc w:val="left"/>
                        <w:rPr>
                          <w:rFonts w:ascii="Tw Cen MT" w:hAnsi="Tw Cen MT"/>
                          <w:b/>
                          <w:bCs/>
                          <w:sz w:val="18"/>
                          <w:szCs w:val="18"/>
                        </w:rPr>
                      </w:pPr>
                      <w:r w:rsidRPr="001C6CCE">
                        <w:rPr>
                          <w:rFonts w:ascii="Tw Cen MT" w:hAnsi="Tw Cen MT"/>
                          <w:b/>
                          <w:bCs/>
                          <w:sz w:val="18"/>
                          <w:szCs w:val="18"/>
                        </w:rPr>
                        <w:t>http://www.ac-orleans-tours.fr/hist-geo-grece/athenes/ath0.htm</w:t>
                      </w:r>
                    </w:p>
                    <w:p w:rsidR="009B3ECB" w:rsidRPr="001C6CCE" w:rsidRDefault="009B3ECB" w:rsidP="009B3ECB">
                      <w:pPr>
                        <w:jc w:val="left"/>
                        <w:rPr>
                          <w:rFonts w:ascii="Tw Cen MT" w:hAnsi="Tw Cen MT"/>
                          <w:b/>
                          <w:bCs/>
                          <w:sz w:val="18"/>
                          <w:szCs w:val="18"/>
                        </w:rPr>
                      </w:pPr>
                      <w:r w:rsidRPr="001C6CCE">
                        <w:rPr>
                          <w:rFonts w:ascii="Tw Cen MT" w:hAnsi="Tw Cen MT"/>
                          <w:b/>
                          <w:bCs/>
                          <w:sz w:val="18"/>
                          <w:szCs w:val="18"/>
                        </w:rPr>
                        <w:t>http://fr.wikipedia.org/wiki/Histoire_d'Ath%C3%A8nes</w:t>
                      </w:r>
                    </w:p>
                    <w:p w:rsidR="009B3ECB" w:rsidRPr="001C6CCE" w:rsidRDefault="009B3ECB" w:rsidP="009B3ECB">
                      <w:pPr>
                        <w:jc w:val="right"/>
                        <w:rPr>
                          <w:rFonts w:ascii="Tw Cen MT" w:hAnsi="Tw Cen MT"/>
                          <w:b/>
                          <w:bCs/>
                          <w:smallCaps/>
                          <w:color w:val="C00000"/>
                          <w:u w:val="single"/>
                        </w:rPr>
                      </w:pPr>
                      <w:r w:rsidRPr="001C6CCE">
                        <w:rPr>
                          <w:rFonts w:ascii="Tw Cen MT" w:hAnsi="Tw Cen MT"/>
                          <w:b/>
                          <w:bCs/>
                          <w:smallCaps/>
                          <w:color w:val="C00000"/>
                          <w:u w:val="single"/>
                        </w:rPr>
                        <w:t xml:space="preserve">Sur </w:t>
                      </w:r>
                      <w:r w:rsidR="00F4090A" w:rsidRPr="001C6CCE">
                        <w:rPr>
                          <w:rFonts w:ascii="Tw Cen MT" w:hAnsi="Tw Cen MT"/>
                          <w:b/>
                          <w:bCs/>
                          <w:smallCaps/>
                          <w:color w:val="C00000"/>
                          <w:u w:val="single"/>
                        </w:rPr>
                        <w:t>Périclès</w:t>
                      </w:r>
                    </w:p>
                    <w:p w:rsidR="009B3ECB" w:rsidRPr="001C6CCE" w:rsidRDefault="009B3ECB" w:rsidP="009B3ECB">
                      <w:pPr>
                        <w:jc w:val="left"/>
                        <w:rPr>
                          <w:rFonts w:ascii="Tw Cen MT" w:hAnsi="Tw Cen MT"/>
                          <w:b/>
                          <w:bCs/>
                          <w:sz w:val="18"/>
                          <w:szCs w:val="18"/>
                        </w:rPr>
                      </w:pPr>
                      <w:r w:rsidRPr="001C6CCE">
                        <w:rPr>
                          <w:rFonts w:ascii="Tw Cen MT" w:hAnsi="Tw Cen MT"/>
                          <w:b/>
                          <w:bCs/>
                          <w:sz w:val="18"/>
                          <w:szCs w:val="18"/>
                        </w:rPr>
                        <w:t>http://agora.qc.ca/dossiers/Pericles</w:t>
                      </w:r>
                    </w:p>
                    <w:p w:rsidR="009B3ECB" w:rsidRPr="001C6CCE" w:rsidRDefault="009B3ECB" w:rsidP="009B3ECB">
                      <w:pPr>
                        <w:jc w:val="left"/>
                        <w:rPr>
                          <w:rFonts w:ascii="Tw Cen MT" w:hAnsi="Tw Cen MT"/>
                          <w:b/>
                          <w:bCs/>
                          <w:sz w:val="18"/>
                          <w:szCs w:val="18"/>
                        </w:rPr>
                      </w:pPr>
                      <w:r w:rsidRPr="001C6CCE">
                        <w:rPr>
                          <w:rFonts w:ascii="Tw Cen MT" w:hAnsi="Tw Cen MT"/>
                          <w:b/>
                          <w:bCs/>
                          <w:sz w:val="18"/>
                          <w:szCs w:val="18"/>
                        </w:rPr>
                        <w:t>http://www.cliolamuse.com/spip.php?article202</w:t>
                      </w:r>
                    </w:p>
                    <w:p w:rsidR="009B3ECB" w:rsidRPr="001C6CCE" w:rsidRDefault="009B3ECB" w:rsidP="009B3ECB">
                      <w:pPr>
                        <w:jc w:val="left"/>
                        <w:rPr>
                          <w:rFonts w:ascii="Tw Cen MT" w:hAnsi="Tw Cen MT"/>
                          <w:b/>
                          <w:bCs/>
                          <w:sz w:val="18"/>
                          <w:szCs w:val="18"/>
                        </w:rPr>
                      </w:pPr>
                      <w:r w:rsidRPr="001C6CCE">
                        <w:rPr>
                          <w:rFonts w:ascii="Tw Cen MT" w:hAnsi="Tw Cen MT"/>
                          <w:b/>
                          <w:bCs/>
                          <w:sz w:val="18"/>
                          <w:szCs w:val="18"/>
                        </w:rPr>
                        <w:t>http://www.larousse.fr/encyclopedie/personnage/P%C3%A9ricl%C3%A8s/137626</w:t>
                      </w:r>
                    </w:p>
                    <w:p w:rsidR="009B3ECB" w:rsidRPr="009B3ECB" w:rsidRDefault="009B3ECB" w:rsidP="009B3ECB">
                      <w:pPr>
                        <w:jc w:val="left"/>
                        <w:rPr>
                          <w:rFonts w:ascii="Tw Cen MT" w:hAnsi="Tw Cen MT"/>
                          <w:b/>
                          <w:bCs/>
                          <w:sz w:val="18"/>
                          <w:szCs w:val="18"/>
                        </w:rPr>
                      </w:pPr>
                      <w:r w:rsidRPr="009B3ECB">
                        <w:rPr>
                          <w:rFonts w:ascii="Tw Cen MT" w:hAnsi="Tw Cen MT"/>
                          <w:b/>
                          <w:bCs/>
                          <w:sz w:val="18"/>
                          <w:szCs w:val="18"/>
                        </w:rPr>
                        <w:t>http://eurserveur.insa-lyon.fr/approphys/1historique/monde_grec/pages/pericles.html</w:t>
                      </w:r>
                    </w:p>
                    <w:p w:rsidR="009B3ECB" w:rsidRPr="009B3ECB" w:rsidRDefault="009B3ECB" w:rsidP="009B3ECB">
                      <w:pPr>
                        <w:jc w:val="right"/>
                        <w:rPr>
                          <w:rFonts w:ascii="Tw Cen MT" w:hAnsi="Tw Cen MT"/>
                          <w:b/>
                          <w:bCs/>
                          <w:smallCaps/>
                          <w:color w:val="C00000"/>
                          <w:u w:val="single"/>
                        </w:rPr>
                      </w:pPr>
                      <w:r w:rsidRPr="009B3ECB">
                        <w:rPr>
                          <w:rFonts w:ascii="Tw Cen MT" w:hAnsi="Tw Cen MT"/>
                          <w:b/>
                          <w:bCs/>
                          <w:smallCaps/>
                          <w:color w:val="C00000"/>
                          <w:u w:val="single"/>
                        </w:rPr>
                        <w:t>Sur le théâtre grec.</w:t>
                      </w:r>
                    </w:p>
                    <w:p w:rsidR="009B3ECB" w:rsidRPr="009B3ECB" w:rsidRDefault="009B3ECB" w:rsidP="009B3ECB">
                      <w:pPr>
                        <w:jc w:val="left"/>
                        <w:rPr>
                          <w:rFonts w:ascii="Tw Cen MT" w:hAnsi="Tw Cen MT"/>
                          <w:b/>
                          <w:bCs/>
                          <w:sz w:val="18"/>
                          <w:szCs w:val="18"/>
                        </w:rPr>
                      </w:pPr>
                      <w:r w:rsidRPr="009B3ECB">
                        <w:rPr>
                          <w:rFonts w:ascii="Tw Cen MT" w:hAnsi="Tw Cen MT"/>
                          <w:b/>
                          <w:bCs/>
                          <w:sz w:val="18"/>
                          <w:szCs w:val="18"/>
                        </w:rPr>
                        <w:t xml:space="preserve">Ouvrage d’André </w:t>
                      </w:r>
                      <w:proofErr w:type="spellStart"/>
                      <w:r w:rsidRPr="009B3ECB">
                        <w:rPr>
                          <w:rFonts w:ascii="Tw Cen MT" w:hAnsi="Tw Cen MT"/>
                          <w:b/>
                          <w:bCs/>
                          <w:sz w:val="18"/>
                          <w:szCs w:val="18"/>
                        </w:rPr>
                        <w:t>Degaine</w:t>
                      </w:r>
                      <w:proofErr w:type="spellEnd"/>
                      <w:r w:rsidRPr="009B3ECB">
                        <w:rPr>
                          <w:rFonts w:ascii="Tw Cen MT" w:hAnsi="Tw Cen MT"/>
                          <w:b/>
                          <w:bCs/>
                          <w:sz w:val="18"/>
                          <w:szCs w:val="18"/>
                        </w:rPr>
                        <w:t xml:space="preserve"> « Histoire du théâtre dessinée » Editions </w:t>
                      </w:r>
                      <w:proofErr w:type="spellStart"/>
                      <w:r w:rsidRPr="009B3ECB">
                        <w:rPr>
                          <w:rFonts w:ascii="Tw Cen MT" w:hAnsi="Tw Cen MT"/>
                          <w:b/>
                          <w:bCs/>
                          <w:sz w:val="18"/>
                          <w:szCs w:val="18"/>
                        </w:rPr>
                        <w:t>Nizet</w:t>
                      </w:r>
                      <w:proofErr w:type="spellEnd"/>
                      <w:r w:rsidRPr="009B3ECB">
                        <w:rPr>
                          <w:rFonts w:ascii="Tw Cen MT" w:hAnsi="Tw Cen MT"/>
                          <w:b/>
                          <w:bCs/>
                          <w:sz w:val="18"/>
                          <w:szCs w:val="18"/>
                        </w:rPr>
                        <w:t>, 1992</w:t>
                      </w:r>
                    </w:p>
                    <w:p w:rsidR="009B3ECB" w:rsidRPr="009B3ECB" w:rsidRDefault="009B3ECB" w:rsidP="009B3ECB">
                      <w:pPr>
                        <w:jc w:val="left"/>
                        <w:rPr>
                          <w:rFonts w:ascii="Tw Cen MT" w:hAnsi="Tw Cen MT"/>
                          <w:b/>
                          <w:bCs/>
                          <w:sz w:val="18"/>
                          <w:szCs w:val="18"/>
                        </w:rPr>
                      </w:pPr>
                      <w:r w:rsidRPr="009B3ECB">
                        <w:rPr>
                          <w:rFonts w:ascii="Tw Cen MT" w:hAnsi="Tw Cen MT"/>
                          <w:b/>
                          <w:bCs/>
                          <w:sz w:val="18"/>
                          <w:szCs w:val="18"/>
                        </w:rPr>
                        <w:t xml:space="preserve">Chapitre 1 : le théâtre grec p. 21 à 54. </w:t>
                      </w:r>
                    </w:p>
                    <w:p w:rsidR="009B3ECB" w:rsidRPr="009B3ECB" w:rsidRDefault="009B3ECB" w:rsidP="009B3ECB">
                      <w:pPr>
                        <w:jc w:val="right"/>
                        <w:rPr>
                          <w:rFonts w:ascii="Tw Cen MT" w:hAnsi="Tw Cen MT"/>
                          <w:b/>
                          <w:bCs/>
                          <w:smallCaps/>
                          <w:color w:val="C00000"/>
                          <w:u w:val="single"/>
                        </w:rPr>
                      </w:pPr>
                      <w:r w:rsidRPr="009B3ECB">
                        <w:rPr>
                          <w:rFonts w:ascii="Tw Cen MT" w:hAnsi="Tw Cen MT"/>
                          <w:b/>
                          <w:bCs/>
                          <w:smallCaps/>
                          <w:color w:val="C00000"/>
                          <w:u w:val="single"/>
                        </w:rPr>
                        <w:t xml:space="preserve">Sur l’acropole d’Athènes </w:t>
                      </w:r>
                    </w:p>
                    <w:p w:rsidR="009B3ECB" w:rsidRPr="009B3ECB" w:rsidRDefault="009B3ECB" w:rsidP="009B3ECB">
                      <w:pPr>
                        <w:jc w:val="left"/>
                        <w:rPr>
                          <w:rFonts w:ascii="Tw Cen MT" w:hAnsi="Tw Cen MT"/>
                          <w:b/>
                          <w:bCs/>
                          <w:sz w:val="18"/>
                          <w:szCs w:val="18"/>
                        </w:rPr>
                      </w:pPr>
                      <w:r w:rsidRPr="009B3ECB">
                        <w:rPr>
                          <w:rFonts w:ascii="Tw Cen MT" w:hAnsi="Tw Cen MT"/>
                          <w:b/>
                          <w:bCs/>
                          <w:sz w:val="18"/>
                          <w:szCs w:val="18"/>
                        </w:rPr>
                        <w:t>http://whc.unesco.org/fr/list/404</w:t>
                      </w:r>
                    </w:p>
                    <w:p w:rsidR="009B3ECB" w:rsidRPr="001C6CCE" w:rsidRDefault="009B3ECB" w:rsidP="009B3ECB">
                      <w:pPr>
                        <w:jc w:val="left"/>
                        <w:rPr>
                          <w:rFonts w:ascii="Tw Cen MT" w:hAnsi="Tw Cen MT"/>
                          <w:b/>
                          <w:bCs/>
                          <w:sz w:val="18"/>
                          <w:szCs w:val="18"/>
                        </w:rPr>
                      </w:pPr>
                      <w:r w:rsidRPr="001C6CCE">
                        <w:rPr>
                          <w:rFonts w:ascii="Tw Cen MT" w:hAnsi="Tw Cen MT"/>
                          <w:b/>
                          <w:bCs/>
                          <w:sz w:val="18"/>
                          <w:szCs w:val="18"/>
                        </w:rPr>
                        <w:t>http://hellada.free.fr/acropole.html</w:t>
                      </w:r>
                    </w:p>
                    <w:p w:rsidR="009B3ECB" w:rsidRPr="001C6CCE" w:rsidRDefault="009B3ECB" w:rsidP="009B3ECB">
                      <w:pPr>
                        <w:jc w:val="left"/>
                        <w:rPr>
                          <w:rFonts w:ascii="Tw Cen MT" w:hAnsi="Tw Cen MT"/>
                          <w:b/>
                          <w:bCs/>
                          <w:sz w:val="18"/>
                          <w:szCs w:val="18"/>
                        </w:rPr>
                      </w:pPr>
                      <w:r w:rsidRPr="001C6CCE">
                        <w:rPr>
                          <w:rFonts w:ascii="Tw Cen MT" w:hAnsi="Tw Cen MT"/>
                          <w:b/>
                          <w:bCs/>
                          <w:sz w:val="18"/>
                          <w:szCs w:val="18"/>
                        </w:rPr>
                        <w:t>www.e-olympos.com/acropole.htm</w:t>
                      </w:r>
                    </w:p>
                    <w:p w:rsidR="009B3ECB" w:rsidRPr="001C6CCE" w:rsidRDefault="009B3ECB" w:rsidP="009B3ECB">
                      <w:pPr>
                        <w:jc w:val="left"/>
                        <w:rPr>
                          <w:rFonts w:ascii="Tw Cen MT" w:hAnsi="Tw Cen MT"/>
                          <w:b/>
                          <w:bCs/>
                          <w:sz w:val="18"/>
                          <w:szCs w:val="18"/>
                        </w:rPr>
                      </w:pPr>
                      <w:r w:rsidRPr="001C6CCE">
                        <w:rPr>
                          <w:rFonts w:ascii="Tw Cen MT" w:hAnsi="Tw Cen MT"/>
                          <w:b/>
                          <w:bCs/>
                          <w:sz w:val="18"/>
                          <w:szCs w:val="18"/>
                        </w:rPr>
                        <w:t xml:space="preserve">http://www.grisel.net/acropolis_museum.htm </w:t>
                      </w:r>
                    </w:p>
                    <w:p w:rsidR="006D7486" w:rsidRPr="001C6CCE" w:rsidRDefault="006D7486" w:rsidP="00B108BE">
                      <w:pPr>
                        <w:jc w:val="center"/>
                        <w:rPr>
                          <w:rFonts w:ascii="Tw Cen MT" w:hAnsi="Tw Cen MT"/>
                          <w:b/>
                          <w:bCs/>
                          <w:smallCaps/>
                          <w:u w:val="single"/>
                        </w:rPr>
                      </w:pPr>
                    </w:p>
                    <w:p w:rsidR="001835E1" w:rsidRPr="001C6CCE" w:rsidRDefault="001835E1">
                      <w:pPr>
                        <w:rPr>
                          <w:b/>
                        </w:rPr>
                      </w:pPr>
                    </w:p>
                  </w:txbxContent>
                </v:textbox>
              </v:shape>
            </w:pict>
          </mc:Fallback>
        </mc:AlternateContent>
      </w:r>
    </w:p>
    <w:p w:rsidR="001835E1" w:rsidRPr="001835E1" w:rsidRDefault="001835E1" w:rsidP="001835E1">
      <w:pPr>
        <w:rPr>
          <w:rFonts w:ascii="Tw Cen MT" w:hAnsi="Tw Cen MT"/>
        </w:rPr>
      </w:pPr>
    </w:p>
    <w:p w:rsidR="001835E1" w:rsidRPr="001835E1" w:rsidRDefault="001835E1" w:rsidP="001835E1">
      <w:pPr>
        <w:rPr>
          <w:rFonts w:ascii="Tw Cen MT" w:hAnsi="Tw Cen MT"/>
        </w:rPr>
      </w:pPr>
    </w:p>
    <w:p w:rsidR="001835E1" w:rsidRPr="001835E1" w:rsidRDefault="001835E1" w:rsidP="001835E1">
      <w:pPr>
        <w:rPr>
          <w:rFonts w:ascii="Tw Cen MT" w:hAnsi="Tw Cen MT"/>
        </w:rPr>
      </w:pPr>
    </w:p>
    <w:p w:rsidR="001835E1" w:rsidRPr="001835E1" w:rsidRDefault="001835E1" w:rsidP="001835E1">
      <w:pPr>
        <w:rPr>
          <w:rFonts w:ascii="Tw Cen MT" w:hAnsi="Tw Cen MT"/>
        </w:rPr>
      </w:pPr>
    </w:p>
    <w:p w:rsidR="001835E1" w:rsidRPr="001835E1" w:rsidRDefault="001835E1" w:rsidP="001835E1">
      <w:pPr>
        <w:rPr>
          <w:rFonts w:ascii="Tw Cen MT" w:hAnsi="Tw Cen MT"/>
        </w:rPr>
      </w:pPr>
    </w:p>
    <w:p w:rsidR="001835E1" w:rsidRPr="001835E1" w:rsidRDefault="001835E1" w:rsidP="001835E1">
      <w:pPr>
        <w:rPr>
          <w:rFonts w:ascii="Tw Cen MT" w:hAnsi="Tw Cen MT"/>
        </w:rPr>
      </w:pPr>
    </w:p>
    <w:p w:rsidR="001835E1" w:rsidRPr="001835E1" w:rsidRDefault="001835E1" w:rsidP="001835E1">
      <w:pPr>
        <w:rPr>
          <w:rFonts w:ascii="Tw Cen MT" w:hAnsi="Tw Cen MT"/>
        </w:rPr>
      </w:pPr>
    </w:p>
    <w:p w:rsidR="001835E1" w:rsidRPr="001835E1" w:rsidRDefault="0091157D" w:rsidP="001835E1">
      <w:pPr>
        <w:rPr>
          <w:rFonts w:ascii="Tw Cen MT" w:hAnsi="Tw Cen MT"/>
        </w:rPr>
      </w:pPr>
      <w:r>
        <w:rPr>
          <w:rFonts w:ascii="Tw Cen MT" w:hAnsi="Tw Cen MT"/>
          <w:b/>
          <w:smallCaps/>
          <w:noProof/>
          <w:color w:val="C00000"/>
          <w:lang w:eastAsia="fr-FR"/>
        </w:rPr>
        <mc:AlternateContent>
          <mc:Choice Requires="wps">
            <w:drawing>
              <wp:anchor distT="0" distB="0" distL="114300" distR="114300" simplePos="0" relativeHeight="251657728" behindDoc="0" locked="0" layoutInCell="1" allowOverlap="1" wp14:anchorId="0A8EE35A" wp14:editId="26B4974A">
                <wp:simplePos x="0" y="0"/>
                <wp:positionH relativeFrom="column">
                  <wp:posOffset>-18139</wp:posOffset>
                </wp:positionH>
                <wp:positionV relativeFrom="paragraph">
                  <wp:posOffset>12617</wp:posOffset>
                </wp:positionV>
                <wp:extent cx="5723890" cy="1769911"/>
                <wp:effectExtent l="0" t="0" r="29210" b="5905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1769911"/>
                        </a:xfrm>
                        <a:prstGeom prst="rect">
                          <a:avLst/>
                        </a:prstGeom>
                        <a:gradFill rotWithShape="0">
                          <a:gsLst>
                            <a:gs pos="0">
                              <a:srgbClr val="FFFFFF"/>
                            </a:gs>
                            <a:gs pos="100000">
                              <a:srgbClr val="E5B8B7"/>
                            </a:gs>
                          </a:gsLst>
                          <a:lin ang="5400000" scaled="1"/>
                        </a:gradFill>
                        <a:ln w="12700">
                          <a:solidFill>
                            <a:srgbClr val="000000"/>
                          </a:solidFill>
                          <a:miter lim="800000"/>
                          <a:headEnd/>
                          <a:tailEnd/>
                        </a:ln>
                        <a:effectLst>
                          <a:outerShdw dist="28398" dir="3806097" algn="ctr" rotWithShape="0">
                            <a:srgbClr val="622423">
                              <a:alpha val="50000"/>
                            </a:srgbClr>
                          </a:outerShdw>
                        </a:effectLst>
                      </wps:spPr>
                      <wps:txbx>
                        <w:txbxContent>
                          <w:p w:rsidR="00D37CD3" w:rsidRPr="007F7A24" w:rsidRDefault="00D37CD3" w:rsidP="00D37CD3">
                            <w:pPr>
                              <w:ind w:left="360"/>
                              <w:jc w:val="center"/>
                              <w:rPr>
                                <w:rFonts w:ascii="Tw Cen MT" w:hAnsi="Tw Cen MT"/>
                                <w:b/>
                                <w:bCs/>
                                <w:smallCaps/>
                                <w:u w:val="single"/>
                              </w:rPr>
                            </w:pPr>
                            <w:r w:rsidRPr="007F7A24">
                              <w:rPr>
                                <w:rFonts w:ascii="Tw Cen MT" w:hAnsi="Tw Cen MT"/>
                                <w:b/>
                                <w:bCs/>
                                <w:smallCaps/>
                                <w:u w:val="single"/>
                              </w:rPr>
                              <w:t>Cadre spatial</w:t>
                            </w:r>
                          </w:p>
                          <w:p w:rsidR="00D37CD3" w:rsidRDefault="00D37CD3" w:rsidP="00D37CD3">
                            <w:pPr>
                              <w:ind w:left="360"/>
                              <w:jc w:val="center"/>
                              <w:rPr>
                                <w:rFonts w:ascii="Tw Cen MT" w:hAnsi="Tw Cen MT"/>
                                <w:b/>
                                <w:bCs/>
                                <w:smallCaps/>
                                <w:u w:val="single"/>
                              </w:rPr>
                            </w:pPr>
                            <w:r w:rsidRPr="007F7A24">
                              <w:rPr>
                                <w:rFonts w:ascii="Tw Cen MT" w:hAnsi="Tw Cen MT"/>
                                <w:b/>
                                <w:bCs/>
                                <w:smallCaps/>
                                <w:u w:val="single"/>
                              </w:rPr>
                              <w:t>Cadre chronologique</w:t>
                            </w:r>
                          </w:p>
                          <w:p w:rsidR="007F7A24" w:rsidRPr="007F7A24" w:rsidRDefault="007F7A24" w:rsidP="00D37CD3">
                            <w:pPr>
                              <w:ind w:left="360"/>
                              <w:jc w:val="center"/>
                              <w:rPr>
                                <w:rFonts w:ascii="Tw Cen MT" w:hAnsi="Tw Cen MT"/>
                                <w:b/>
                                <w:bCs/>
                                <w:smallCaps/>
                                <w:u w:val="single"/>
                              </w:rPr>
                            </w:pPr>
                          </w:p>
                          <w:p w:rsidR="007F7A24" w:rsidRPr="0091157D" w:rsidRDefault="007F7A24" w:rsidP="007F7A24">
                            <w:pPr>
                              <w:rPr>
                                <w:rFonts w:ascii="Tw Cen MT" w:hAnsi="Tw Cen MT"/>
                                <w:smallCaps/>
                                <w:color w:val="632423" w:themeColor="accent2" w:themeShade="80"/>
                              </w:rPr>
                            </w:pPr>
                            <w:proofErr w:type="gramStart"/>
                            <w:r w:rsidRPr="0091157D">
                              <w:rPr>
                                <w:rFonts w:ascii="Tw Cen MT" w:hAnsi="Tw Cen MT"/>
                                <w:b/>
                                <w:bCs/>
                                <w:smallCaps/>
                                <w:color w:val="632423" w:themeColor="accent2" w:themeShade="80"/>
                                <w:u w:val="single"/>
                              </w:rPr>
                              <w:t>I .</w:t>
                            </w:r>
                            <w:proofErr w:type="gramEnd"/>
                            <w:r w:rsidRPr="0091157D">
                              <w:rPr>
                                <w:rFonts w:ascii="Tw Cen MT" w:hAnsi="Tw Cen MT"/>
                                <w:b/>
                                <w:bCs/>
                                <w:smallCaps/>
                                <w:color w:val="632423" w:themeColor="accent2" w:themeShade="80"/>
                                <w:u w:val="single"/>
                              </w:rPr>
                              <w:t xml:space="preserve"> La participation du citoyen à la vie politique de la cité.</w:t>
                            </w:r>
                          </w:p>
                          <w:p w:rsidR="007F7A24" w:rsidRPr="0091157D" w:rsidRDefault="007F7A24" w:rsidP="007F7A24">
                            <w:pPr>
                              <w:ind w:left="142"/>
                              <w:rPr>
                                <w:rFonts w:ascii="Tw Cen MT" w:hAnsi="Tw Cen MT"/>
                                <w:color w:val="4F6228" w:themeColor="accent3" w:themeShade="80"/>
                              </w:rPr>
                            </w:pPr>
                            <w:r w:rsidRPr="0091157D">
                              <w:rPr>
                                <w:rFonts w:ascii="Tw Cen MT" w:hAnsi="Tw Cen MT"/>
                                <w:b/>
                                <w:bCs/>
                                <w:color w:val="4F6228" w:themeColor="accent3" w:themeShade="80"/>
                                <w:u w:val="single"/>
                              </w:rPr>
                              <w:t>A. Un cadre institutionnel.</w:t>
                            </w:r>
                          </w:p>
                          <w:p w:rsidR="007F7A24" w:rsidRPr="0091157D" w:rsidRDefault="007F7A24" w:rsidP="007F7A24">
                            <w:pPr>
                              <w:ind w:left="142"/>
                              <w:rPr>
                                <w:rFonts w:ascii="Tw Cen MT" w:hAnsi="Tw Cen MT"/>
                                <w:color w:val="4F6228" w:themeColor="accent3" w:themeShade="80"/>
                              </w:rPr>
                            </w:pPr>
                            <w:r w:rsidRPr="0091157D">
                              <w:rPr>
                                <w:rFonts w:ascii="Tw Cen MT" w:hAnsi="Tw Cen MT"/>
                                <w:b/>
                                <w:bCs/>
                                <w:color w:val="4F6228" w:themeColor="accent3" w:themeShade="80"/>
                                <w:u w:val="single"/>
                              </w:rPr>
                              <w:t>B.  L’exercice de la citoyenneté.</w:t>
                            </w:r>
                          </w:p>
                          <w:p w:rsidR="007F7A24" w:rsidRPr="0091157D" w:rsidRDefault="007F7A24" w:rsidP="007F7A24">
                            <w:pPr>
                              <w:ind w:left="142"/>
                              <w:rPr>
                                <w:rFonts w:ascii="Tw Cen MT" w:hAnsi="Tw Cen MT"/>
                                <w:color w:val="4F6228" w:themeColor="accent3" w:themeShade="80"/>
                              </w:rPr>
                            </w:pPr>
                            <w:r w:rsidRPr="0091157D">
                              <w:rPr>
                                <w:rFonts w:ascii="Tw Cen MT" w:hAnsi="Tw Cen MT"/>
                                <w:b/>
                                <w:bCs/>
                                <w:color w:val="4F6228" w:themeColor="accent3" w:themeShade="80"/>
                                <w:u w:val="single"/>
                              </w:rPr>
                              <w:t>C. Une communauté de citoyens unis dans la défense de la cité.</w:t>
                            </w:r>
                          </w:p>
                          <w:p w:rsidR="007F7A24" w:rsidRPr="0091157D" w:rsidRDefault="007F7A24" w:rsidP="007F7A24">
                            <w:pPr>
                              <w:rPr>
                                <w:rFonts w:ascii="Tw Cen MT" w:hAnsi="Tw Cen MT"/>
                                <w:smallCaps/>
                                <w:color w:val="632423" w:themeColor="accent2" w:themeShade="80"/>
                              </w:rPr>
                            </w:pPr>
                            <w:r w:rsidRPr="0091157D">
                              <w:rPr>
                                <w:rFonts w:ascii="Tw Cen MT" w:hAnsi="Tw Cen MT"/>
                                <w:b/>
                                <w:bCs/>
                                <w:smallCaps/>
                                <w:color w:val="632423" w:themeColor="accent2" w:themeShade="80"/>
                                <w:u w:val="single"/>
                              </w:rPr>
                              <w:t xml:space="preserve">II. Un régime imparfait et discuté. </w:t>
                            </w:r>
                          </w:p>
                          <w:p w:rsidR="007F7A24" w:rsidRPr="0091157D" w:rsidRDefault="007F7A24" w:rsidP="007F7A24">
                            <w:pPr>
                              <w:tabs>
                                <w:tab w:val="left" w:pos="426"/>
                              </w:tabs>
                              <w:ind w:left="142"/>
                              <w:rPr>
                                <w:rFonts w:ascii="Tw Cen MT" w:hAnsi="Tw Cen MT"/>
                                <w:color w:val="4F6228" w:themeColor="accent3" w:themeShade="80"/>
                              </w:rPr>
                            </w:pPr>
                            <w:r w:rsidRPr="0091157D">
                              <w:rPr>
                                <w:rFonts w:ascii="Tw Cen MT" w:hAnsi="Tw Cen MT"/>
                                <w:b/>
                                <w:bCs/>
                                <w:color w:val="4F6228" w:themeColor="accent3" w:themeShade="80"/>
                                <w:u w:val="single"/>
                              </w:rPr>
                              <w:t>A. Une citoyenneté restreinte.</w:t>
                            </w:r>
                          </w:p>
                          <w:p w:rsidR="007F7A24" w:rsidRPr="0091157D" w:rsidRDefault="007F7A24" w:rsidP="007F7A24">
                            <w:pPr>
                              <w:tabs>
                                <w:tab w:val="left" w:pos="426"/>
                              </w:tabs>
                              <w:ind w:left="142"/>
                              <w:rPr>
                                <w:rFonts w:ascii="Tw Cen MT" w:hAnsi="Tw Cen MT"/>
                                <w:color w:val="4F6228" w:themeColor="accent3" w:themeShade="80"/>
                              </w:rPr>
                            </w:pPr>
                            <w:r w:rsidRPr="0091157D">
                              <w:rPr>
                                <w:rFonts w:ascii="Tw Cen MT" w:hAnsi="Tw Cen MT"/>
                                <w:b/>
                                <w:bCs/>
                                <w:color w:val="4F6228" w:themeColor="accent3" w:themeShade="80"/>
                                <w:u w:val="single"/>
                              </w:rPr>
                              <w:t>B. La démocratie en débat (à travers l’exemple du théâtre)</w:t>
                            </w:r>
                          </w:p>
                          <w:p w:rsidR="007F7A24" w:rsidRPr="0091157D" w:rsidRDefault="007F7A24" w:rsidP="007F7A24">
                            <w:pPr>
                              <w:tabs>
                                <w:tab w:val="left" w:pos="426"/>
                              </w:tabs>
                              <w:ind w:left="142"/>
                              <w:rPr>
                                <w:rFonts w:ascii="Tw Cen MT" w:hAnsi="Tw Cen MT"/>
                                <w:color w:val="4F6228" w:themeColor="accent3" w:themeShade="80"/>
                              </w:rPr>
                            </w:pPr>
                            <w:r w:rsidRPr="0091157D">
                              <w:rPr>
                                <w:rFonts w:ascii="Tw Cen MT" w:hAnsi="Tw Cen MT"/>
                                <w:b/>
                                <w:bCs/>
                                <w:color w:val="4F6228" w:themeColor="accent3" w:themeShade="80"/>
                                <w:u w:val="single"/>
                              </w:rPr>
                              <w:t xml:space="preserve">C. La démocratie en péril : de la guerre du Péloponnèse à la conquête </w:t>
                            </w:r>
                            <w:r w:rsidR="001B4D02" w:rsidRPr="0091157D">
                              <w:rPr>
                                <w:rFonts w:ascii="Tw Cen MT" w:hAnsi="Tw Cen MT"/>
                                <w:b/>
                                <w:bCs/>
                                <w:color w:val="4F6228" w:themeColor="accent3" w:themeShade="80"/>
                                <w:u w:val="single"/>
                              </w:rPr>
                              <w:t>du royaume</w:t>
                            </w:r>
                            <w:r w:rsidRPr="0091157D">
                              <w:rPr>
                                <w:rFonts w:ascii="Tw Cen MT" w:hAnsi="Tw Cen MT"/>
                                <w:b/>
                                <w:bCs/>
                                <w:color w:val="4F6228" w:themeColor="accent3" w:themeShade="80"/>
                                <w:u w:val="single"/>
                              </w:rPr>
                              <w:t xml:space="preserve"> de Macédoine </w:t>
                            </w:r>
                          </w:p>
                          <w:p w:rsidR="00B45708" w:rsidRPr="007F7A24" w:rsidRDefault="00B45708" w:rsidP="00B45708">
                            <w:pPr>
                              <w:rPr>
                                <w:rFonts w:ascii="Tw Cen MT" w:hAnsi="Tw Cen MT"/>
                              </w:rPr>
                            </w:pPr>
                          </w:p>
                          <w:p w:rsidR="00B45708" w:rsidRPr="007F7A24" w:rsidRDefault="00B45708">
                            <w:pPr>
                              <w:rPr>
                                <w:rFonts w:ascii="Tw Cen MT" w:hAnsi="Tw Cen M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1.45pt;margin-top:1pt;width:450.7pt;height:13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" strokeweight="1pt">
                <v:fill color2="#e5b8b7" focus="100%" type="gradient"/>
                <v:shadow on="t" color="#622423" opacity=".5" offset="1pt"/>
                <v:textbox>
                  <w:txbxContent>
                    <w:p w:rsidR="00D37CD3" w:rsidRPr="007F7A24" w:rsidRDefault="00D37CD3" w:rsidP="00D37CD3">
                      <w:pPr>
                        <w:ind w:left="360"/>
                        <w:jc w:val="center"/>
                        <w:rPr>
                          <w:rFonts w:ascii="Tw Cen MT" w:hAnsi="Tw Cen MT"/>
                          <w:b/>
                          <w:bCs/>
                          <w:smallCaps/>
                          <w:u w:val="single"/>
                        </w:rPr>
                      </w:pPr>
                      <w:r w:rsidRPr="007F7A24">
                        <w:rPr>
                          <w:rFonts w:ascii="Tw Cen MT" w:hAnsi="Tw Cen MT"/>
                          <w:b/>
                          <w:bCs/>
                          <w:smallCaps/>
                          <w:u w:val="single"/>
                        </w:rPr>
                        <w:t>Cadre spatial</w:t>
                      </w:r>
                    </w:p>
                    <w:p w:rsidR="00D37CD3" w:rsidRDefault="00D37CD3" w:rsidP="00D37CD3">
                      <w:pPr>
                        <w:ind w:left="360"/>
                        <w:jc w:val="center"/>
                        <w:rPr>
                          <w:rFonts w:ascii="Tw Cen MT" w:hAnsi="Tw Cen MT"/>
                          <w:b/>
                          <w:bCs/>
                          <w:smallCaps/>
                          <w:u w:val="single"/>
                        </w:rPr>
                      </w:pPr>
                      <w:r w:rsidRPr="007F7A24">
                        <w:rPr>
                          <w:rFonts w:ascii="Tw Cen MT" w:hAnsi="Tw Cen MT"/>
                          <w:b/>
                          <w:bCs/>
                          <w:smallCaps/>
                          <w:u w:val="single"/>
                        </w:rPr>
                        <w:t>Cadre chronologique</w:t>
                      </w:r>
                    </w:p>
                    <w:p w:rsidR="007F7A24" w:rsidRPr="007F7A24" w:rsidRDefault="007F7A24" w:rsidP="00D37CD3">
                      <w:pPr>
                        <w:ind w:left="360"/>
                        <w:jc w:val="center"/>
                        <w:rPr>
                          <w:rFonts w:ascii="Tw Cen MT" w:hAnsi="Tw Cen MT"/>
                          <w:b/>
                          <w:bCs/>
                          <w:smallCaps/>
                          <w:u w:val="single"/>
                        </w:rPr>
                      </w:pPr>
                    </w:p>
                    <w:p w:rsidR="007F7A24" w:rsidRPr="0091157D" w:rsidRDefault="007F7A24" w:rsidP="007F7A24">
                      <w:pPr>
                        <w:rPr>
                          <w:rFonts w:ascii="Tw Cen MT" w:hAnsi="Tw Cen MT"/>
                          <w:smallCaps/>
                          <w:color w:val="632423" w:themeColor="accent2" w:themeShade="80"/>
                        </w:rPr>
                      </w:pPr>
                      <w:proofErr w:type="gramStart"/>
                      <w:r w:rsidRPr="0091157D">
                        <w:rPr>
                          <w:rFonts w:ascii="Tw Cen MT" w:hAnsi="Tw Cen MT"/>
                          <w:b/>
                          <w:bCs/>
                          <w:smallCaps/>
                          <w:color w:val="632423" w:themeColor="accent2" w:themeShade="80"/>
                          <w:u w:val="single"/>
                        </w:rPr>
                        <w:t>I .</w:t>
                      </w:r>
                      <w:proofErr w:type="gramEnd"/>
                      <w:r w:rsidRPr="0091157D">
                        <w:rPr>
                          <w:rFonts w:ascii="Tw Cen MT" w:hAnsi="Tw Cen MT"/>
                          <w:b/>
                          <w:bCs/>
                          <w:smallCaps/>
                          <w:color w:val="632423" w:themeColor="accent2" w:themeShade="80"/>
                          <w:u w:val="single"/>
                        </w:rPr>
                        <w:t xml:space="preserve"> La participation du citoyen à la vie politique de la cité.</w:t>
                      </w:r>
                    </w:p>
                    <w:p w:rsidR="007F7A24" w:rsidRPr="0091157D" w:rsidRDefault="007F7A24" w:rsidP="007F7A24">
                      <w:pPr>
                        <w:ind w:left="142"/>
                        <w:rPr>
                          <w:rFonts w:ascii="Tw Cen MT" w:hAnsi="Tw Cen MT"/>
                          <w:color w:val="4F6228" w:themeColor="accent3" w:themeShade="80"/>
                        </w:rPr>
                      </w:pPr>
                      <w:r w:rsidRPr="0091157D">
                        <w:rPr>
                          <w:rFonts w:ascii="Tw Cen MT" w:hAnsi="Tw Cen MT"/>
                          <w:b/>
                          <w:bCs/>
                          <w:color w:val="4F6228" w:themeColor="accent3" w:themeShade="80"/>
                          <w:u w:val="single"/>
                        </w:rPr>
                        <w:t>A. Un cadre institutionnel.</w:t>
                      </w:r>
                    </w:p>
                    <w:p w:rsidR="007F7A24" w:rsidRPr="0091157D" w:rsidRDefault="007F7A24" w:rsidP="007F7A24">
                      <w:pPr>
                        <w:ind w:left="142"/>
                        <w:rPr>
                          <w:rFonts w:ascii="Tw Cen MT" w:hAnsi="Tw Cen MT"/>
                          <w:color w:val="4F6228" w:themeColor="accent3" w:themeShade="80"/>
                        </w:rPr>
                      </w:pPr>
                      <w:r w:rsidRPr="0091157D">
                        <w:rPr>
                          <w:rFonts w:ascii="Tw Cen MT" w:hAnsi="Tw Cen MT"/>
                          <w:b/>
                          <w:bCs/>
                          <w:color w:val="4F6228" w:themeColor="accent3" w:themeShade="80"/>
                          <w:u w:val="single"/>
                        </w:rPr>
                        <w:t>B.  L’exercice de la citoyenneté.</w:t>
                      </w:r>
                    </w:p>
                    <w:p w:rsidR="007F7A24" w:rsidRPr="0091157D" w:rsidRDefault="007F7A24" w:rsidP="007F7A24">
                      <w:pPr>
                        <w:ind w:left="142"/>
                        <w:rPr>
                          <w:rFonts w:ascii="Tw Cen MT" w:hAnsi="Tw Cen MT"/>
                          <w:color w:val="4F6228" w:themeColor="accent3" w:themeShade="80"/>
                        </w:rPr>
                      </w:pPr>
                      <w:r w:rsidRPr="0091157D">
                        <w:rPr>
                          <w:rFonts w:ascii="Tw Cen MT" w:hAnsi="Tw Cen MT"/>
                          <w:b/>
                          <w:bCs/>
                          <w:color w:val="4F6228" w:themeColor="accent3" w:themeShade="80"/>
                          <w:u w:val="single"/>
                        </w:rPr>
                        <w:t>C. Une communauté de citoyens unis dans la défense de la cité.</w:t>
                      </w:r>
                    </w:p>
                    <w:p w:rsidR="007F7A24" w:rsidRPr="0091157D" w:rsidRDefault="007F7A24" w:rsidP="007F7A24">
                      <w:pPr>
                        <w:rPr>
                          <w:rFonts w:ascii="Tw Cen MT" w:hAnsi="Tw Cen MT"/>
                          <w:smallCaps/>
                          <w:color w:val="632423" w:themeColor="accent2" w:themeShade="80"/>
                        </w:rPr>
                      </w:pPr>
                      <w:r w:rsidRPr="0091157D">
                        <w:rPr>
                          <w:rFonts w:ascii="Tw Cen MT" w:hAnsi="Tw Cen MT"/>
                          <w:b/>
                          <w:bCs/>
                          <w:smallCaps/>
                          <w:color w:val="632423" w:themeColor="accent2" w:themeShade="80"/>
                          <w:u w:val="single"/>
                        </w:rPr>
                        <w:t xml:space="preserve">II. Un régime imparfait et discuté. </w:t>
                      </w:r>
                    </w:p>
                    <w:p w:rsidR="007F7A24" w:rsidRPr="0091157D" w:rsidRDefault="007F7A24" w:rsidP="007F7A24">
                      <w:pPr>
                        <w:tabs>
                          <w:tab w:val="left" w:pos="426"/>
                        </w:tabs>
                        <w:ind w:left="142"/>
                        <w:rPr>
                          <w:rFonts w:ascii="Tw Cen MT" w:hAnsi="Tw Cen MT"/>
                          <w:color w:val="4F6228" w:themeColor="accent3" w:themeShade="80"/>
                        </w:rPr>
                      </w:pPr>
                      <w:r w:rsidRPr="0091157D">
                        <w:rPr>
                          <w:rFonts w:ascii="Tw Cen MT" w:hAnsi="Tw Cen MT"/>
                          <w:b/>
                          <w:bCs/>
                          <w:color w:val="4F6228" w:themeColor="accent3" w:themeShade="80"/>
                          <w:u w:val="single"/>
                        </w:rPr>
                        <w:t>A. Une citoyenneté restreinte.</w:t>
                      </w:r>
                    </w:p>
                    <w:p w:rsidR="007F7A24" w:rsidRPr="0091157D" w:rsidRDefault="007F7A24" w:rsidP="007F7A24">
                      <w:pPr>
                        <w:tabs>
                          <w:tab w:val="left" w:pos="426"/>
                        </w:tabs>
                        <w:ind w:left="142"/>
                        <w:rPr>
                          <w:rFonts w:ascii="Tw Cen MT" w:hAnsi="Tw Cen MT"/>
                          <w:color w:val="4F6228" w:themeColor="accent3" w:themeShade="80"/>
                        </w:rPr>
                      </w:pPr>
                      <w:r w:rsidRPr="0091157D">
                        <w:rPr>
                          <w:rFonts w:ascii="Tw Cen MT" w:hAnsi="Tw Cen MT"/>
                          <w:b/>
                          <w:bCs/>
                          <w:color w:val="4F6228" w:themeColor="accent3" w:themeShade="80"/>
                          <w:u w:val="single"/>
                        </w:rPr>
                        <w:t>B. La démocratie en débat (à travers l’exemple du théâtre)</w:t>
                      </w:r>
                    </w:p>
                    <w:p w:rsidR="007F7A24" w:rsidRPr="0091157D" w:rsidRDefault="007F7A24" w:rsidP="007F7A24">
                      <w:pPr>
                        <w:tabs>
                          <w:tab w:val="left" w:pos="426"/>
                        </w:tabs>
                        <w:ind w:left="142"/>
                        <w:rPr>
                          <w:rFonts w:ascii="Tw Cen MT" w:hAnsi="Tw Cen MT"/>
                          <w:color w:val="4F6228" w:themeColor="accent3" w:themeShade="80"/>
                        </w:rPr>
                      </w:pPr>
                      <w:r w:rsidRPr="0091157D">
                        <w:rPr>
                          <w:rFonts w:ascii="Tw Cen MT" w:hAnsi="Tw Cen MT"/>
                          <w:b/>
                          <w:bCs/>
                          <w:color w:val="4F6228" w:themeColor="accent3" w:themeShade="80"/>
                          <w:u w:val="single"/>
                        </w:rPr>
                        <w:t xml:space="preserve">C. La démocratie en péril : de la guerre du Péloponnèse à la conquête </w:t>
                      </w:r>
                      <w:r w:rsidR="001B4D02" w:rsidRPr="0091157D">
                        <w:rPr>
                          <w:rFonts w:ascii="Tw Cen MT" w:hAnsi="Tw Cen MT"/>
                          <w:b/>
                          <w:bCs/>
                          <w:color w:val="4F6228" w:themeColor="accent3" w:themeShade="80"/>
                          <w:u w:val="single"/>
                        </w:rPr>
                        <w:t>du royaume</w:t>
                      </w:r>
                      <w:r w:rsidRPr="0091157D">
                        <w:rPr>
                          <w:rFonts w:ascii="Tw Cen MT" w:hAnsi="Tw Cen MT"/>
                          <w:b/>
                          <w:bCs/>
                          <w:color w:val="4F6228" w:themeColor="accent3" w:themeShade="80"/>
                          <w:u w:val="single"/>
                        </w:rPr>
                        <w:t xml:space="preserve"> de Macédoine </w:t>
                      </w:r>
                    </w:p>
                    <w:p w:rsidR="00B45708" w:rsidRPr="007F7A24" w:rsidRDefault="00B45708" w:rsidP="00B45708">
                      <w:pPr>
                        <w:rPr>
                          <w:rFonts w:ascii="Tw Cen MT" w:hAnsi="Tw Cen MT"/>
                        </w:rPr>
                      </w:pPr>
                    </w:p>
                    <w:p w:rsidR="00B45708" w:rsidRPr="007F7A24" w:rsidRDefault="00B45708">
                      <w:pPr>
                        <w:rPr>
                          <w:rFonts w:ascii="Tw Cen MT" w:hAnsi="Tw Cen MT"/>
                        </w:rPr>
                      </w:pPr>
                    </w:p>
                  </w:txbxContent>
                </v:textbox>
              </v:shape>
            </w:pict>
          </mc:Fallback>
        </mc:AlternateContent>
      </w:r>
    </w:p>
    <w:p w:rsidR="001835E1" w:rsidRPr="001835E1" w:rsidRDefault="001835E1" w:rsidP="001835E1">
      <w:pPr>
        <w:rPr>
          <w:rFonts w:ascii="Tw Cen MT" w:hAnsi="Tw Cen MT"/>
        </w:rPr>
      </w:pPr>
    </w:p>
    <w:p w:rsidR="001835E1" w:rsidRPr="001835E1" w:rsidRDefault="001835E1" w:rsidP="001835E1">
      <w:pPr>
        <w:rPr>
          <w:rFonts w:ascii="Tw Cen MT" w:hAnsi="Tw Cen MT"/>
        </w:rPr>
      </w:pPr>
    </w:p>
    <w:p w:rsidR="001835E1" w:rsidRPr="001835E1" w:rsidRDefault="001835E1" w:rsidP="001835E1">
      <w:pPr>
        <w:rPr>
          <w:rFonts w:ascii="Tw Cen MT" w:hAnsi="Tw Cen MT"/>
        </w:rPr>
      </w:pPr>
    </w:p>
    <w:p w:rsidR="001835E1" w:rsidRPr="001835E1" w:rsidRDefault="001835E1" w:rsidP="001835E1">
      <w:pPr>
        <w:rPr>
          <w:rFonts w:ascii="Tw Cen MT" w:hAnsi="Tw Cen MT"/>
        </w:rPr>
      </w:pPr>
    </w:p>
    <w:p w:rsidR="001835E1" w:rsidRPr="001835E1" w:rsidRDefault="001835E1" w:rsidP="001835E1">
      <w:pPr>
        <w:rPr>
          <w:rFonts w:ascii="Tw Cen MT" w:hAnsi="Tw Cen MT"/>
        </w:rPr>
      </w:pPr>
    </w:p>
    <w:p w:rsidR="001835E1" w:rsidRPr="001835E1" w:rsidRDefault="001835E1" w:rsidP="001835E1">
      <w:pPr>
        <w:rPr>
          <w:rFonts w:ascii="Tw Cen MT" w:hAnsi="Tw Cen MT"/>
        </w:rPr>
      </w:pPr>
    </w:p>
    <w:p w:rsidR="001835E1" w:rsidRPr="001835E1" w:rsidRDefault="001835E1" w:rsidP="001835E1">
      <w:pPr>
        <w:rPr>
          <w:rFonts w:ascii="Tw Cen MT" w:hAnsi="Tw Cen MT"/>
        </w:rPr>
      </w:pPr>
    </w:p>
    <w:p w:rsidR="001835E1" w:rsidRDefault="001835E1" w:rsidP="001835E1">
      <w:pPr>
        <w:rPr>
          <w:rFonts w:ascii="Tw Cen MT" w:hAnsi="Tw Cen MT"/>
        </w:rPr>
      </w:pPr>
    </w:p>
    <w:p w:rsidR="00EE6E28" w:rsidRPr="001835E1" w:rsidRDefault="00EE6E28" w:rsidP="001835E1">
      <w:pPr>
        <w:rPr>
          <w:rFonts w:ascii="Tw Cen MT" w:hAnsi="Tw Cen MT"/>
        </w:rPr>
      </w:pPr>
    </w:p>
    <w:p w:rsidR="001835E1" w:rsidRDefault="007F7A24" w:rsidP="007F7A24">
      <w:pPr>
        <w:tabs>
          <w:tab w:val="left" w:pos="9030"/>
        </w:tabs>
        <w:rPr>
          <w:rFonts w:ascii="Tw Cen MT" w:hAnsi="Tw Cen MT"/>
          <w:sz w:val="16"/>
          <w:szCs w:val="16"/>
        </w:rPr>
      </w:pPr>
      <w:r>
        <w:rPr>
          <w:rFonts w:ascii="Tw Cen MT" w:hAnsi="Tw Cen MT"/>
          <w:sz w:val="16"/>
          <w:szCs w:val="16"/>
        </w:rPr>
        <w:tab/>
      </w:r>
    </w:p>
    <w:p w:rsidR="007F7A24" w:rsidRDefault="007F7A24" w:rsidP="007F7A24">
      <w:pPr>
        <w:tabs>
          <w:tab w:val="left" w:pos="9030"/>
        </w:tabs>
        <w:rPr>
          <w:rFonts w:ascii="Tw Cen MT" w:hAnsi="Tw Cen MT"/>
          <w:sz w:val="16"/>
          <w:szCs w:val="16"/>
        </w:rPr>
      </w:pPr>
    </w:p>
    <w:p w:rsidR="00FE5994" w:rsidRDefault="00FE5994" w:rsidP="007F7A24">
      <w:pPr>
        <w:tabs>
          <w:tab w:val="left" w:pos="9030"/>
        </w:tabs>
        <w:rPr>
          <w:rFonts w:ascii="Tw Cen MT" w:hAnsi="Tw Cen MT"/>
          <w:sz w:val="16"/>
          <w:szCs w:val="16"/>
        </w:rPr>
      </w:pPr>
    </w:p>
    <w:p w:rsidR="00047F8F" w:rsidRDefault="00047F8F" w:rsidP="007F7A24">
      <w:pPr>
        <w:tabs>
          <w:tab w:val="left" w:pos="9030"/>
        </w:tabs>
        <w:rPr>
          <w:rFonts w:ascii="Tw Cen MT" w:hAnsi="Tw Cen MT"/>
          <w:sz w:val="16"/>
          <w:szCs w:val="16"/>
        </w:rPr>
      </w:pPr>
    </w:p>
    <w:p w:rsidR="00047F8F" w:rsidRPr="0091157D" w:rsidRDefault="00047F8F" w:rsidP="007F7A24">
      <w:pPr>
        <w:tabs>
          <w:tab w:val="left" w:pos="9030"/>
        </w:tabs>
        <w:rPr>
          <w:rFonts w:ascii="Tw Cen MT" w:hAnsi="Tw Cen MT"/>
          <w:sz w:val="10"/>
          <w:szCs w:val="16"/>
        </w:rPr>
      </w:pPr>
    </w:p>
    <w:tbl>
      <w:tblPr>
        <w:tblW w:w="159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
        <w:gridCol w:w="2128"/>
        <w:gridCol w:w="2432"/>
        <w:gridCol w:w="1770"/>
        <w:gridCol w:w="4587"/>
        <w:gridCol w:w="1984"/>
        <w:gridCol w:w="2770"/>
      </w:tblGrid>
      <w:tr w:rsidR="001835E1" w:rsidRPr="00FB4323" w:rsidTr="0091157D">
        <w:tc>
          <w:tcPr>
            <w:tcW w:w="15953" w:type="dxa"/>
            <w:gridSpan w:val="7"/>
            <w:shd w:val="clear" w:color="auto" w:fill="632423" w:themeFill="accent2" w:themeFillShade="80"/>
          </w:tcPr>
          <w:p w:rsidR="001835E1" w:rsidRPr="00C03A6A" w:rsidRDefault="001835E1" w:rsidP="008C1D1E">
            <w:pPr>
              <w:jc w:val="center"/>
              <w:rPr>
                <w:rFonts w:ascii="Tw Cen MT" w:hAnsi="Tw Cen MT"/>
                <w:b/>
                <w:smallCaps/>
                <w:sz w:val="28"/>
                <w:szCs w:val="28"/>
              </w:rPr>
            </w:pPr>
            <w:r w:rsidRPr="00C03A6A">
              <w:rPr>
                <w:rFonts w:ascii="Tw Cen MT" w:hAnsi="Tw Cen MT"/>
                <w:b/>
                <w:smallCaps/>
                <w:sz w:val="28"/>
                <w:szCs w:val="28"/>
              </w:rPr>
              <w:t>Démarche pédagogique</w:t>
            </w:r>
          </w:p>
        </w:tc>
      </w:tr>
      <w:tr w:rsidR="001835E1" w:rsidRPr="00FB4323" w:rsidTr="003104B3">
        <w:tc>
          <w:tcPr>
            <w:tcW w:w="282" w:type="dxa"/>
            <w:shd w:val="clear" w:color="auto" w:fill="CCC0D9"/>
          </w:tcPr>
          <w:p w:rsidR="001835E1" w:rsidRPr="00FB4323" w:rsidRDefault="001835E1" w:rsidP="008C1D1E">
            <w:pPr>
              <w:jc w:val="center"/>
              <w:rPr>
                <w:rFonts w:ascii="Tw Cen MT" w:hAnsi="Tw Cen MT"/>
                <w:b/>
                <w:smallCaps/>
                <w:sz w:val="18"/>
                <w:szCs w:val="18"/>
              </w:rPr>
            </w:pPr>
            <w:r w:rsidRPr="00FB4323">
              <w:rPr>
                <w:rFonts w:ascii="Tw Cen MT" w:hAnsi="Tw Cen MT"/>
                <w:b/>
                <w:smallCaps/>
                <w:sz w:val="18"/>
                <w:szCs w:val="18"/>
              </w:rPr>
              <w:t>H</w:t>
            </w:r>
          </w:p>
        </w:tc>
        <w:tc>
          <w:tcPr>
            <w:tcW w:w="2128" w:type="dxa"/>
            <w:shd w:val="clear" w:color="auto" w:fill="CCC0D9"/>
          </w:tcPr>
          <w:p w:rsidR="001835E1" w:rsidRPr="00FB4323" w:rsidRDefault="001835E1" w:rsidP="007B15B9">
            <w:pPr>
              <w:jc w:val="center"/>
              <w:rPr>
                <w:rFonts w:ascii="Tw Cen MT" w:hAnsi="Tw Cen MT"/>
                <w:b/>
                <w:smallCaps/>
                <w:sz w:val="18"/>
                <w:szCs w:val="18"/>
              </w:rPr>
            </w:pPr>
            <w:r w:rsidRPr="00FB4323">
              <w:rPr>
                <w:rFonts w:ascii="Tw Cen MT" w:hAnsi="Tw Cen MT"/>
                <w:b/>
                <w:smallCaps/>
                <w:sz w:val="18"/>
                <w:szCs w:val="18"/>
              </w:rPr>
              <w:t xml:space="preserve">Plan, </w:t>
            </w:r>
            <w:r w:rsidR="007B15B9">
              <w:rPr>
                <w:rFonts w:ascii="Tw Cen MT" w:hAnsi="Tw Cen MT"/>
                <w:b/>
                <w:smallCaps/>
                <w:sz w:val="18"/>
                <w:szCs w:val="18"/>
              </w:rPr>
              <w:t>diapos,</w:t>
            </w:r>
            <w:r w:rsidRPr="00FB4323">
              <w:rPr>
                <w:rFonts w:ascii="Tw Cen MT" w:hAnsi="Tw Cen MT"/>
                <w:b/>
                <w:smallCaps/>
                <w:sz w:val="18"/>
                <w:szCs w:val="18"/>
              </w:rPr>
              <w:t xml:space="preserve"> </w:t>
            </w:r>
            <w:r w:rsidR="0091157D">
              <w:rPr>
                <w:rFonts w:ascii="Tw Cen MT" w:hAnsi="Tw Cen MT"/>
                <w:b/>
                <w:smallCaps/>
                <w:sz w:val="18"/>
                <w:szCs w:val="18"/>
              </w:rPr>
              <w:t>Fiches</w:t>
            </w:r>
          </w:p>
        </w:tc>
        <w:tc>
          <w:tcPr>
            <w:tcW w:w="2432" w:type="dxa"/>
            <w:shd w:val="clear" w:color="auto" w:fill="CCC0D9"/>
          </w:tcPr>
          <w:p w:rsidR="001835E1" w:rsidRPr="00FB4323" w:rsidRDefault="001835E1" w:rsidP="008C1D1E">
            <w:pPr>
              <w:jc w:val="center"/>
              <w:rPr>
                <w:rFonts w:ascii="Tw Cen MT" w:hAnsi="Tw Cen MT"/>
                <w:b/>
                <w:smallCaps/>
                <w:sz w:val="18"/>
                <w:szCs w:val="18"/>
              </w:rPr>
            </w:pPr>
            <w:r w:rsidRPr="00FB4323">
              <w:rPr>
                <w:rFonts w:ascii="Tw Cen MT" w:hAnsi="Tw Cen MT"/>
                <w:b/>
                <w:smallCaps/>
                <w:sz w:val="18"/>
                <w:szCs w:val="18"/>
              </w:rPr>
              <w:t>Conduite du cours</w:t>
            </w:r>
          </w:p>
        </w:tc>
        <w:tc>
          <w:tcPr>
            <w:tcW w:w="1770" w:type="dxa"/>
            <w:shd w:val="clear" w:color="auto" w:fill="CCC0D9"/>
          </w:tcPr>
          <w:p w:rsidR="001835E1" w:rsidRPr="00FB4323" w:rsidRDefault="001835E1" w:rsidP="008C1D1E">
            <w:pPr>
              <w:jc w:val="center"/>
              <w:rPr>
                <w:rFonts w:ascii="Tw Cen MT" w:hAnsi="Tw Cen MT"/>
                <w:b/>
                <w:smallCaps/>
                <w:sz w:val="18"/>
                <w:szCs w:val="18"/>
              </w:rPr>
            </w:pPr>
            <w:r w:rsidRPr="00FB4323">
              <w:rPr>
                <w:rFonts w:ascii="Tw Cen MT" w:hAnsi="Tw Cen MT"/>
                <w:b/>
                <w:smallCaps/>
                <w:sz w:val="18"/>
                <w:szCs w:val="18"/>
              </w:rPr>
              <w:t>Questionnement</w:t>
            </w:r>
          </w:p>
        </w:tc>
        <w:tc>
          <w:tcPr>
            <w:tcW w:w="4587" w:type="dxa"/>
            <w:shd w:val="clear" w:color="auto" w:fill="CCC0D9"/>
          </w:tcPr>
          <w:p w:rsidR="001835E1" w:rsidRPr="00FB4323" w:rsidRDefault="001835E1" w:rsidP="008C1D1E">
            <w:pPr>
              <w:jc w:val="center"/>
              <w:rPr>
                <w:rFonts w:ascii="Tw Cen MT" w:hAnsi="Tw Cen MT"/>
                <w:b/>
                <w:smallCaps/>
                <w:sz w:val="18"/>
                <w:szCs w:val="18"/>
              </w:rPr>
            </w:pPr>
            <w:r w:rsidRPr="00FB4323">
              <w:rPr>
                <w:rFonts w:ascii="Tw Cen MT" w:hAnsi="Tw Cen MT"/>
                <w:b/>
                <w:smallCaps/>
                <w:sz w:val="18"/>
                <w:szCs w:val="18"/>
              </w:rPr>
              <w:t>Idées clés</w:t>
            </w:r>
          </w:p>
        </w:tc>
        <w:tc>
          <w:tcPr>
            <w:tcW w:w="1984" w:type="dxa"/>
            <w:shd w:val="clear" w:color="auto" w:fill="CCC0D9"/>
          </w:tcPr>
          <w:p w:rsidR="001835E1" w:rsidRPr="00FB4323" w:rsidRDefault="001835E1" w:rsidP="008C1D1E">
            <w:pPr>
              <w:jc w:val="center"/>
              <w:rPr>
                <w:rFonts w:ascii="Tw Cen MT" w:hAnsi="Tw Cen MT"/>
                <w:b/>
                <w:smallCaps/>
                <w:sz w:val="18"/>
                <w:szCs w:val="18"/>
              </w:rPr>
            </w:pPr>
            <w:r w:rsidRPr="00FB4323">
              <w:rPr>
                <w:rFonts w:ascii="Tw Cen MT" w:hAnsi="Tw Cen MT"/>
                <w:b/>
                <w:smallCaps/>
                <w:sz w:val="18"/>
                <w:szCs w:val="18"/>
              </w:rPr>
              <w:t>Documents proposes</w:t>
            </w:r>
          </w:p>
        </w:tc>
        <w:tc>
          <w:tcPr>
            <w:tcW w:w="2770" w:type="dxa"/>
            <w:shd w:val="clear" w:color="auto" w:fill="CCC0D9"/>
          </w:tcPr>
          <w:p w:rsidR="001835E1" w:rsidRPr="00FB4323" w:rsidRDefault="001835E1" w:rsidP="008C1D1E">
            <w:pPr>
              <w:jc w:val="center"/>
              <w:rPr>
                <w:rFonts w:ascii="Tw Cen MT" w:hAnsi="Tw Cen MT"/>
                <w:b/>
                <w:smallCaps/>
                <w:sz w:val="18"/>
                <w:szCs w:val="18"/>
              </w:rPr>
            </w:pPr>
            <w:r w:rsidRPr="00FB4323">
              <w:rPr>
                <w:rFonts w:ascii="Tw Cen MT" w:hAnsi="Tw Cen MT"/>
                <w:b/>
                <w:smallCaps/>
                <w:sz w:val="18"/>
                <w:szCs w:val="18"/>
              </w:rPr>
              <w:t>Activité des élèves</w:t>
            </w:r>
          </w:p>
        </w:tc>
      </w:tr>
      <w:tr w:rsidR="001835E1" w:rsidRPr="00FB4323" w:rsidTr="007B15B9">
        <w:trPr>
          <w:cantSplit/>
          <w:trHeight w:val="1134"/>
        </w:trPr>
        <w:tc>
          <w:tcPr>
            <w:tcW w:w="282" w:type="dxa"/>
            <w:shd w:val="clear" w:color="auto" w:fill="FABF8F" w:themeFill="accent6" w:themeFillTint="99"/>
            <w:textDirection w:val="btLr"/>
            <w:vAlign w:val="center"/>
          </w:tcPr>
          <w:p w:rsidR="001835E1" w:rsidRPr="00FB4323" w:rsidRDefault="00E20709" w:rsidP="008C1D1E">
            <w:pPr>
              <w:ind w:left="113" w:right="113"/>
              <w:jc w:val="center"/>
              <w:rPr>
                <w:rFonts w:ascii="Tw Cen MT" w:hAnsi="Tw Cen MT"/>
                <w:b/>
                <w:bCs/>
                <w:sz w:val="18"/>
                <w:szCs w:val="18"/>
              </w:rPr>
            </w:pPr>
            <w:r>
              <w:rPr>
                <w:rFonts w:ascii="Tw Cen MT" w:hAnsi="Tw Cen MT"/>
                <w:b/>
                <w:bCs/>
                <w:sz w:val="18"/>
                <w:szCs w:val="18"/>
              </w:rPr>
              <w:t>25</w:t>
            </w:r>
            <w:r w:rsidR="003E4A97">
              <w:rPr>
                <w:rFonts w:ascii="Tw Cen MT" w:hAnsi="Tw Cen MT"/>
                <w:b/>
                <w:bCs/>
                <w:sz w:val="18"/>
                <w:szCs w:val="18"/>
              </w:rPr>
              <w:t xml:space="preserve"> mn</w:t>
            </w:r>
          </w:p>
        </w:tc>
        <w:tc>
          <w:tcPr>
            <w:tcW w:w="2128" w:type="dxa"/>
            <w:vAlign w:val="center"/>
          </w:tcPr>
          <w:p w:rsidR="00A74915" w:rsidRPr="00FE5994" w:rsidRDefault="00A74915" w:rsidP="008C1D1E">
            <w:pPr>
              <w:ind w:left="34"/>
              <w:jc w:val="center"/>
              <w:rPr>
                <w:rFonts w:ascii="Tw Cen MT" w:hAnsi="Tw Cen MT"/>
                <w:b/>
                <w:bCs/>
                <w:color w:val="C00000"/>
                <w:sz w:val="16"/>
                <w:szCs w:val="16"/>
                <w:u w:val="single"/>
              </w:rPr>
            </w:pPr>
          </w:p>
          <w:p w:rsidR="00A74915" w:rsidRPr="00FE5994" w:rsidRDefault="00A74915" w:rsidP="008C1D1E">
            <w:pPr>
              <w:ind w:left="34"/>
              <w:jc w:val="center"/>
              <w:rPr>
                <w:rFonts w:ascii="Tw Cen MT" w:hAnsi="Tw Cen MT"/>
                <w:b/>
                <w:bCs/>
                <w:color w:val="C00000"/>
                <w:sz w:val="16"/>
                <w:szCs w:val="16"/>
                <w:u w:val="single"/>
              </w:rPr>
            </w:pPr>
          </w:p>
          <w:p w:rsidR="00922EA6" w:rsidRPr="00FE5994" w:rsidRDefault="00922EA6" w:rsidP="00A74915">
            <w:pPr>
              <w:ind w:left="34"/>
              <w:jc w:val="center"/>
              <w:rPr>
                <w:rFonts w:ascii="Tw Cen MT" w:hAnsi="Tw Cen MT"/>
                <w:b/>
                <w:bCs/>
                <w:color w:val="C00000"/>
                <w:sz w:val="16"/>
                <w:szCs w:val="16"/>
                <w:u w:val="single"/>
              </w:rPr>
            </w:pPr>
          </w:p>
          <w:p w:rsidR="00922EA6" w:rsidRPr="00FE5994" w:rsidRDefault="00922EA6" w:rsidP="00A74915">
            <w:pPr>
              <w:ind w:left="34"/>
              <w:jc w:val="center"/>
              <w:rPr>
                <w:rFonts w:ascii="Tw Cen MT" w:hAnsi="Tw Cen MT"/>
                <w:b/>
                <w:bCs/>
                <w:color w:val="C00000"/>
                <w:sz w:val="16"/>
                <w:szCs w:val="16"/>
                <w:u w:val="single"/>
              </w:rPr>
            </w:pPr>
            <w:r w:rsidRPr="00FE5994">
              <w:rPr>
                <w:rFonts w:ascii="Tw Cen MT" w:hAnsi="Tw Cen MT"/>
                <w:b/>
                <w:bCs/>
                <w:color w:val="C00000"/>
                <w:sz w:val="16"/>
                <w:szCs w:val="16"/>
                <w:u w:val="single"/>
              </w:rPr>
              <w:t>Présentation de la progression du cours</w:t>
            </w:r>
          </w:p>
          <w:p w:rsidR="00922EA6" w:rsidRPr="00FE5994" w:rsidRDefault="00922EA6" w:rsidP="00922EA6">
            <w:pPr>
              <w:ind w:left="34"/>
              <w:jc w:val="center"/>
              <w:rPr>
                <w:rFonts w:ascii="Tw Cen MT" w:hAnsi="Tw Cen MT"/>
                <w:b/>
                <w:bCs/>
                <w:smallCaps/>
                <w:color w:val="C00000"/>
                <w:sz w:val="16"/>
                <w:szCs w:val="16"/>
                <w:u w:val="single"/>
              </w:rPr>
            </w:pPr>
            <w:r w:rsidRPr="00FE5994">
              <w:rPr>
                <w:rFonts w:ascii="Tw Cen MT" w:hAnsi="Tw Cen MT"/>
                <w:b/>
                <w:bCs/>
                <w:smallCaps/>
                <w:color w:val="C00000"/>
                <w:sz w:val="16"/>
                <w:szCs w:val="16"/>
                <w:u w:val="single"/>
              </w:rPr>
              <w:t xml:space="preserve">Introduction </w:t>
            </w:r>
          </w:p>
          <w:p w:rsidR="00A74915" w:rsidRPr="0091157D" w:rsidRDefault="0091157D" w:rsidP="003E4A97">
            <w:pPr>
              <w:ind w:left="34"/>
              <w:jc w:val="center"/>
              <w:rPr>
                <w:rFonts w:ascii="Tw Cen MT" w:hAnsi="Tw Cen MT"/>
                <w:b/>
                <w:bCs/>
                <w:color w:val="C00000"/>
                <w:sz w:val="16"/>
                <w:szCs w:val="16"/>
              </w:rPr>
            </w:pPr>
            <w:r w:rsidRPr="0091157D">
              <w:rPr>
                <w:rFonts w:ascii="Tw Cen MT" w:hAnsi="Tw Cen MT"/>
                <w:b/>
                <w:bCs/>
                <w:color w:val="0070C0"/>
                <w:sz w:val="16"/>
                <w:szCs w:val="16"/>
              </w:rPr>
              <w:t>Diapos 1 à 3</w:t>
            </w:r>
          </w:p>
        </w:tc>
        <w:tc>
          <w:tcPr>
            <w:tcW w:w="2432" w:type="dxa"/>
            <w:vAlign w:val="center"/>
          </w:tcPr>
          <w:p w:rsidR="003E4A97" w:rsidRPr="00FE5994" w:rsidRDefault="00922EA6" w:rsidP="003E4A97">
            <w:pPr>
              <w:ind w:left="-108" w:right="-108"/>
              <w:jc w:val="center"/>
              <w:rPr>
                <w:rFonts w:ascii="Tw Cen MT" w:hAnsi="Tw Cen MT"/>
                <w:b/>
                <w:sz w:val="16"/>
                <w:szCs w:val="16"/>
              </w:rPr>
            </w:pPr>
            <w:r w:rsidRPr="00FE5994">
              <w:rPr>
                <w:rFonts w:ascii="Tw Cen MT" w:hAnsi="Tw Cen MT"/>
                <w:b/>
                <w:sz w:val="16"/>
                <w:szCs w:val="16"/>
              </w:rPr>
              <w:t>L’enseignant introduit la leçon en abo</w:t>
            </w:r>
            <w:r w:rsidR="003E4A97" w:rsidRPr="00FE5994">
              <w:rPr>
                <w:rFonts w:ascii="Tw Cen MT" w:hAnsi="Tw Cen MT"/>
                <w:b/>
                <w:sz w:val="16"/>
                <w:szCs w:val="16"/>
              </w:rPr>
              <w:t>rdant les notions de démocratie</w:t>
            </w:r>
            <w:r w:rsidRPr="00FE5994">
              <w:rPr>
                <w:rFonts w:ascii="Tw Cen MT" w:hAnsi="Tw Cen MT"/>
                <w:b/>
                <w:sz w:val="16"/>
                <w:szCs w:val="16"/>
              </w:rPr>
              <w:t xml:space="preserve"> et citoyenneté </w:t>
            </w:r>
            <w:r w:rsidR="00EC7341" w:rsidRPr="00FE5994">
              <w:rPr>
                <w:rFonts w:ascii="Tw Cen MT" w:hAnsi="Tw Cen MT"/>
                <w:b/>
                <w:sz w:val="16"/>
                <w:szCs w:val="16"/>
              </w:rPr>
              <w:t>pour jauger d</w:t>
            </w:r>
            <w:r w:rsidR="003E4A97" w:rsidRPr="00FE5994">
              <w:rPr>
                <w:rFonts w:ascii="Tw Cen MT" w:hAnsi="Tw Cen MT"/>
                <w:b/>
                <w:sz w:val="16"/>
                <w:szCs w:val="16"/>
              </w:rPr>
              <w:t xml:space="preserve">es </w:t>
            </w:r>
            <w:proofErr w:type="spellStart"/>
            <w:r w:rsidR="003E4A97" w:rsidRPr="00FE5994">
              <w:rPr>
                <w:rFonts w:ascii="Tw Cen MT" w:hAnsi="Tw Cen MT"/>
                <w:b/>
                <w:sz w:val="16"/>
                <w:szCs w:val="16"/>
              </w:rPr>
              <w:t>pré-requis</w:t>
            </w:r>
            <w:proofErr w:type="spellEnd"/>
            <w:r w:rsidR="003E4A97" w:rsidRPr="00FE5994">
              <w:rPr>
                <w:rFonts w:ascii="Tw Cen MT" w:hAnsi="Tw Cen MT"/>
                <w:b/>
                <w:sz w:val="16"/>
                <w:szCs w:val="16"/>
              </w:rPr>
              <w:t xml:space="preserve"> des élèves et corriger d’éventuelles erreurs.</w:t>
            </w:r>
          </w:p>
          <w:p w:rsidR="00A74915" w:rsidRPr="00FE5994" w:rsidRDefault="003E4A97" w:rsidP="003E4A97">
            <w:pPr>
              <w:ind w:left="-108" w:right="-108"/>
              <w:jc w:val="center"/>
              <w:rPr>
                <w:rFonts w:ascii="Tw Cen MT" w:hAnsi="Tw Cen MT"/>
                <w:b/>
                <w:sz w:val="16"/>
                <w:szCs w:val="16"/>
              </w:rPr>
            </w:pPr>
            <w:r w:rsidRPr="00FE5994">
              <w:rPr>
                <w:rFonts w:ascii="Tw Cen MT" w:hAnsi="Tw Cen MT"/>
                <w:b/>
                <w:sz w:val="16"/>
                <w:szCs w:val="16"/>
              </w:rPr>
              <w:t>Est ensuite abordé</w:t>
            </w:r>
            <w:r w:rsidR="00FE5994" w:rsidRPr="00FE5994">
              <w:rPr>
                <w:rFonts w:ascii="Tw Cen MT" w:hAnsi="Tw Cen MT"/>
                <w:b/>
                <w:sz w:val="16"/>
                <w:szCs w:val="16"/>
              </w:rPr>
              <w:t>e</w:t>
            </w:r>
            <w:r w:rsidRPr="00FE5994">
              <w:rPr>
                <w:rFonts w:ascii="Tw Cen MT" w:hAnsi="Tw Cen MT"/>
                <w:b/>
                <w:sz w:val="16"/>
                <w:szCs w:val="16"/>
              </w:rPr>
              <w:t xml:space="preserve"> l’originalité du système politique athénien pour l’époque. La présentation du plan permet également de mettre en évidence la durée limitée de cette expérience. </w:t>
            </w:r>
            <w:r w:rsidR="00922EA6" w:rsidRPr="00FE5994">
              <w:rPr>
                <w:rFonts w:ascii="Tw Cen MT" w:hAnsi="Tw Cen MT"/>
                <w:b/>
                <w:sz w:val="16"/>
                <w:szCs w:val="16"/>
              </w:rPr>
              <w:t xml:space="preserve"> </w:t>
            </w:r>
          </w:p>
        </w:tc>
        <w:tc>
          <w:tcPr>
            <w:tcW w:w="1770" w:type="dxa"/>
            <w:vAlign w:val="center"/>
          </w:tcPr>
          <w:p w:rsidR="00922EA6" w:rsidRPr="00FE5994" w:rsidRDefault="00922EA6" w:rsidP="00922EA6">
            <w:pPr>
              <w:ind w:left="-108" w:right="-17"/>
              <w:jc w:val="center"/>
              <w:rPr>
                <w:rFonts w:ascii="Tw Cen MT" w:hAnsi="Tw Cen MT"/>
                <w:b/>
                <w:bCs/>
                <w:sz w:val="16"/>
                <w:szCs w:val="16"/>
              </w:rPr>
            </w:pPr>
            <w:r w:rsidRPr="00FE5994">
              <w:rPr>
                <w:rFonts w:ascii="Tw Cen MT" w:hAnsi="Tw Cen MT"/>
                <w:b/>
                <w:bCs/>
                <w:sz w:val="16"/>
                <w:szCs w:val="16"/>
              </w:rPr>
              <w:t xml:space="preserve">Comment fonctionne la démocratie </w:t>
            </w:r>
          </w:p>
          <w:p w:rsidR="00047F8F" w:rsidRDefault="00922EA6" w:rsidP="00922EA6">
            <w:pPr>
              <w:ind w:left="-108" w:right="-17"/>
              <w:jc w:val="center"/>
              <w:rPr>
                <w:rFonts w:ascii="Tw Cen MT" w:hAnsi="Tw Cen MT"/>
                <w:b/>
                <w:bCs/>
                <w:sz w:val="16"/>
                <w:szCs w:val="16"/>
              </w:rPr>
            </w:pPr>
            <w:r w:rsidRPr="00FE5994">
              <w:rPr>
                <w:rFonts w:ascii="Tw Cen MT" w:hAnsi="Tw Cen MT"/>
                <w:b/>
                <w:bCs/>
                <w:sz w:val="16"/>
                <w:szCs w:val="16"/>
              </w:rPr>
              <w:t xml:space="preserve">athénienne ? Comment le citoyen athénien exerce-t-il sa </w:t>
            </w:r>
          </w:p>
          <w:p w:rsidR="00922EA6" w:rsidRPr="00FE5994" w:rsidRDefault="00922EA6" w:rsidP="00922EA6">
            <w:pPr>
              <w:ind w:left="-108" w:right="-17"/>
              <w:jc w:val="center"/>
              <w:rPr>
                <w:rFonts w:ascii="Tw Cen MT" w:hAnsi="Tw Cen MT"/>
                <w:b/>
                <w:bCs/>
                <w:sz w:val="16"/>
                <w:szCs w:val="16"/>
              </w:rPr>
            </w:pPr>
            <w:r w:rsidRPr="00FE5994">
              <w:rPr>
                <w:rFonts w:ascii="Tw Cen MT" w:hAnsi="Tw Cen MT"/>
                <w:b/>
                <w:bCs/>
                <w:sz w:val="16"/>
                <w:szCs w:val="16"/>
              </w:rPr>
              <w:t xml:space="preserve">citoyenneté ? </w:t>
            </w:r>
          </w:p>
          <w:p w:rsidR="001835E1" w:rsidRPr="00FE5994" w:rsidRDefault="00922EA6" w:rsidP="0091157D">
            <w:pPr>
              <w:ind w:left="-108" w:right="-17"/>
              <w:jc w:val="center"/>
              <w:rPr>
                <w:rFonts w:ascii="Tw Cen MT" w:hAnsi="Tw Cen MT"/>
                <w:b/>
                <w:sz w:val="16"/>
                <w:szCs w:val="16"/>
              </w:rPr>
            </w:pPr>
            <w:r w:rsidRPr="00FE5994">
              <w:rPr>
                <w:rFonts w:ascii="Tw Cen MT" w:hAnsi="Tw Cen MT"/>
                <w:b/>
                <w:bCs/>
                <w:sz w:val="16"/>
                <w:szCs w:val="16"/>
              </w:rPr>
              <w:t xml:space="preserve"> Quelles critiques peut-on émettre </w:t>
            </w:r>
            <w:r w:rsidR="0091157D">
              <w:rPr>
                <w:rFonts w:ascii="Tw Cen MT" w:hAnsi="Tw Cen MT"/>
                <w:b/>
                <w:bCs/>
                <w:sz w:val="16"/>
                <w:szCs w:val="16"/>
              </w:rPr>
              <w:t>à l’encontre de</w:t>
            </w:r>
            <w:r w:rsidRPr="00FE5994">
              <w:rPr>
                <w:rFonts w:ascii="Tw Cen MT" w:hAnsi="Tw Cen MT"/>
                <w:b/>
                <w:bCs/>
                <w:sz w:val="16"/>
                <w:szCs w:val="16"/>
              </w:rPr>
              <w:t xml:space="preserve"> ce régime ? </w:t>
            </w:r>
          </w:p>
        </w:tc>
        <w:tc>
          <w:tcPr>
            <w:tcW w:w="4587" w:type="dxa"/>
            <w:vAlign w:val="center"/>
          </w:tcPr>
          <w:p w:rsidR="00047F8F" w:rsidRPr="00FE5994" w:rsidRDefault="00922EA6" w:rsidP="00FE5994">
            <w:pPr>
              <w:ind w:left="-61"/>
              <w:jc w:val="center"/>
              <w:rPr>
                <w:rFonts w:ascii="Tw Cen MT" w:hAnsi="Tw Cen MT"/>
                <w:b/>
                <w:bCs/>
                <w:sz w:val="16"/>
                <w:szCs w:val="16"/>
              </w:rPr>
            </w:pPr>
            <w:r w:rsidRPr="00FE5994">
              <w:rPr>
                <w:rFonts w:ascii="Tw Cen MT" w:hAnsi="Tw Cen MT"/>
                <w:b/>
                <w:sz w:val="16"/>
                <w:szCs w:val="16"/>
                <w:u w:val="single"/>
              </w:rPr>
              <w:t>Introduction </w:t>
            </w:r>
            <w:r w:rsidRPr="00FE5994">
              <w:rPr>
                <w:rFonts w:ascii="Tw Cen MT" w:hAnsi="Tw Cen MT"/>
                <w:b/>
                <w:bCs/>
                <w:sz w:val="16"/>
                <w:szCs w:val="16"/>
              </w:rPr>
              <w:t>:</w:t>
            </w:r>
          </w:p>
          <w:p w:rsidR="00FE5994" w:rsidRPr="00FE5994" w:rsidRDefault="00FE5994" w:rsidP="00102475">
            <w:pPr>
              <w:ind w:left="-61"/>
              <w:rPr>
                <w:rFonts w:ascii="Tw Cen MT" w:hAnsi="Tw Cen MT"/>
                <w:b/>
                <w:bCs/>
                <w:sz w:val="16"/>
                <w:szCs w:val="16"/>
              </w:rPr>
            </w:pPr>
            <w:r w:rsidRPr="00FE5994">
              <w:rPr>
                <w:rFonts w:ascii="Tw Cen MT" w:hAnsi="Tw Cen MT"/>
                <w:b/>
                <w:bCs/>
                <w:sz w:val="16"/>
                <w:szCs w:val="16"/>
              </w:rPr>
              <w:t xml:space="preserve">- étymologie de </w:t>
            </w:r>
            <w:r w:rsidR="00922EA6" w:rsidRPr="00FE5994">
              <w:rPr>
                <w:rFonts w:ascii="Tw Cen MT" w:hAnsi="Tw Cen MT"/>
                <w:b/>
                <w:bCs/>
                <w:sz w:val="16"/>
                <w:szCs w:val="16"/>
                <w:u w:val="single"/>
              </w:rPr>
              <w:t>démocratie</w:t>
            </w:r>
            <w:r w:rsidR="00922EA6" w:rsidRPr="00FE5994">
              <w:rPr>
                <w:rFonts w:ascii="Tw Cen MT" w:hAnsi="Tw Cen MT"/>
                <w:b/>
                <w:bCs/>
                <w:sz w:val="16"/>
                <w:szCs w:val="16"/>
              </w:rPr>
              <w:t xml:space="preserve"> (du grec </w:t>
            </w:r>
            <w:proofErr w:type="spellStart"/>
            <w:r w:rsidR="00922EA6" w:rsidRPr="00FE5994">
              <w:rPr>
                <w:rFonts w:ascii="Tw Cen MT" w:hAnsi="Tw Cen MT"/>
                <w:b/>
                <w:bCs/>
                <w:i/>
                <w:iCs/>
                <w:sz w:val="16"/>
                <w:szCs w:val="16"/>
                <w:u w:val="single"/>
              </w:rPr>
              <w:t>demos</w:t>
            </w:r>
            <w:proofErr w:type="spellEnd"/>
            <w:r w:rsidR="00922EA6" w:rsidRPr="00FE5994">
              <w:rPr>
                <w:rFonts w:ascii="Tw Cen MT" w:hAnsi="Tw Cen MT"/>
                <w:b/>
                <w:bCs/>
                <w:sz w:val="16"/>
                <w:szCs w:val="16"/>
              </w:rPr>
              <w:t xml:space="preserve">, peuple et </w:t>
            </w:r>
            <w:proofErr w:type="spellStart"/>
            <w:r w:rsidR="00922EA6" w:rsidRPr="00FE5994">
              <w:rPr>
                <w:rFonts w:ascii="Tw Cen MT" w:hAnsi="Tw Cen MT"/>
                <w:b/>
                <w:bCs/>
                <w:i/>
                <w:iCs/>
                <w:sz w:val="16"/>
                <w:szCs w:val="16"/>
                <w:u w:val="single"/>
              </w:rPr>
              <w:t>kratein</w:t>
            </w:r>
            <w:proofErr w:type="spellEnd"/>
            <w:r w:rsidR="00922EA6" w:rsidRPr="00FE5994">
              <w:rPr>
                <w:rFonts w:ascii="Tw Cen MT" w:hAnsi="Tw Cen MT"/>
                <w:b/>
                <w:bCs/>
                <w:sz w:val="16"/>
                <w:szCs w:val="16"/>
              </w:rPr>
              <w:t xml:space="preserve"> commander). </w:t>
            </w:r>
          </w:p>
          <w:p w:rsidR="00FE5994" w:rsidRPr="00FE5994" w:rsidRDefault="00FE5994" w:rsidP="00102475">
            <w:pPr>
              <w:ind w:left="-61"/>
              <w:rPr>
                <w:rFonts w:ascii="Tw Cen MT" w:hAnsi="Tw Cen MT"/>
                <w:b/>
                <w:bCs/>
                <w:sz w:val="16"/>
                <w:szCs w:val="16"/>
              </w:rPr>
            </w:pPr>
            <w:r w:rsidRPr="00FE5994">
              <w:rPr>
                <w:rFonts w:ascii="Tw Cen MT" w:hAnsi="Tw Cen MT"/>
                <w:b/>
                <w:bCs/>
                <w:sz w:val="16"/>
                <w:szCs w:val="16"/>
              </w:rPr>
              <w:t>- A Athènes, l</w:t>
            </w:r>
            <w:r w:rsidR="00922EA6" w:rsidRPr="00FE5994">
              <w:rPr>
                <w:rFonts w:ascii="Tw Cen MT" w:hAnsi="Tw Cen MT"/>
                <w:b/>
                <w:bCs/>
                <w:sz w:val="16"/>
                <w:szCs w:val="16"/>
              </w:rPr>
              <w:t xml:space="preserve">es citoyens gouvernent ensemble et sont unis </w:t>
            </w:r>
            <w:r w:rsidR="00047F8F">
              <w:rPr>
                <w:rFonts w:ascii="Tw Cen MT" w:hAnsi="Tw Cen MT"/>
                <w:b/>
                <w:bCs/>
                <w:sz w:val="16"/>
                <w:szCs w:val="16"/>
              </w:rPr>
              <w:t>dans</w:t>
            </w:r>
            <w:r w:rsidR="00922EA6" w:rsidRPr="00FE5994">
              <w:rPr>
                <w:rFonts w:ascii="Tw Cen MT" w:hAnsi="Tw Cen MT"/>
                <w:b/>
                <w:bCs/>
                <w:sz w:val="16"/>
                <w:szCs w:val="16"/>
              </w:rPr>
              <w:t xml:space="preserve"> la défense de leur </w:t>
            </w:r>
            <w:r w:rsidR="00047F8F">
              <w:rPr>
                <w:rFonts w:ascii="Tw Cen MT" w:hAnsi="Tw Cen MT"/>
                <w:b/>
                <w:bCs/>
                <w:sz w:val="16"/>
                <w:szCs w:val="16"/>
              </w:rPr>
              <w:t>cité-état.</w:t>
            </w:r>
          </w:p>
          <w:p w:rsidR="00D37CD3" w:rsidRDefault="00FE5994" w:rsidP="00102475">
            <w:pPr>
              <w:ind w:left="-61"/>
              <w:rPr>
                <w:rFonts w:ascii="Tw Cen MT" w:hAnsi="Tw Cen MT"/>
                <w:b/>
                <w:bCs/>
                <w:sz w:val="16"/>
                <w:szCs w:val="16"/>
              </w:rPr>
            </w:pPr>
            <w:r w:rsidRPr="00FE5994">
              <w:rPr>
                <w:rFonts w:ascii="Tw Cen MT" w:hAnsi="Tw Cen MT"/>
                <w:b/>
                <w:bCs/>
                <w:sz w:val="16"/>
                <w:szCs w:val="16"/>
              </w:rPr>
              <w:t xml:space="preserve">- </w:t>
            </w:r>
            <w:r w:rsidR="00047F8F">
              <w:rPr>
                <w:rFonts w:ascii="Tw Cen MT" w:hAnsi="Tw Cen MT"/>
                <w:b/>
                <w:bCs/>
                <w:sz w:val="16"/>
                <w:szCs w:val="16"/>
              </w:rPr>
              <w:t>C’est un r</w:t>
            </w:r>
            <w:r w:rsidR="00922EA6" w:rsidRPr="00FE5994">
              <w:rPr>
                <w:rFonts w:ascii="Tw Cen MT" w:hAnsi="Tw Cen MT"/>
                <w:b/>
                <w:bCs/>
                <w:sz w:val="16"/>
                <w:szCs w:val="16"/>
              </w:rPr>
              <w:t>égime nouveau dont l’une des valeurs essentielles est l’égalité devant l</w:t>
            </w:r>
            <w:r w:rsidRPr="00FE5994">
              <w:rPr>
                <w:rFonts w:ascii="Tw Cen MT" w:hAnsi="Tw Cen MT"/>
                <w:b/>
                <w:bCs/>
                <w:sz w:val="16"/>
                <w:szCs w:val="16"/>
              </w:rPr>
              <w:t>a loi</w:t>
            </w:r>
            <w:r w:rsidR="00047F8F">
              <w:rPr>
                <w:rFonts w:ascii="Tw Cen MT" w:hAnsi="Tw Cen MT"/>
                <w:b/>
                <w:bCs/>
                <w:sz w:val="16"/>
                <w:szCs w:val="16"/>
              </w:rPr>
              <w:t> : il</w:t>
            </w:r>
            <w:r w:rsidRPr="00FE5994">
              <w:rPr>
                <w:rFonts w:ascii="Tw Cen MT" w:hAnsi="Tw Cen MT"/>
                <w:b/>
                <w:bCs/>
                <w:sz w:val="16"/>
                <w:szCs w:val="16"/>
              </w:rPr>
              <w:t xml:space="preserve"> sera critiqué et contesté notamment par les citoyens</w:t>
            </w:r>
            <w:r w:rsidR="00047F8F">
              <w:rPr>
                <w:rFonts w:ascii="Tw Cen MT" w:hAnsi="Tw Cen MT"/>
                <w:b/>
                <w:bCs/>
                <w:sz w:val="16"/>
                <w:szCs w:val="16"/>
              </w:rPr>
              <w:t xml:space="preserve"> et les artistes (théâtre </w:t>
            </w:r>
            <w:r w:rsidR="00047F8F" w:rsidRPr="00047F8F">
              <w:rPr>
                <w:rFonts w:ascii="Tw Cen MT" w:hAnsi="Tw Cen MT"/>
                <w:b/>
                <w:bCs/>
                <w:sz w:val="16"/>
                <w:szCs w:val="16"/>
              </w:rPr>
              <w:sym w:font="Wingdings" w:char="F0E8"/>
            </w:r>
            <w:r w:rsidR="00047F8F">
              <w:rPr>
                <w:rFonts w:ascii="Tw Cen MT" w:hAnsi="Tw Cen MT"/>
                <w:b/>
                <w:bCs/>
                <w:sz w:val="16"/>
                <w:szCs w:val="16"/>
              </w:rPr>
              <w:t xml:space="preserve"> liberté d’expression)</w:t>
            </w:r>
          </w:p>
          <w:p w:rsidR="00047F8F" w:rsidRPr="00FE5994" w:rsidRDefault="00047F8F" w:rsidP="00102475">
            <w:pPr>
              <w:ind w:left="-61"/>
              <w:rPr>
                <w:rFonts w:ascii="Tw Cen MT" w:hAnsi="Tw Cen MT"/>
                <w:b/>
                <w:bCs/>
                <w:sz w:val="16"/>
                <w:szCs w:val="16"/>
              </w:rPr>
            </w:pPr>
            <w:r>
              <w:rPr>
                <w:rFonts w:ascii="Tw Cen MT" w:hAnsi="Tw Cen MT"/>
                <w:b/>
                <w:bCs/>
                <w:sz w:val="16"/>
                <w:szCs w:val="16"/>
              </w:rPr>
              <w:t xml:space="preserve">- Autre originalité : ce régime politique repose sur des lois écrites </w:t>
            </w:r>
          </w:p>
          <w:p w:rsidR="00922EA6" w:rsidRPr="00FE5994" w:rsidRDefault="00922EA6" w:rsidP="003E4A97">
            <w:pPr>
              <w:ind w:left="-61"/>
              <w:rPr>
                <w:rFonts w:ascii="Tw Cen MT" w:hAnsi="Tw Cen MT"/>
                <w:b/>
                <w:sz w:val="16"/>
                <w:szCs w:val="16"/>
              </w:rPr>
            </w:pPr>
          </w:p>
        </w:tc>
        <w:tc>
          <w:tcPr>
            <w:tcW w:w="1984" w:type="dxa"/>
            <w:vAlign w:val="center"/>
          </w:tcPr>
          <w:p w:rsidR="003E4A97" w:rsidRPr="00FE5994" w:rsidRDefault="003E4A97" w:rsidP="003E4A97">
            <w:pPr>
              <w:ind w:left="34"/>
              <w:jc w:val="center"/>
              <w:rPr>
                <w:rFonts w:ascii="Tw Cen MT" w:hAnsi="Tw Cen MT"/>
                <w:b/>
                <w:bCs/>
                <w:color w:val="C00000"/>
                <w:sz w:val="16"/>
                <w:szCs w:val="16"/>
              </w:rPr>
            </w:pPr>
            <w:r w:rsidRPr="00FE5994">
              <w:rPr>
                <w:rFonts w:ascii="Tw Cen MT" w:hAnsi="Tw Cen MT"/>
                <w:b/>
                <w:bCs/>
                <w:color w:val="C00000"/>
                <w:sz w:val="16"/>
                <w:szCs w:val="16"/>
                <w:u w:val="single"/>
              </w:rPr>
              <w:t>Images inaugurales</w:t>
            </w:r>
            <w:r w:rsidR="003104B3" w:rsidRPr="00FE5994">
              <w:rPr>
                <w:rFonts w:ascii="Tw Cen MT" w:hAnsi="Tw Cen MT"/>
                <w:b/>
                <w:bCs/>
                <w:color w:val="C00000"/>
                <w:sz w:val="16"/>
                <w:szCs w:val="16"/>
              </w:rPr>
              <w:t> </w:t>
            </w:r>
          </w:p>
          <w:p w:rsidR="003E4A97" w:rsidRPr="00FE5994" w:rsidRDefault="003E4A97" w:rsidP="003E4A97">
            <w:pPr>
              <w:ind w:left="34"/>
              <w:jc w:val="center"/>
              <w:rPr>
                <w:rFonts w:ascii="Tw Cen MT" w:hAnsi="Tw Cen MT"/>
                <w:b/>
                <w:bCs/>
                <w:color w:val="C00000"/>
                <w:sz w:val="16"/>
                <w:szCs w:val="16"/>
              </w:rPr>
            </w:pPr>
          </w:p>
          <w:p w:rsidR="003E4A97" w:rsidRPr="00FE5994" w:rsidRDefault="003E4A97" w:rsidP="003E4A97">
            <w:pPr>
              <w:ind w:left="34"/>
              <w:jc w:val="left"/>
              <w:rPr>
                <w:rFonts w:ascii="Tw Cen MT" w:hAnsi="Tw Cen MT"/>
                <w:b/>
                <w:bCs/>
                <w:sz w:val="16"/>
                <w:szCs w:val="16"/>
              </w:rPr>
            </w:pPr>
            <w:r w:rsidRPr="00FE5994">
              <w:rPr>
                <w:rFonts w:ascii="Tw Cen MT" w:hAnsi="Tw Cen MT"/>
                <w:b/>
                <w:bCs/>
                <w:sz w:val="16"/>
                <w:szCs w:val="16"/>
              </w:rPr>
              <w:t xml:space="preserve">- Vision romantique de l’Acropole (tableau du </w:t>
            </w:r>
            <w:r w:rsidRPr="00FE5994">
              <w:rPr>
                <w:rFonts w:ascii="Tw Cen MT" w:hAnsi="Tw Cen MT"/>
                <w:b/>
                <w:bCs/>
                <w:iCs/>
                <w:sz w:val="16"/>
                <w:szCs w:val="16"/>
              </w:rPr>
              <w:t>peintre romantique allemand Léo Von Klenze)</w:t>
            </w:r>
          </w:p>
          <w:p w:rsidR="003E4A97" w:rsidRPr="00FE5994" w:rsidRDefault="003E4A97" w:rsidP="003E4A97">
            <w:pPr>
              <w:ind w:left="34"/>
              <w:jc w:val="left"/>
              <w:rPr>
                <w:rFonts w:ascii="Tw Cen MT" w:hAnsi="Tw Cen MT"/>
                <w:b/>
                <w:bCs/>
                <w:sz w:val="16"/>
                <w:szCs w:val="16"/>
              </w:rPr>
            </w:pPr>
            <w:r w:rsidRPr="00FE5994">
              <w:rPr>
                <w:rFonts w:ascii="Tw Cen MT" w:hAnsi="Tw Cen MT"/>
                <w:b/>
                <w:bCs/>
                <w:sz w:val="16"/>
                <w:szCs w:val="16"/>
              </w:rPr>
              <w:t>- Buste de Périclès</w:t>
            </w:r>
          </w:p>
          <w:p w:rsidR="00D37CD3" w:rsidRPr="00FE5994" w:rsidRDefault="00D37CD3" w:rsidP="003E4A97">
            <w:pPr>
              <w:ind w:left="-108" w:right="-108"/>
              <w:jc w:val="center"/>
              <w:rPr>
                <w:rFonts w:ascii="Tw Cen MT" w:hAnsi="Tw Cen MT"/>
                <w:b/>
                <w:sz w:val="16"/>
                <w:szCs w:val="16"/>
              </w:rPr>
            </w:pPr>
          </w:p>
        </w:tc>
        <w:tc>
          <w:tcPr>
            <w:tcW w:w="2770" w:type="dxa"/>
            <w:vAlign w:val="center"/>
          </w:tcPr>
          <w:p w:rsidR="003E4A97" w:rsidRPr="00FE5994" w:rsidRDefault="001835E1" w:rsidP="003E4A97">
            <w:pPr>
              <w:ind w:right="-31"/>
              <w:jc w:val="center"/>
              <w:rPr>
                <w:rFonts w:ascii="Tw Cen MT" w:hAnsi="Tw Cen MT"/>
                <w:b/>
                <w:i/>
                <w:color w:val="C00000"/>
                <w:sz w:val="16"/>
                <w:szCs w:val="16"/>
              </w:rPr>
            </w:pPr>
            <w:r w:rsidRPr="00FE5994">
              <w:rPr>
                <w:rFonts w:ascii="Tw Cen MT" w:hAnsi="Tw Cen MT"/>
                <w:b/>
                <w:i/>
                <w:color w:val="C00000"/>
                <w:sz w:val="16"/>
                <w:szCs w:val="16"/>
              </w:rPr>
              <w:t xml:space="preserve">En amont : </w:t>
            </w:r>
            <w:r w:rsidR="00922EA6" w:rsidRPr="00FE5994">
              <w:rPr>
                <w:rFonts w:ascii="Tw Cen MT" w:hAnsi="Tw Cen MT"/>
                <w:b/>
                <w:i/>
                <w:color w:val="C00000"/>
                <w:sz w:val="16"/>
                <w:szCs w:val="16"/>
              </w:rPr>
              <w:t xml:space="preserve">Distribuer </w:t>
            </w:r>
            <w:r w:rsidR="003104B3" w:rsidRPr="00FE5994">
              <w:rPr>
                <w:rFonts w:ascii="Tw Cen MT" w:hAnsi="Tw Cen MT"/>
                <w:b/>
                <w:i/>
                <w:color w:val="C00000"/>
                <w:sz w:val="16"/>
                <w:szCs w:val="16"/>
              </w:rPr>
              <w:t xml:space="preserve">et expliquer </w:t>
            </w:r>
            <w:r w:rsidR="00922EA6" w:rsidRPr="00FE5994">
              <w:rPr>
                <w:rFonts w:ascii="Tw Cen MT" w:hAnsi="Tw Cen MT"/>
                <w:b/>
                <w:i/>
                <w:color w:val="C00000"/>
                <w:sz w:val="16"/>
                <w:szCs w:val="16"/>
              </w:rPr>
              <w:t>le DM sur Périclès à rendre pour la semaine d’après</w:t>
            </w:r>
            <w:r w:rsidR="003E4A97" w:rsidRPr="00FE5994">
              <w:rPr>
                <w:rFonts w:ascii="Tw Cen MT" w:hAnsi="Tw Cen MT"/>
                <w:b/>
                <w:i/>
                <w:color w:val="C00000"/>
                <w:sz w:val="16"/>
                <w:szCs w:val="16"/>
              </w:rPr>
              <w:t xml:space="preserve"> </w:t>
            </w:r>
            <w:r w:rsidR="003104B3" w:rsidRPr="00FE5994">
              <w:rPr>
                <w:rFonts w:ascii="Tw Cen MT" w:hAnsi="Tw Cen MT"/>
                <w:b/>
                <w:i/>
                <w:color w:val="C00000"/>
                <w:sz w:val="16"/>
                <w:szCs w:val="16"/>
              </w:rPr>
              <w:t>(travail sur un personnage historique)</w:t>
            </w:r>
          </w:p>
          <w:p w:rsidR="00F4090A" w:rsidRPr="00FE5994" w:rsidRDefault="00F4090A" w:rsidP="003E4A97">
            <w:pPr>
              <w:ind w:right="-31"/>
              <w:jc w:val="center"/>
              <w:rPr>
                <w:rFonts w:ascii="Tw Cen MT" w:hAnsi="Tw Cen MT"/>
                <w:b/>
                <w:i/>
                <w:color w:val="C00000"/>
                <w:sz w:val="16"/>
                <w:szCs w:val="16"/>
              </w:rPr>
            </w:pPr>
          </w:p>
          <w:p w:rsidR="003E4A97" w:rsidRPr="00FE5994" w:rsidRDefault="003E4A97" w:rsidP="003E4A97">
            <w:pPr>
              <w:ind w:right="-31"/>
              <w:jc w:val="center"/>
              <w:rPr>
                <w:rFonts w:ascii="Tw Cen MT" w:hAnsi="Tw Cen MT"/>
                <w:b/>
                <w:i/>
                <w:sz w:val="16"/>
                <w:szCs w:val="16"/>
              </w:rPr>
            </w:pPr>
            <w:r w:rsidRPr="00FE5994">
              <w:rPr>
                <w:rFonts w:ascii="Tw Cen MT" w:hAnsi="Tw Cen MT"/>
                <w:b/>
                <w:i/>
                <w:sz w:val="16"/>
                <w:szCs w:val="16"/>
              </w:rPr>
              <w:t xml:space="preserve">Cours dialogué avec  les élèves pour jauger leurs </w:t>
            </w:r>
            <w:proofErr w:type="spellStart"/>
            <w:r w:rsidRPr="00FE5994">
              <w:rPr>
                <w:rFonts w:ascii="Tw Cen MT" w:hAnsi="Tw Cen MT"/>
                <w:b/>
                <w:i/>
                <w:sz w:val="16"/>
                <w:szCs w:val="16"/>
              </w:rPr>
              <w:t>pré-requis</w:t>
            </w:r>
            <w:proofErr w:type="spellEnd"/>
            <w:r w:rsidRPr="00FE5994">
              <w:rPr>
                <w:rFonts w:ascii="Tw Cen MT" w:hAnsi="Tw Cen MT"/>
                <w:b/>
                <w:i/>
                <w:sz w:val="16"/>
                <w:szCs w:val="16"/>
              </w:rPr>
              <w:t xml:space="preserve"> et corriger </w:t>
            </w:r>
            <w:r w:rsidR="00FE5994" w:rsidRPr="00FE5994">
              <w:rPr>
                <w:rFonts w:ascii="Tw Cen MT" w:hAnsi="Tw Cen MT"/>
                <w:b/>
                <w:i/>
                <w:sz w:val="16"/>
                <w:szCs w:val="16"/>
              </w:rPr>
              <w:t>d’éventuelles</w:t>
            </w:r>
            <w:r w:rsidRPr="00FE5994">
              <w:rPr>
                <w:rFonts w:ascii="Tw Cen MT" w:hAnsi="Tw Cen MT"/>
                <w:b/>
                <w:i/>
                <w:sz w:val="16"/>
                <w:szCs w:val="16"/>
              </w:rPr>
              <w:t xml:space="preserve"> erreurs. </w:t>
            </w:r>
          </w:p>
          <w:p w:rsidR="001835E1" w:rsidRPr="00FE5994" w:rsidRDefault="003E4A97" w:rsidP="003E4A97">
            <w:pPr>
              <w:ind w:left="-108" w:right="-108"/>
              <w:jc w:val="center"/>
              <w:rPr>
                <w:rFonts w:ascii="Tw Cen MT" w:hAnsi="Tw Cen MT"/>
                <w:b/>
                <w:i/>
                <w:color w:val="C00000"/>
                <w:sz w:val="16"/>
                <w:szCs w:val="16"/>
              </w:rPr>
            </w:pPr>
            <w:r w:rsidRPr="00FE5994">
              <w:rPr>
                <w:rFonts w:ascii="Tw Cen MT" w:hAnsi="Tw Cen MT"/>
                <w:b/>
                <w:i/>
                <w:sz w:val="16"/>
                <w:szCs w:val="16"/>
              </w:rPr>
              <w:t>Elaboration conjointe de</w:t>
            </w:r>
          </w:p>
          <w:p w:rsidR="00A74915" w:rsidRPr="00FE5994" w:rsidRDefault="003E4A97" w:rsidP="00D37CD3">
            <w:pPr>
              <w:ind w:left="-108" w:right="-108"/>
              <w:jc w:val="center"/>
              <w:rPr>
                <w:rFonts w:ascii="Tw Cen MT" w:hAnsi="Tw Cen MT"/>
                <w:b/>
                <w:i/>
                <w:sz w:val="16"/>
                <w:szCs w:val="16"/>
              </w:rPr>
            </w:pPr>
            <w:r w:rsidRPr="00FE5994">
              <w:rPr>
                <w:rFonts w:ascii="Tw Cen MT" w:hAnsi="Tw Cen MT"/>
                <w:b/>
                <w:i/>
                <w:sz w:val="16"/>
                <w:szCs w:val="16"/>
              </w:rPr>
              <w:t>l’introduction</w:t>
            </w:r>
          </w:p>
        </w:tc>
      </w:tr>
      <w:tr w:rsidR="001835E1" w:rsidRPr="00FB4323" w:rsidTr="007B15B9">
        <w:trPr>
          <w:cantSplit/>
          <w:trHeight w:val="1305"/>
        </w:trPr>
        <w:tc>
          <w:tcPr>
            <w:tcW w:w="282" w:type="dxa"/>
            <w:shd w:val="clear" w:color="auto" w:fill="FABF8F" w:themeFill="accent6" w:themeFillTint="99"/>
            <w:textDirection w:val="btLr"/>
            <w:vAlign w:val="center"/>
          </w:tcPr>
          <w:p w:rsidR="001835E1" w:rsidRPr="0042695D" w:rsidRDefault="00054B29" w:rsidP="008C1D1E">
            <w:pPr>
              <w:ind w:left="113" w:right="113"/>
              <w:jc w:val="center"/>
              <w:rPr>
                <w:rFonts w:ascii="Tw Cen MT" w:hAnsi="Tw Cen MT"/>
                <w:b/>
                <w:bCs/>
                <w:sz w:val="18"/>
                <w:szCs w:val="18"/>
              </w:rPr>
            </w:pPr>
            <w:r>
              <w:rPr>
                <w:rFonts w:ascii="Tw Cen MT" w:hAnsi="Tw Cen MT"/>
                <w:b/>
                <w:bCs/>
                <w:sz w:val="18"/>
                <w:szCs w:val="18"/>
              </w:rPr>
              <w:t>30</w:t>
            </w:r>
            <w:r w:rsidR="001835E1">
              <w:rPr>
                <w:rFonts w:ascii="Tw Cen MT" w:hAnsi="Tw Cen MT"/>
                <w:b/>
                <w:bCs/>
                <w:sz w:val="18"/>
                <w:szCs w:val="18"/>
              </w:rPr>
              <w:t xml:space="preserve"> mn</w:t>
            </w:r>
          </w:p>
        </w:tc>
        <w:tc>
          <w:tcPr>
            <w:tcW w:w="2128" w:type="dxa"/>
            <w:vAlign w:val="center"/>
          </w:tcPr>
          <w:p w:rsidR="003E4A97" w:rsidRPr="00FE5994" w:rsidRDefault="003E4A97" w:rsidP="003E4A97">
            <w:pPr>
              <w:ind w:left="34"/>
              <w:jc w:val="center"/>
              <w:rPr>
                <w:rFonts w:ascii="Tw Cen MT" w:hAnsi="Tw Cen MT"/>
                <w:b/>
                <w:bCs/>
                <w:color w:val="C00000"/>
                <w:sz w:val="16"/>
                <w:szCs w:val="16"/>
                <w:u w:val="single"/>
              </w:rPr>
            </w:pPr>
            <w:r w:rsidRPr="00FE5994">
              <w:rPr>
                <w:rFonts w:ascii="Tw Cen MT" w:hAnsi="Tw Cen MT"/>
                <w:b/>
                <w:bCs/>
                <w:color w:val="C00000"/>
                <w:sz w:val="16"/>
                <w:szCs w:val="16"/>
                <w:u w:val="single"/>
              </w:rPr>
              <w:t>Cadre spatial</w:t>
            </w:r>
          </w:p>
          <w:p w:rsidR="003E4A97" w:rsidRPr="00FE5994" w:rsidRDefault="003E4A97" w:rsidP="008C1D1E">
            <w:pPr>
              <w:ind w:left="34"/>
              <w:jc w:val="center"/>
              <w:rPr>
                <w:rFonts w:ascii="Tw Cen MT" w:hAnsi="Tw Cen MT"/>
                <w:b/>
                <w:bCs/>
                <w:color w:val="C00000"/>
                <w:sz w:val="16"/>
                <w:szCs w:val="16"/>
                <w:u w:val="single"/>
              </w:rPr>
            </w:pPr>
          </w:p>
          <w:p w:rsidR="001835E1" w:rsidRDefault="003E4A97" w:rsidP="008C1D1E">
            <w:pPr>
              <w:ind w:left="34"/>
              <w:jc w:val="center"/>
              <w:rPr>
                <w:rFonts w:ascii="Tw Cen MT" w:hAnsi="Tw Cen MT"/>
                <w:b/>
                <w:bCs/>
                <w:color w:val="C00000"/>
                <w:sz w:val="16"/>
                <w:szCs w:val="16"/>
                <w:u w:val="single"/>
              </w:rPr>
            </w:pPr>
            <w:r w:rsidRPr="00FE5994">
              <w:rPr>
                <w:rFonts w:ascii="Tw Cen MT" w:hAnsi="Tw Cen MT"/>
                <w:b/>
                <w:bCs/>
                <w:color w:val="C00000"/>
                <w:sz w:val="16"/>
                <w:szCs w:val="16"/>
                <w:u w:val="single"/>
              </w:rPr>
              <w:t>C</w:t>
            </w:r>
            <w:r w:rsidR="00D37CD3" w:rsidRPr="00FE5994">
              <w:rPr>
                <w:rFonts w:ascii="Tw Cen MT" w:hAnsi="Tw Cen MT"/>
                <w:b/>
                <w:bCs/>
                <w:color w:val="C00000"/>
                <w:sz w:val="16"/>
                <w:szCs w:val="16"/>
                <w:u w:val="single"/>
              </w:rPr>
              <w:t>adre chronologique</w:t>
            </w:r>
          </w:p>
          <w:p w:rsidR="0091157D" w:rsidRDefault="0091157D" w:rsidP="008C1D1E">
            <w:pPr>
              <w:ind w:left="34"/>
              <w:jc w:val="center"/>
              <w:rPr>
                <w:rFonts w:ascii="Tw Cen MT" w:hAnsi="Tw Cen MT"/>
                <w:b/>
                <w:bCs/>
                <w:color w:val="0070C0"/>
                <w:sz w:val="16"/>
                <w:szCs w:val="16"/>
              </w:rPr>
            </w:pPr>
            <w:r>
              <w:rPr>
                <w:rFonts w:ascii="Tw Cen MT" w:hAnsi="Tw Cen MT"/>
                <w:b/>
                <w:bCs/>
                <w:color w:val="0070C0"/>
                <w:sz w:val="16"/>
                <w:szCs w:val="16"/>
              </w:rPr>
              <w:t>Diapos 4 et 5</w:t>
            </w:r>
          </w:p>
          <w:p w:rsidR="0091157D" w:rsidRDefault="0091157D" w:rsidP="008C1D1E">
            <w:pPr>
              <w:ind w:left="34"/>
              <w:jc w:val="center"/>
              <w:rPr>
                <w:rFonts w:ascii="Tw Cen MT" w:hAnsi="Tw Cen MT"/>
                <w:b/>
                <w:bCs/>
                <w:color w:val="0070C0"/>
                <w:sz w:val="16"/>
                <w:szCs w:val="16"/>
              </w:rPr>
            </w:pPr>
            <w:r w:rsidRPr="0091157D">
              <w:rPr>
                <w:rFonts w:ascii="Tw Cen MT" w:hAnsi="Tw Cen MT"/>
                <w:b/>
                <w:bCs/>
                <w:color w:val="0070C0"/>
                <w:sz w:val="16"/>
                <w:szCs w:val="16"/>
              </w:rPr>
              <w:t>Fiche 1 + Chrono</w:t>
            </w:r>
          </w:p>
          <w:p w:rsidR="0091157D" w:rsidRPr="0091157D" w:rsidRDefault="0091157D" w:rsidP="008C1D1E">
            <w:pPr>
              <w:ind w:left="34"/>
              <w:jc w:val="center"/>
              <w:rPr>
                <w:rFonts w:ascii="Tw Cen MT" w:hAnsi="Tw Cen MT"/>
                <w:b/>
                <w:bCs/>
                <w:color w:val="C00000"/>
                <w:sz w:val="16"/>
                <w:szCs w:val="16"/>
              </w:rPr>
            </w:pPr>
            <w:r>
              <w:rPr>
                <w:rFonts w:ascii="Tw Cen MT" w:hAnsi="Tw Cen MT"/>
                <w:b/>
                <w:bCs/>
                <w:color w:val="0070C0"/>
                <w:sz w:val="16"/>
                <w:szCs w:val="16"/>
              </w:rPr>
              <w:t>Diapos 4 et 5</w:t>
            </w:r>
          </w:p>
        </w:tc>
        <w:tc>
          <w:tcPr>
            <w:tcW w:w="2432" w:type="dxa"/>
            <w:vAlign w:val="center"/>
          </w:tcPr>
          <w:p w:rsidR="001835E1" w:rsidRPr="00FE5994" w:rsidRDefault="00E20709" w:rsidP="008C1D1E">
            <w:pPr>
              <w:jc w:val="center"/>
              <w:rPr>
                <w:rFonts w:ascii="Tw Cen MT" w:hAnsi="Tw Cen MT"/>
                <w:b/>
                <w:sz w:val="16"/>
                <w:szCs w:val="16"/>
              </w:rPr>
            </w:pPr>
            <w:r w:rsidRPr="00FE5994">
              <w:rPr>
                <w:rFonts w:ascii="Tw Cen MT" w:hAnsi="Tw Cen MT"/>
                <w:b/>
                <w:sz w:val="16"/>
                <w:szCs w:val="16"/>
              </w:rPr>
              <w:t>A travers une série de carte, l’</w:t>
            </w:r>
            <w:r w:rsidR="003104B3" w:rsidRPr="00FE5994">
              <w:rPr>
                <w:rFonts w:ascii="Tw Cen MT" w:hAnsi="Tw Cen MT"/>
                <w:b/>
                <w:sz w:val="16"/>
                <w:szCs w:val="16"/>
              </w:rPr>
              <w:t>enseignant montre</w:t>
            </w:r>
            <w:r w:rsidRPr="00FE5994">
              <w:rPr>
                <w:rFonts w:ascii="Tw Cen MT" w:hAnsi="Tw Cen MT"/>
                <w:b/>
                <w:sz w:val="16"/>
                <w:szCs w:val="16"/>
              </w:rPr>
              <w:t xml:space="preserve"> la puissance d’Athènes (ligue de Délos) et l’organisation type d’une cité grecque.</w:t>
            </w:r>
          </w:p>
          <w:p w:rsidR="003104B3" w:rsidRPr="00FE5994" w:rsidRDefault="003104B3" w:rsidP="00EC7341">
            <w:pPr>
              <w:jc w:val="center"/>
              <w:rPr>
                <w:rFonts w:ascii="Tw Cen MT" w:hAnsi="Tw Cen MT"/>
                <w:b/>
                <w:sz w:val="16"/>
                <w:szCs w:val="16"/>
              </w:rPr>
            </w:pPr>
            <w:r w:rsidRPr="00FE5994">
              <w:rPr>
                <w:rFonts w:ascii="Tw Cen MT" w:hAnsi="Tw Cen MT"/>
                <w:b/>
                <w:sz w:val="16"/>
                <w:szCs w:val="16"/>
              </w:rPr>
              <w:t>Sur la chronologie (complétée au fur et à mesure du cours) sont placé</w:t>
            </w:r>
            <w:r w:rsidR="00FE5994" w:rsidRPr="00FE5994">
              <w:rPr>
                <w:rFonts w:ascii="Tw Cen MT" w:hAnsi="Tw Cen MT"/>
                <w:b/>
                <w:sz w:val="16"/>
                <w:szCs w:val="16"/>
              </w:rPr>
              <w:t>e</w:t>
            </w:r>
            <w:r w:rsidRPr="00FE5994">
              <w:rPr>
                <w:rFonts w:ascii="Tw Cen MT" w:hAnsi="Tw Cen MT"/>
                <w:b/>
                <w:sz w:val="16"/>
                <w:szCs w:val="16"/>
              </w:rPr>
              <w:t xml:space="preserve">s tyrannie </w:t>
            </w:r>
            <w:r w:rsidR="00EC7341" w:rsidRPr="00FE5994">
              <w:rPr>
                <w:rFonts w:ascii="Tw Cen MT" w:hAnsi="Tw Cen MT"/>
                <w:b/>
                <w:sz w:val="16"/>
                <w:szCs w:val="16"/>
              </w:rPr>
              <w:t>+</w:t>
            </w:r>
            <w:r w:rsidR="00FE5994" w:rsidRPr="00FE5994">
              <w:rPr>
                <w:rFonts w:ascii="Tw Cen MT" w:hAnsi="Tw Cen MT"/>
                <w:b/>
                <w:sz w:val="16"/>
                <w:szCs w:val="16"/>
              </w:rPr>
              <w:t xml:space="preserve"> ré</w:t>
            </w:r>
            <w:r w:rsidR="00EC7341" w:rsidRPr="00FE5994">
              <w:rPr>
                <w:rFonts w:ascii="Tw Cen MT" w:hAnsi="Tw Cen MT"/>
                <w:b/>
                <w:sz w:val="16"/>
                <w:szCs w:val="16"/>
              </w:rPr>
              <w:t>forme</w:t>
            </w:r>
            <w:r w:rsidR="00A77C37" w:rsidRPr="00FE5994">
              <w:rPr>
                <w:rFonts w:ascii="Tw Cen MT" w:hAnsi="Tw Cen MT"/>
                <w:b/>
                <w:sz w:val="16"/>
                <w:szCs w:val="16"/>
              </w:rPr>
              <w:t>s</w:t>
            </w:r>
            <w:r w:rsidRPr="00FE5994">
              <w:rPr>
                <w:rFonts w:ascii="Tw Cen MT" w:hAnsi="Tw Cen MT"/>
                <w:b/>
                <w:sz w:val="16"/>
                <w:szCs w:val="16"/>
              </w:rPr>
              <w:t xml:space="preserve"> de Clisthène</w:t>
            </w:r>
          </w:p>
        </w:tc>
        <w:tc>
          <w:tcPr>
            <w:tcW w:w="1770" w:type="dxa"/>
            <w:vAlign w:val="center"/>
          </w:tcPr>
          <w:p w:rsidR="001835E1" w:rsidRPr="00FE5994" w:rsidRDefault="003E4A97" w:rsidP="008C1D1E">
            <w:pPr>
              <w:ind w:left="-108" w:right="-108"/>
              <w:jc w:val="center"/>
              <w:rPr>
                <w:rFonts w:ascii="Tw Cen MT" w:hAnsi="Tw Cen MT"/>
                <w:b/>
                <w:sz w:val="16"/>
                <w:szCs w:val="16"/>
              </w:rPr>
            </w:pPr>
            <w:r w:rsidRPr="00FE5994">
              <w:rPr>
                <w:rFonts w:ascii="Tw Cen MT" w:hAnsi="Tw Cen MT"/>
                <w:b/>
                <w:sz w:val="16"/>
                <w:szCs w:val="16"/>
              </w:rPr>
              <w:t>Comment fonctionne une cité grecque ? (espace restreint)</w:t>
            </w:r>
          </w:p>
          <w:p w:rsidR="003E4A97" w:rsidRPr="00FE5994" w:rsidRDefault="003E4A97" w:rsidP="008C1D1E">
            <w:pPr>
              <w:ind w:left="-108" w:right="-108"/>
              <w:jc w:val="center"/>
              <w:rPr>
                <w:rFonts w:ascii="Tw Cen MT" w:hAnsi="Tw Cen MT"/>
                <w:b/>
                <w:sz w:val="16"/>
                <w:szCs w:val="16"/>
              </w:rPr>
            </w:pPr>
            <w:r w:rsidRPr="00FE5994">
              <w:rPr>
                <w:rFonts w:ascii="Tw Cen MT" w:hAnsi="Tw Cen MT"/>
                <w:b/>
                <w:sz w:val="16"/>
                <w:szCs w:val="16"/>
              </w:rPr>
              <w:t>Quel</w:t>
            </w:r>
            <w:r w:rsidR="00E20709" w:rsidRPr="00FE5994">
              <w:rPr>
                <w:rFonts w:ascii="Tw Cen MT" w:hAnsi="Tw Cen MT"/>
                <w:b/>
                <w:sz w:val="16"/>
                <w:szCs w:val="16"/>
              </w:rPr>
              <w:t xml:space="preserve"> est l’acte de naissance de la démocratie à Athènes ?</w:t>
            </w:r>
          </w:p>
        </w:tc>
        <w:tc>
          <w:tcPr>
            <w:tcW w:w="4587" w:type="dxa"/>
            <w:vAlign w:val="center"/>
          </w:tcPr>
          <w:p w:rsidR="003E4A97" w:rsidRPr="00FE5994" w:rsidRDefault="003E4A97" w:rsidP="003E4A97">
            <w:pPr>
              <w:ind w:left="-61"/>
              <w:rPr>
                <w:rFonts w:ascii="Tw Cen MT" w:hAnsi="Tw Cen MT"/>
                <w:b/>
                <w:bCs/>
                <w:sz w:val="16"/>
                <w:szCs w:val="16"/>
              </w:rPr>
            </w:pPr>
            <w:r w:rsidRPr="00FE5994">
              <w:rPr>
                <w:rFonts w:ascii="Tw Cen MT" w:hAnsi="Tw Cen MT"/>
                <w:b/>
                <w:bCs/>
                <w:sz w:val="16"/>
                <w:szCs w:val="16"/>
                <w:u w:val="single"/>
              </w:rPr>
              <w:t>Cadre spatial</w:t>
            </w:r>
            <w:r w:rsidRPr="00FE5994">
              <w:rPr>
                <w:rFonts w:ascii="Tw Cen MT" w:hAnsi="Tw Cen MT"/>
                <w:b/>
                <w:bCs/>
                <w:sz w:val="16"/>
                <w:szCs w:val="16"/>
              </w:rPr>
              <w:t> : montrer l’importance d’Athènes dans le monde grec à travers une série de carte</w:t>
            </w:r>
            <w:r w:rsidR="002E656E">
              <w:rPr>
                <w:rFonts w:ascii="Tw Cen MT" w:hAnsi="Tw Cen MT"/>
                <w:b/>
                <w:bCs/>
                <w:sz w:val="16"/>
                <w:szCs w:val="16"/>
              </w:rPr>
              <w:t>s</w:t>
            </w:r>
            <w:r w:rsidRPr="00FE5994">
              <w:rPr>
                <w:rFonts w:ascii="Tw Cen MT" w:hAnsi="Tw Cen MT"/>
                <w:b/>
                <w:bCs/>
                <w:sz w:val="16"/>
                <w:szCs w:val="16"/>
              </w:rPr>
              <w:t xml:space="preserve"> (zoom) + l’organisation type d’une cité grecque (polis = asti, </w:t>
            </w:r>
            <w:proofErr w:type="spellStart"/>
            <w:r w:rsidRPr="00FE5994">
              <w:rPr>
                <w:rFonts w:ascii="Tw Cen MT" w:hAnsi="Tw Cen MT"/>
                <w:b/>
                <w:bCs/>
                <w:sz w:val="16"/>
                <w:szCs w:val="16"/>
              </w:rPr>
              <w:t>Chora</w:t>
            </w:r>
            <w:proofErr w:type="spellEnd"/>
            <w:r w:rsidRPr="00FE5994">
              <w:rPr>
                <w:rFonts w:ascii="Tw Cen MT" w:hAnsi="Tw Cen MT"/>
                <w:b/>
                <w:bCs/>
                <w:sz w:val="16"/>
                <w:szCs w:val="16"/>
              </w:rPr>
              <w:t xml:space="preserve"> + port du Pirée pour Athènes) </w:t>
            </w:r>
            <w:r w:rsidR="00EC7341" w:rsidRPr="00FE5994">
              <w:rPr>
                <w:rFonts w:ascii="Tw Cen MT" w:hAnsi="Tw Cen MT"/>
                <w:b/>
                <w:bCs/>
                <w:sz w:val="16"/>
                <w:szCs w:val="16"/>
              </w:rPr>
              <w:t>ainsi</w:t>
            </w:r>
            <w:r w:rsidRPr="00FE5994">
              <w:rPr>
                <w:rFonts w:ascii="Tw Cen MT" w:hAnsi="Tw Cen MT"/>
                <w:b/>
                <w:bCs/>
                <w:sz w:val="16"/>
                <w:szCs w:val="16"/>
              </w:rPr>
              <w:t xml:space="preserve"> les avanta</w:t>
            </w:r>
            <w:r w:rsidR="00446B5A" w:rsidRPr="00FE5994">
              <w:rPr>
                <w:rFonts w:ascii="Tw Cen MT" w:hAnsi="Tw Cen MT"/>
                <w:b/>
                <w:bCs/>
                <w:sz w:val="16"/>
                <w:szCs w:val="16"/>
              </w:rPr>
              <w:t xml:space="preserve">ges économiques qu’elle confère (autarcie, commerce maritime, </w:t>
            </w:r>
            <w:r w:rsidR="00FE5994" w:rsidRPr="00FE5994">
              <w:rPr>
                <w:rFonts w:ascii="Tw Cen MT" w:hAnsi="Tw Cen MT"/>
                <w:b/>
                <w:bCs/>
                <w:sz w:val="16"/>
                <w:szCs w:val="16"/>
              </w:rPr>
              <w:t xml:space="preserve">agriculture, </w:t>
            </w:r>
            <w:r w:rsidR="00446B5A" w:rsidRPr="00FE5994">
              <w:rPr>
                <w:rFonts w:ascii="Tw Cen MT" w:hAnsi="Tw Cen MT"/>
                <w:b/>
                <w:bCs/>
                <w:sz w:val="16"/>
                <w:szCs w:val="16"/>
              </w:rPr>
              <w:t>exploitation des mines du Laurion)</w:t>
            </w:r>
          </w:p>
          <w:p w:rsidR="001835E1" w:rsidRPr="00FE5994" w:rsidRDefault="003E4A97" w:rsidP="003104B3">
            <w:pPr>
              <w:ind w:left="-61"/>
              <w:rPr>
                <w:rFonts w:ascii="Tw Cen MT" w:hAnsi="Tw Cen MT"/>
                <w:b/>
                <w:bCs/>
                <w:sz w:val="16"/>
                <w:szCs w:val="16"/>
              </w:rPr>
            </w:pPr>
            <w:r w:rsidRPr="00FE5994">
              <w:rPr>
                <w:rFonts w:ascii="Tw Cen MT" w:hAnsi="Tw Cen MT"/>
                <w:b/>
                <w:bCs/>
                <w:sz w:val="16"/>
                <w:szCs w:val="16"/>
                <w:u w:val="single"/>
              </w:rPr>
              <w:t>Cadre chronologique</w:t>
            </w:r>
            <w:r w:rsidRPr="00FE5994">
              <w:rPr>
                <w:rFonts w:ascii="Tw Cen MT" w:hAnsi="Tw Cen MT"/>
                <w:b/>
                <w:bCs/>
                <w:sz w:val="16"/>
                <w:szCs w:val="16"/>
              </w:rPr>
              <w:t xml:space="preserve"> : </w:t>
            </w:r>
            <w:r w:rsidR="00E20709" w:rsidRPr="00FE5994">
              <w:rPr>
                <w:rFonts w:ascii="Tw Cen MT" w:hAnsi="Tw Cen MT"/>
                <w:b/>
                <w:bCs/>
                <w:sz w:val="16"/>
                <w:szCs w:val="16"/>
              </w:rPr>
              <w:t xml:space="preserve">montrer le passage de la tyrannie (terme défini) à la démocratie par les réformes de Clisthène (réorganisation de l’espace civique, soutien </w:t>
            </w:r>
            <w:proofErr w:type="gramStart"/>
            <w:r w:rsidR="00E20709" w:rsidRPr="00FE5994">
              <w:rPr>
                <w:rFonts w:ascii="Tw Cen MT" w:hAnsi="Tw Cen MT"/>
                <w:b/>
                <w:bCs/>
                <w:sz w:val="16"/>
                <w:szCs w:val="16"/>
              </w:rPr>
              <w:t>du démos</w:t>
            </w:r>
            <w:proofErr w:type="gramEnd"/>
            <w:r w:rsidR="00E20709" w:rsidRPr="00FE5994">
              <w:rPr>
                <w:rFonts w:ascii="Tw Cen MT" w:hAnsi="Tw Cen MT"/>
                <w:b/>
                <w:bCs/>
                <w:sz w:val="16"/>
                <w:szCs w:val="16"/>
              </w:rPr>
              <w:t>)</w:t>
            </w:r>
          </w:p>
        </w:tc>
        <w:tc>
          <w:tcPr>
            <w:tcW w:w="1984" w:type="dxa"/>
            <w:vAlign w:val="center"/>
          </w:tcPr>
          <w:p w:rsidR="00E20709" w:rsidRPr="00FE5994" w:rsidRDefault="00E20709" w:rsidP="003104B3">
            <w:pPr>
              <w:jc w:val="left"/>
              <w:rPr>
                <w:rFonts w:ascii="Tw Cen MT" w:hAnsi="Tw Cen MT"/>
                <w:b/>
                <w:sz w:val="16"/>
                <w:szCs w:val="16"/>
              </w:rPr>
            </w:pPr>
            <w:r w:rsidRPr="00FE5994">
              <w:rPr>
                <w:rFonts w:ascii="Tw Cen MT" w:hAnsi="Tw Cen MT"/>
                <w:b/>
                <w:sz w:val="16"/>
                <w:szCs w:val="16"/>
              </w:rPr>
              <w:t>- 4 cartes (de la Grèce dans le monde à Athènes et l’Attique)</w:t>
            </w:r>
          </w:p>
          <w:p w:rsidR="00E20709" w:rsidRPr="00FE5994" w:rsidRDefault="00E20709" w:rsidP="003104B3">
            <w:pPr>
              <w:jc w:val="left"/>
              <w:rPr>
                <w:rFonts w:ascii="Tw Cen MT" w:hAnsi="Tw Cen MT"/>
                <w:b/>
                <w:sz w:val="16"/>
                <w:szCs w:val="16"/>
              </w:rPr>
            </w:pPr>
            <w:r w:rsidRPr="00FE5994">
              <w:rPr>
                <w:rFonts w:ascii="Tw Cen MT" w:hAnsi="Tw Cen MT"/>
                <w:b/>
                <w:sz w:val="16"/>
                <w:szCs w:val="16"/>
              </w:rPr>
              <w:t xml:space="preserve">- Gravure avec étude des différents éléments composant </w:t>
            </w:r>
            <w:proofErr w:type="gramStart"/>
            <w:r w:rsidRPr="00FE5994">
              <w:rPr>
                <w:rFonts w:ascii="Tw Cen MT" w:hAnsi="Tw Cen MT"/>
                <w:b/>
                <w:sz w:val="16"/>
                <w:szCs w:val="16"/>
              </w:rPr>
              <w:t>la polis</w:t>
            </w:r>
            <w:proofErr w:type="gramEnd"/>
            <w:r w:rsidRPr="00FE5994">
              <w:rPr>
                <w:rFonts w:ascii="Tw Cen MT" w:hAnsi="Tw Cen MT"/>
                <w:b/>
                <w:sz w:val="16"/>
                <w:szCs w:val="16"/>
              </w:rPr>
              <w:t>.</w:t>
            </w:r>
          </w:p>
          <w:p w:rsidR="001835E1" w:rsidRPr="00FE5994" w:rsidRDefault="00E20709" w:rsidP="003104B3">
            <w:pPr>
              <w:jc w:val="left"/>
              <w:rPr>
                <w:rFonts w:ascii="Tw Cen MT" w:hAnsi="Tw Cen MT"/>
                <w:b/>
                <w:bCs/>
                <w:sz w:val="16"/>
                <w:szCs w:val="16"/>
              </w:rPr>
            </w:pPr>
            <w:r w:rsidRPr="00FE5994">
              <w:rPr>
                <w:rFonts w:ascii="Tw Cen MT" w:hAnsi="Tw Cen MT"/>
                <w:b/>
                <w:sz w:val="16"/>
                <w:szCs w:val="16"/>
              </w:rPr>
              <w:t xml:space="preserve">- </w:t>
            </w:r>
            <w:r w:rsidR="003E4A97" w:rsidRPr="00FE5994">
              <w:rPr>
                <w:rFonts w:ascii="Tw Cen MT" w:hAnsi="Tw Cen MT"/>
                <w:b/>
                <w:sz w:val="16"/>
                <w:szCs w:val="16"/>
              </w:rPr>
              <w:t>Chronologie vierge distribuée</w:t>
            </w:r>
          </w:p>
        </w:tc>
        <w:tc>
          <w:tcPr>
            <w:tcW w:w="2770" w:type="dxa"/>
            <w:vAlign w:val="center"/>
          </w:tcPr>
          <w:p w:rsidR="00054B29" w:rsidRPr="00FE5994" w:rsidRDefault="00E20709" w:rsidP="00102475">
            <w:pPr>
              <w:ind w:right="-31"/>
              <w:jc w:val="center"/>
              <w:rPr>
                <w:rFonts w:ascii="Tw Cen MT" w:hAnsi="Tw Cen MT"/>
                <w:b/>
                <w:i/>
                <w:sz w:val="16"/>
                <w:szCs w:val="16"/>
              </w:rPr>
            </w:pPr>
            <w:r w:rsidRPr="00FE5994">
              <w:rPr>
                <w:rFonts w:ascii="Tw Cen MT" w:hAnsi="Tw Cen MT"/>
                <w:b/>
                <w:i/>
                <w:sz w:val="16"/>
                <w:szCs w:val="16"/>
                <w:u w:val="single"/>
              </w:rPr>
              <w:t>Travail sur cartes</w:t>
            </w:r>
            <w:r w:rsidR="00FE5994" w:rsidRPr="00FE5994">
              <w:rPr>
                <w:rFonts w:ascii="Tw Cen MT" w:hAnsi="Tw Cen MT"/>
                <w:b/>
                <w:i/>
                <w:sz w:val="16"/>
                <w:szCs w:val="16"/>
              </w:rPr>
              <w:t> : localisation du monde grec, de la cité (puissance et organisation = carte 3 et 4)</w:t>
            </w:r>
          </w:p>
          <w:p w:rsidR="00E20709" w:rsidRPr="00FE5994" w:rsidRDefault="00E20709" w:rsidP="00102475">
            <w:pPr>
              <w:ind w:right="-31"/>
              <w:jc w:val="center"/>
              <w:rPr>
                <w:rFonts w:ascii="Tw Cen MT" w:hAnsi="Tw Cen MT"/>
                <w:b/>
                <w:i/>
                <w:sz w:val="16"/>
                <w:szCs w:val="16"/>
              </w:rPr>
            </w:pPr>
            <w:r w:rsidRPr="00FE5994">
              <w:rPr>
                <w:rFonts w:ascii="Tw Cen MT" w:hAnsi="Tw Cen MT"/>
                <w:b/>
                <w:i/>
                <w:sz w:val="16"/>
                <w:szCs w:val="16"/>
                <w:u w:val="single"/>
              </w:rPr>
              <w:t>Travail sur gravure</w:t>
            </w:r>
            <w:r w:rsidRPr="00FE5994">
              <w:rPr>
                <w:rFonts w:ascii="Tw Cen MT" w:hAnsi="Tw Cen MT"/>
                <w:b/>
                <w:i/>
                <w:sz w:val="16"/>
                <w:szCs w:val="16"/>
              </w:rPr>
              <w:t> : identifier les différents éléments constitutif</w:t>
            </w:r>
            <w:r w:rsidR="001C6CCE" w:rsidRPr="00FE5994">
              <w:rPr>
                <w:rFonts w:ascii="Tw Cen MT" w:hAnsi="Tw Cen MT"/>
                <w:b/>
                <w:i/>
                <w:sz w:val="16"/>
                <w:szCs w:val="16"/>
              </w:rPr>
              <w:t>s</w:t>
            </w:r>
            <w:r w:rsidRPr="00FE5994">
              <w:rPr>
                <w:rFonts w:ascii="Tw Cen MT" w:hAnsi="Tw Cen MT"/>
                <w:b/>
                <w:i/>
                <w:sz w:val="16"/>
                <w:szCs w:val="16"/>
              </w:rPr>
              <w:t xml:space="preserve"> </w:t>
            </w:r>
            <w:proofErr w:type="gramStart"/>
            <w:r w:rsidRPr="00FE5994">
              <w:rPr>
                <w:rFonts w:ascii="Tw Cen MT" w:hAnsi="Tw Cen MT"/>
                <w:b/>
                <w:i/>
                <w:sz w:val="16"/>
                <w:szCs w:val="16"/>
              </w:rPr>
              <w:t>d’une polis</w:t>
            </w:r>
            <w:proofErr w:type="gramEnd"/>
            <w:r w:rsidRPr="00FE5994">
              <w:rPr>
                <w:rFonts w:ascii="Tw Cen MT" w:hAnsi="Tw Cen MT"/>
                <w:b/>
                <w:i/>
                <w:sz w:val="16"/>
                <w:szCs w:val="16"/>
              </w:rPr>
              <w:t>.</w:t>
            </w:r>
          </w:p>
          <w:p w:rsidR="00E20709" w:rsidRPr="00FE5994" w:rsidRDefault="00E20709" w:rsidP="00102475">
            <w:pPr>
              <w:ind w:right="-31"/>
              <w:jc w:val="center"/>
              <w:rPr>
                <w:rFonts w:ascii="Tw Cen MT" w:hAnsi="Tw Cen MT"/>
                <w:b/>
                <w:i/>
                <w:color w:val="0070C0"/>
                <w:sz w:val="16"/>
                <w:szCs w:val="16"/>
              </w:rPr>
            </w:pPr>
            <w:r w:rsidRPr="00FE5994">
              <w:rPr>
                <w:rFonts w:ascii="Tw Cen MT" w:hAnsi="Tw Cen MT"/>
                <w:b/>
                <w:i/>
                <w:color w:val="0070C0"/>
                <w:sz w:val="16"/>
                <w:szCs w:val="16"/>
                <w:u w:val="single"/>
              </w:rPr>
              <w:t>Travail sur chronologie</w:t>
            </w:r>
            <w:r w:rsidR="003104B3" w:rsidRPr="00FE5994">
              <w:rPr>
                <w:rFonts w:ascii="Tw Cen MT" w:hAnsi="Tw Cen MT"/>
                <w:b/>
                <w:i/>
                <w:color w:val="0070C0"/>
                <w:sz w:val="16"/>
                <w:szCs w:val="16"/>
                <w:u w:val="single"/>
              </w:rPr>
              <w:t> </w:t>
            </w:r>
            <w:r w:rsidR="003104B3" w:rsidRPr="00FE5994">
              <w:rPr>
                <w:rFonts w:ascii="Tw Cen MT" w:hAnsi="Tw Cen MT"/>
                <w:b/>
                <w:i/>
                <w:color w:val="0070C0"/>
                <w:sz w:val="16"/>
                <w:szCs w:val="16"/>
              </w:rPr>
              <w:t>: placer tyrannie et réformes de Clisthène</w:t>
            </w:r>
          </w:p>
          <w:p w:rsidR="00B92767" w:rsidRPr="00FE5994" w:rsidRDefault="00B92767" w:rsidP="00B92767">
            <w:pPr>
              <w:ind w:right="-31"/>
              <w:jc w:val="center"/>
              <w:rPr>
                <w:rFonts w:ascii="Tw Cen MT" w:hAnsi="Tw Cen MT"/>
                <w:b/>
                <w:i/>
                <w:color w:val="C00000"/>
                <w:sz w:val="16"/>
                <w:szCs w:val="16"/>
              </w:rPr>
            </w:pPr>
            <w:r w:rsidRPr="00FE5994">
              <w:rPr>
                <w:rFonts w:ascii="Tw Cen MT" w:hAnsi="Tw Cen MT"/>
                <w:b/>
                <w:i/>
                <w:color w:val="C00000"/>
                <w:sz w:val="16"/>
                <w:szCs w:val="16"/>
              </w:rPr>
              <w:t xml:space="preserve">Préparer le B </w:t>
            </w:r>
            <w:r w:rsidR="00EC7341" w:rsidRPr="00FE5994">
              <w:rPr>
                <w:rFonts w:ascii="Tw Cen MT" w:hAnsi="Tw Cen MT"/>
                <w:b/>
                <w:i/>
                <w:color w:val="C00000"/>
                <w:sz w:val="16"/>
                <w:szCs w:val="16"/>
              </w:rPr>
              <w:t xml:space="preserve">Fiche 2 </w:t>
            </w:r>
            <w:r w:rsidRPr="00FE5994">
              <w:rPr>
                <w:rFonts w:ascii="Tw Cen MT" w:hAnsi="Tw Cen MT"/>
                <w:b/>
                <w:i/>
                <w:color w:val="C00000"/>
                <w:sz w:val="16"/>
                <w:szCs w:val="16"/>
              </w:rPr>
              <w:t>(travail avec dico)</w:t>
            </w:r>
          </w:p>
        </w:tc>
      </w:tr>
      <w:tr w:rsidR="001835E1" w:rsidRPr="00FB4323" w:rsidTr="007B15B9">
        <w:trPr>
          <w:cantSplit/>
          <w:trHeight w:val="279"/>
        </w:trPr>
        <w:tc>
          <w:tcPr>
            <w:tcW w:w="282" w:type="dxa"/>
            <w:shd w:val="clear" w:color="auto" w:fill="D99594" w:themeFill="accent2" w:themeFillTint="99"/>
            <w:textDirection w:val="btLr"/>
            <w:vAlign w:val="center"/>
          </w:tcPr>
          <w:p w:rsidR="001835E1" w:rsidRDefault="001835E1" w:rsidP="008C1D1E">
            <w:pPr>
              <w:ind w:left="113" w:right="113"/>
              <w:jc w:val="center"/>
              <w:rPr>
                <w:rFonts w:ascii="Tw Cen MT" w:hAnsi="Tw Cen MT"/>
                <w:b/>
                <w:sz w:val="18"/>
                <w:szCs w:val="18"/>
              </w:rPr>
            </w:pPr>
          </w:p>
          <w:p w:rsidR="00E20709" w:rsidRDefault="003104B3" w:rsidP="008C1D1E">
            <w:pPr>
              <w:ind w:left="113" w:right="113"/>
              <w:jc w:val="center"/>
              <w:rPr>
                <w:rFonts w:ascii="Tw Cen MT" w:hAnsi="Tw Cen MT"/>
                <w:b/>
                <w:sz w:val="18"/>
                <w:szCs w:val="18"/>
              </w:rPr>
            </w:pPr>
            <w:r>
              <w:rPr>
                <w:rFonts w:ascii="Tw Cen MT" w:hAnsi="Tw Cen MT"/>
                <w:b/>
                <w:sz w:val="18"/>
                <w:szCs w:val="18"/>
              </w:rPr>
              <w:t>30 mn</w:t>
            </w:r>
          </w:p>
          <w:p w:rsidR="00E20709" w:rsidRPr="0042695D" w:rsidRDefault="00E20709" w:rsidP="008C1D1E">
            <w:pPr>
              <w:ind w:left="113" w:right="113"/>
              <w:jc w:val="center"/>
              <w:rPr>
                <w:rFonts w:ascii="Tw Cen MT" w:hAnsi="Tw Cen MT"/>
                <w:b/>
                <w:sz w:val="18"/>
                <w:szCs w:val="18"/>
              </w:rPr>
            </w:pPr>
          </w:p>
        </w:tc>
        <w:tc>
          <w:tcPr>
            <w:tcW w:w="2128" w:type="dxa"/>
            <w:vAlign w:val="center"/>
          </w:tcPr>
          <w:p w:rsidR="00E20709" w:rsidRPr="00FE5994" w:rsidRDefault="003104B3" w:rsidP="00E20709">
            <w:pPr>
              <w:jc w:val="center"/>
              <w:rPr>
                <w:rFonts w:ascii="Tw Cen MT" w:hAnsi="Tw Cen MT"/>
                <w:smallCaps/>
                <w:color w:val="C00000"/>
                <w:sz w:val="16"/>
                <w:szCs w:val="16"/>
              </w:rPr>
            </w:pPr>
            <w:r w:rsidRPr="00FE5994">
              <w:rPr>
                <w:rFonts w:ascii="Tw Cen MT" w:hAnsi="Tw Cen MT"/>
                <w:b/>
                <w:bCs/>
                <w:smallCaps/>
                <w:color w:val="C00000"/>
                <w:sz w:val="16"/>
                <w:szCs w:val="16"/>
                <w:u w:val="single"/>
              </w:rPr>
              <w:t xml:space="preserve">I. </w:t>
            </w:r>
            <w:r w:rsidR="00E20709" w:rsidRPr="00FE5994">
              <w:rPr>
                <w:rFonts w:ascii="Tw Cen MT" w:hAnsi="Tw Cen MT"/>
                <w:b/>
                <w:bCs/>
                <w:smallCaps/>
                <w:color w:val="C00000"/>
                <w:sz w:val="16"/>
                <w:szCs w:val="16"/>
                <w:u w:val="single"/>
              </w:rPr>
              <w:t>La participation du citoyen à la vie politique de la cité.</w:t>
            </w:r>
          </w:p>
          <w:p w:rsidR="00054B29" w:rsidRDefault="00E20709" w:rsidP="003104B3">
            <w:pPr>
              <w:ind w:left="142"/>
              <w:jc w:val="center"/>
              <w:rPr>
                <w:rFonts w:ascii="Tw Cen MT" w:hAnsi="Tw Cen MT"/>
                <w:b/>
                <w:bCs/>
                <w:color w:val="00B050"/>
                <w:sz w:val="16"/>
                <w:szCs w:val="16"/>
                <w:u w:val="single"/>
              </w:rPr>
            </w:pPr>
            <w:r w:rsidRPr="00FE5994">
              <w:rPr>
                <w:rFonts w:ascii="Tw Cen MT" w:hAnsi="Tw Cen MT"/>
                <w:b/>
                <w:bCs/>
                <w:smallCaps/>
                <w:color w:val="00B050"/>
                <w:sz w:val="16"/>
                <w:szCs w:val="16"/>
                <w:u w:val="single"/>
              </w:rPr>
              <w:t>A. Un cadre institutionnel</w:t>
            </w:r>
            <w:r w:rsidRPr="00FE5994">
              <w:rPr>
                <w:rFonts w:ascii="Tw Cen MT" w:hAnsi="Tw Cen MT"/>
                <w:b/>
                <w:bCs/>
                <w:color w:val="00B050"/>
                <w:sz w:val="16"/>
                <w:szCs w:val="16"/>
                <w:u w:val="single"/>
              </w:rPr>
              <w:t>.</w:t>
            </w:r>
          </w:p>
          <w:p w:rsidR="007B15B9" w:rsidRDefault="007B15B9" w:rsidP="0091157D">
            <w:pPr>
              <w:ind w:left="142"/>
              <w:jc w:val="center"/>
              <w:rPr>
                <w:rFonts w:ascii="Tw Cen MT" w:hAnsi="Tw Cen MT"/>
                <w:b/>
                <w:bCs/>
                <w:color w:val="0070C0"/>
                <w:sz w:val="16"/>
                <w:szCs w:val="16"/>
              </w:rPr>
            </w:pPr>
            <w:r>
              <w:rPr>
                <w:rFonts w:ascii="Tw Cen MT" w:hAnsi="Tw Cen MT"/>
                <w:b/>
                <w:bCs/>
                <w:color w:val="0070C0"/>
                <w:sz w:val="16"/>
                <w:szCs w:val="16"/>
              </w:rPr>
              <w:t>Diapo 6</w:t>
            </w:r>
          </w:p>
          <w:p w:rsidR="0091157D" w:rsidRPr="00FE5994" w:rsidRDefault="0091157D" w:rsidP="0091157D">
            <w:pPr>
              <w:ind w:left="142"/>
              <w:jc w:val="center"/>
              <w:rPr>
                <w:rFonts w:ascii="Tw Cen MT" w:hAnsi="Tw Cen MT"/>
                <w:color w:val="00B050"/>
                <w:sz w:val="16"/>
                <w:szCs w:val="16"/>
              </w:rPr>
            </w:pPr>
            <w:r w:rsidRPr="0091157D">
              <w:rPr>
                <w:rFonts w:ascii="Tw Cen MT" w:hAnsi="Tw Cen MT"/>
                <w:b/>
                <w:bCs/>
                <w:color w:val="0070C0"/>
                <w:sz w:val="16"/>
                <w:szCs w:val="16"/>
              </w:rPr>
              <w:t xml:space="preserve">Fiche </w:t>
            </w:r>
            <w:r>
              <w:rPr>
                <w:rFonts w:ascii="Tw Cen MT" w:hAnsi="Tw Cen MT"/>
                <w:b/>
                <w:bCs/>
                <w:color w:val="0070C0"/>
                <w:sz w:val="16"/>
                <w:szCs w:val="16"/>
              </w:rPr>
              <w:t>2</w:t>
            </w:r>
          </w:p>
        </w:tc>
        <w:tc>
          <w:tcPr>
            <w:tcW w:w="2432" w:type="dxa"/>
            <w:vAlign w:val="center"/>
          </w:tcPr>
          <w:p w:rsidR="00E20709" w:rsidRPr="00FE5994" w:rsidRDefault="00B20B71" w:rsidP="00446B5A">
            <w:pPr>
              <w:ind w:left="-108" w:right="-108"/>
              <w:jc w:val="center"/>
              <w:rPr>
                <w:rFonts w:ascii="Tw Cen MT" w:hAnsi="Tw Cen MT"/>
                <w:b/>
                <w:sz w:val="16"/>
                <w:szCs w:val="16"/>
              </w:rPr>
            </w:pPr>
            <w:r w:rsidRPr="00FE5994">
              <w:rPr>
                <w:rFonts w:ascii="Tw Cen MT" w:hAnsi="Tw Cen MT"/>
                <w:b/>
                <w:sz w:val="16"/>
                <w:szCs w:val="16"/>
              </w:rPr>
              <w:t>L’enseignant complète avec les élèves l’organigramme montrant les différentes institutions et leurs pouvoirs</w:t>
            </w:r>
            <w:r w:rsidR="00EC7341" w:rsidRPr="00FE5994">
              <w:rPr>
                <w:rFonts w:ascii="Tw Cen MT" w:hAnsi="Tw Cen MT"/>
                <w:b/>
                <w:sz w:val="16"/>
                <w:szCs w:val="16"/>
              </w:rPr>
              <w:t>. I</w:t>
            </w:r>
            <w:r w:rsidR="00446B5A" w:rsidRPr="00FE5994">
              <w:rPr>
                <w:rFonts w:ascii="Tw Cen MT" w:hAnsi="Tw Cen MT"/>
                <w:b/>
                <w:sz w:val="16"/>
                <w:szCs w:val="16"/>
              </w:rPr>
              <w:t>l insiste</w:t>
            </w:r>
            <w:r w:rsidRPr="00FE5994">
              <w:rPr>
                <w:rFonts w:ascii="Tw Cen MT" w:hAnsi="Tw Cen MT"/>
                <w:b/>
                <w:sz w:val="16"/>
                <w:szCs w:val="16"/>
              </w:rPr>
              <w:t xml:space="preserve"> sur l’originalit</w:t>
            </w:r>
            <w:r w:rsidR="002E656E">
              <w:rPr>
                <w:rFonts w:ascii="Tw Cen MT" w:hAnsi="Tw Cen MT"/>
                <w:b/>
                <w:sz w:val="16"/>
                <w:szCs w:val="16"/>
              </w:rPr>
              <w:t>é des modes électoraux (tirage a</w:t>
            </w:r>
            <w:r w:rsidRPr="00FE5994">
              <w:rPr>
                <w:rFonts w:ascii="Tw Cen MT" w:hAnsi="Tw Cen MT"/>
                <w:b/>
                <w:sz w:val="16"/>
                <w:szCs w:val="16"/>
              </w:rPr>
              <w:t xml:space="preserve">u sort et vote) </w:t>
            </w:r>
          </w:p>
        </w:tc>
        <w:tc>
          <w:tcPr>
            <w:tcW w:w="1770" w:type="dxa"/>
            <w:vAlign w:val="center"/>
          </w:tcPr>
          <w:p w:rsidR="00A13C8E" w:rsidRPr="00FE5994" w:rsidRDefault="003104B3" w:rsidP="00B20B71">
            <w:pPr>
              <w:ind w:left="-108" w:right="-17"/>
              <w:jc w:val="center"/>
              <w:rPr>
                <w:rFonts w:ascii="Tw Cen MT" w:hAnsi="Tw Cen MT"/>
                <w:b/>
                <w:sz w:val="16"/>
                <w:szCs w:val="16"/>
              </w:rPr>
            </w:pPr>
            <w:r w:rsidRPr="00FE5994">
              <w:rPr>
                <w:rFonts w:ascii="Tw Cen MT" w:hAnsi="Tw Cen MT"/>
                <w:b/>
                <w:sz w:val="16"/>
                <w:szCs w:val="16"/>
              </w:rPr>
              <w:t>Comment fonctionne la démocratie à Athènes ? Pourquoi peut-on parler d’une démocratie directe ?</w:t>
            </w:r>
          </w:p>
        </w:tc>
        <w:tc>
          <w:tcPr>
            <w:tcW w:w="4587" w:type="dxa"/>
            <w:vAlign w:val="center"/>
          </w:tcPr>
          <w:p w:rsidR="00047F8F" w:rsidRDefault="003104B3" w:rsidP="00047F8F">
            <w:pPr>
              <w:ind w:left="-61" w:right="-5"/>
              <w:rPr>
                <w:rFonts w:ascii="Tw Cen MT" w:hAnsi="Tw Cen MT"/>
                <w:b/>
                <w:sz w:val="16"/>
                <w:szCs w:val="16"/>
              </w:rPr>
            </w:pPr>
            <w:r w:rsidRPr="00FE5994">
              <w:rPr>
                <w:rFonts w:ascii="Tw Cen MT" w:hAnsi="Tw Cen MT"/>
                <w:b/>
                <w:sz w:val="16"/>
                <w:szCs w:val="16"/>
              </w:rPr>
              <w:t xml:space="preserve">Les pouvoirs </w:t>
            </w:r>
            <w:r w:rsidR="00047F8F">
              <w:rPr>
                <w:rFonts w:ascii="Tw Cen MT" w:hAnsi="Tw Cen MT"/>
                <w:b/>
                <w:sz w:val="16"/>
                <w:szCs w:val="16"/>
              </w:rPr>
              <w:t xml:space="preserve">sont séparés dans le régime athénien. </w:t>
            </w:r>
            <w:r w:rsidRPr="00FE5994">
              <w:rPr>
                <w:rFonts w:ascii="Tw Cen MT" w:hAnsi="Tw Cen MT"/>
                <w:b/>
                <w:sz w:val="16"/>
                <w:szCs w:val="16"/>
              </w:rPr>
              <w:t xml:space="preserve"> Ils sont par ailleur</w:t>
            </w:r>
            <w:r w:rsidR="00047F8F">
              <w:rPr>
                <w:rFonts w:ascii="Tw Cen MT" w:hAnsi="Tw Cen MT"/>
                <w:b/>
                <w:sz w:val="16"/>
                <w:szCs w:val="16"/>
              </w:rPr>
              <w:t xml:space="preserve">s exercés de manière collégiale et chaque corps de citoyen </w:t>
            </w:r>
            <w:proofErr w:type="gramStart"/>
            <w:r w:rsidR="00047F8F">
              <w:rPr>
                <w:rFonts w:ascii="Tw Cen MT" w:hAnsi="Tw Cen MT"/>
                <w:b/>
                <w:sz w:val="16"/>
                <w:szCs w:val="16"/>
              </w:rPr>
              <w:t>a</w:t>
            </w:r>
            <w:proofErr w:type="gramEnd"/>
            <w:r w:rsidR="00047F8F">
              <w:rPr>
                <w:rFonts w:ascii="Tw Cen MT" w:hAnsi="Tw Cen MT"/>
                <w:b/>
                <w:sz w:val="16"/>
                <w:szCs w:val="16"/>
              </w:rPr>
              <w:t xml:space="preserve"> une tâche précise à accomplir (justice, religion, décision politique, rédaction des lois…).</w:t>
            </w:r>
          </w:p>
          <w:p w:rsidR="001835E1" w:rsidRPr="00FE5994" w:rsidRDefault="003104B3" w:rsidP="00047F8F">
            <w:pPr>
              <w:ind w:left="-61" w:right="-5"/>
              <w:rPr>
                <w:rFonts w:ascii="Tw Cen MT" w:hAnsi="Tw Cen MT"/>
                <w:b/>
                <w:sz w:val="16"/>
                <w:szCs w:val="16"/>
              </w:rPr>
            </w:pPr>
            <w:r w:rsidRPr="00FE5994">
              <w:rPr>
                <w:rFonts w:ascii="Tw Cen MT" w:hAnsi="Tw Cen MT"/>
                <w:b/>
                <w:sz w:val="16"/>
                <w:szCs w:val="16"/>
              </w:rPr>
              <w:t xml:space="preserve"> Enfin, les grandes décisions sont prises par l’Ecclésia qui vote directement les affaires concernant la cité. C’est pourquoi on peut parler de démocratie directe.</w:t>
            </w:r>
          </w:p>
        </w:tc>
        <w:tc>
          <w:tcPr>
            <w:tcW w:w="1984" w:type="dxa"/>
            <w:vAlign w:val="center"/>
          </w:tcPr>
          <w:p w:rsidR="003104B3" w:rsidRPr="00FE5994" w:rsidRDefault="003104B3" w:rsidP="00240E8D">
            <w:pPr>
              <w:ind w:right="-50"/>
              <w:jc w:val="left"/>
              <w:rPr>
                <w:rFonts w:ascii="Tw Cen MT" w:hAnsi="Tw Cen MT"/>
                <w:b/>
                <w:sz w:val="16"/>
                <w:szCs w:val="16"/>
              </w:rPr>
            </w:pPr>
            <w:r w:rsidRPr="00FE5994">
              <w:rPr>
                <w:rFonts w:ascii="Tw Cen MT" w:hAnsi="Tw Cen MT"/>
                <w:b/>
                <w:sz w:val="16"/>
                <w:szCs w:val="16"/>
              </w:rPr>
              <w:t>- plan d’Athènes</w:t>
            </w:r>
          </w:p>
          <w:p w:rsidR="003104B3" w:rsidRPr="00FE5994" w:rsidRDefault="003104B3" w:rsidP="00240E8D">
            <w:pPr>
              <w:ind w:right="-50"/>
              <w:jc w:val="left"/>
              <w:rPr>
                <w:rFonts w:ascii="Tw Cen MT" w:hAnsi="Tw Cen MT"/>
                <w:b/>
                <w:sz w:val="16"/>
                <w:szCs w:val="16"/>
              </w:rPr>
            </w:pPr>
            <w:r w:rsidRPr="00FE5994">
              <w:rPr>
                <w:rFonts w:ascii="Tw Cen MT" w:hAnsi="Tw Cen MT"/>
                <w:b/>
                <w:sz w:val="16"/>
                <w:szCs w:val="16"/>
              </w:rPr>
              <w:t>- organigramme du fonctionnement institutionnel</w:t>
            </w:r>
          </w:p>
          <w:p w:rsidR="001835E1" w:rsidRPr="00FE5994" w:rsidRDefault="003104B3" w:rsidP="00240E8D">
            <w:pPr>
              <w:ind w:right="-50"/>
              <w:jc w:val="left"/>
              <w:rPr>
                <w:rFonts w:ascii="Tw Cen MT" w:hAnsi="Tw Cen MT"/>
                <w:b/>
                <w:sz w:val="16"/>
                <w:szCs w:val="16"/>
              </w:rPr>
            </w:pPr>
            <w:r w:rsidRPr="00FE5994">
              <w:rPr>
                <w:rFonts w:ascii="Tw Cen MT" w:hAnsi="Tw Cen MT"/>
                <w:b/>
                <w:sz w:val="16"/>
                <w:szCs w:val="16"/>
              </w:rPr>
              <w:t xml:space="preserve">- reconstitution Pnyx + Agora </w:t>
            </w:r>
          </w:p>
        </w:tc>
        <w:tc>
          <w:tcPr>
            <w:tcW w:w="2770" w:type="dxa"/>
            <w:vAlign w:val="center"/>
          </w:tcPr>
          <w:p w:rsidR="008C2112" w:rsidRPr="00FE5994" w:rsidRDefault="003104B3" w:rsidP="008C2112">
            <w:pPr>
              <w:ind w:left="-21" w:right="-31"/>
              <w:jc w:val="center"/>
              <w:rPr>
                <w:rFonts w:ascii="Tw Cen MT" w:hAnsi="Tw Cen MT"/>
                <w:b/>
                <w:i/>
                <w:sz w:val="16"/>
                <w:szCs w:val="16"/>
              </w:rPr>
            </w:pPr>
            <w:r w:rsidRPr="00FE5994">
              <w:rPr>
                <w:rFonts w:ascii="Tw Cen MT" w:hAnsi="Tw Cen MT"/>
                <w:b/>
                <w:i/>
                <w:sz w:val="16"/>
                <w:szCs w:val="16"/>
              </w:rPr>
              <w:t xml:space="preserve">Identifier les différents organes et les lieux du pouvoir (organigramme à compléter + repérage sur plan et </w:t>
            </w:r>
            <w:r w:rsidR="00446B5A" w:rsidRPr="00FE5994">
              <w:rPr>
                <w:rFonts w:ascii="Tw Cen MT" w:hAnsi="Tw Cen MT"/>
                <w:b/>
                <w:i/>
                <w:sz w:val="16"/>
                <w:szCs w:val="16"/>
              </w:rPr>
              <w:t xml:space="preserve">sur la </w:t>
            </w:r>
            <w:r w:rsidRPr="00FE5994">
              <w:rPr>
                <w:rFonts w:ascii="Tw Cen MT" w:hAnsi="Tw Cen MT"/>
                <w:b/>
                <w:i/>
                <w:sz w:val="16"/>
                <w:szCs w:val="16"/>
              </w:rPr>
              <w:t>reconstitution)</w:t>
            </w:r>
          </w:p>
        </w:tc>
      </w:tr>
    </w:tbl>
    <w:p w:rsidR="0091157D" w:rsidRDefault="0091157D"/>
    <w:p w:rsidR="0091157D" w:rsidRDefault="0091157D"/>
    <w:tbl>
      <w:tblPr>
        <w:tblW w:w="159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
        <w:gridCol w:w="2128"/>
        <w:gridCol w:w="2432"/>
        <w:gridCol w:w="1770"/>
        <w:gridCol w:w="4964"/>
        <w:gridCol w:w="1749"/>
        <w:gridCol w:w="2628"/>
      </w:tblGrid>
      <w:tr w:rsidR="001835E1" w:rsidRPr="00FB4323" w:rsidTr="007B15B9">
        <w:trPr>
          <w:cantSplit/>
          <w:trHeight w:val="274"/>
        </w:trPr>
        <w:tc>
          <w:tcPr>
            <w:tcW w:w="15953" w:type="dxa"/>
            <w:gridSpan w:val="7"/>
            <w:shd w:val="clear" w:color="auto" w:fill="632423" w:themeFill="accent2" w:themeFillShade="80"/>
            <w:vAlign w:val="center"/>
          </w:tcPr>
          <w:p w:rsidR="001835E1" w:rsidRPr="0060538C" w:rsidRDefault="001835E1" w:rsidP="008C1D1E">
            <w:pPr>
              <w:ind w:left="-108" w:right="-108"/>
              <w:jc w:val="center"/>
              <w:rPr>
                <w:rFonts w:ascii="Tw Cen MT" w:hAnsi="Tw Cen MT"/>
                <w:b/>
                <w:smallCaps/>
                <w:color w:val="FFFFFF"/>
                <w:sz w:val="28"/>
                <w:szCs w:val="28"/>
              </w:rPr>
            </w:pPr>
            <w:r w:rsidRPr="0060538C">
              <w:rPr>
                <w:rFonts w:ascii="Tw Cen MT" w:hAnsi="Tw Cen MT"/>
                <w:b/>
                <w:smallCaps/>
                <w:color w:val="FFFFFF"/>
                <w:sz w:val="28"/>
                <w:szCs w:val="28"/>
              </w:rPr>
              <w:lastRenderedPageBreak/>
              <w:t>Démarche pédagogique</w:t>
            </w:r>
          </w:p>
        </w:tc>
      </w:tr>
      <w:tr w:rsidR="001835E1" w:rsidRPr="00FB4323" w:rsidTr="0061402B">
        <w:trPr>
          <w:cantSplit/>
          <w:trHeight w:val="274"/>
        </w:trPr>
        <w:tc>
          <w:tcPr>
            <w:tcW w:w="282" w:type="dxa"/>
            <w:shd w:val="clear" w:color="auto" w:fill="CCC0D9"/>
            <w:vAlign w:val="center"/>
          </w:tcPr>
          <w:p w:rsidR="001835E1" w:rsidRPr="0042695D" w:rsidRDefault="001835E1" w:rsidP="008C1D1E">
            <w:pPr>
              <w:jc w:val="center"/>
              <w:rPr>
                <w:rFonts w:ascii="Tw Cen MT" w:hAnsi="Tw Cen MT"/>
                <w:b/>
                <w:sz w:val="18"/>
                <w:szCs w:val="18"/>
              </w:rPr>
            </w:pPr>
            <w:r w:rsidRPr="0042695D">
              <w:rPr>
                <w:rFonts w:ascii="Tw Cen MT" w:hAnsi="Tw Cen MT"/>
                <w:b/>
                <w:sz w:val="18"/>
                <w:szCs w:val="18"/>
              </w:rPr>
              <w:t>H</w:t>
            </w:r>
          </w:p>
        </w:tc>
        <w:tc>
          <w:tcPr>
            <w:tcW w:w="2128" w:type="dxa"/>
            <w:shd w:val="clear" w:color="auto" w:fill="CCC0D9"/>
            <w:vAlign w:val="center"/>
          </w:tcPr>
          <w:p w:rsidR="001835E1" w:rsidRPr="00FB4323" w:rsidRDefault="007B15B9" w:rsidP="008C1D1E">
            <w:pPr>
              <w:jc w:val="center"/>
              <w:rPr>
                <w:rFonts w:ascii="Tw Cen MT" w:hAnsi="Tw Cen MT"/>
                <w:b/>
                <w:smallCaps/>
                <w:sz w:val="18"/>
                <w:szCs w:val="18"/>
              </w:rPr>
            </w:pPr>
            <w:r w:rsidRPr="00FB4323">
              <w:rPr>
                <w:rFonts w:ascii="Tw Cen MT" w:hAnsi="Tw Cen MT"/>
                <w:b/>
                <w:smallCaps/>
                <w:sz w:val="18"/>
                <w:szCs w:val="18"/>
              </w:rPr>
              <w:t xml:space="preserve">Plan, </w:t>
            </w:r>
            <w:r>
              <w:rPr>
                <w:rFonts w:ascii="Tw Cen MT" w:hAnsi="Tw Cen MT"/>
                <w:b/>
                <w:smallCaps/>
                <w:sz w:val="18"/>
                <w:szCs w:val="18"/>
              </w:rPr>
              <w:t>diapos,</w:t>
            </w:r>
            <w:r w:rsidRPr="00FB4323">
              <w:rPr>
                <w:rFonts w:ascii="Tw Cen MT" w:hAnsi="Tw Cen MT"/>
                <w:b/>
                <w:smallCaps/>
                <w:sz w:val="18"/>
                <w:szCs w:val="18"/>
              </w:rPr>
              <w:t xml:space="preserve"> </w:t>
            </w:r>
            <w:r>
              <w:rPr>
                <w:rFonts w:ascii="Tw Cen MT" w:hAnsi="Tw Cen MT"/>
                <w:b/>
                <w:smallCaps/>
                <w:sz w:val="18"/>
                <w:szCs w:val="18"/>
              </w:rPr>
              <w:t>Fiches</w:t>
            </w:r>
          </w:p>
        </w:tc>
        <w:tc>
          <w:tcPr>
            <w:tcW w:w="2432" w:type="dxa"/>
            <w:shd w:val="clear" w:color="auto" w:fill="CCC0D9"/>
            <w:vAlign w:val="center"/>
          </w:tcPr>
          <w:p w:rsidR="001835E1" w:rsidRPr="00FB4323" w:rsidRDefault="001835E1" w:rsidP="008C1D1E">
            <w:pPr>
              <w:jc w:val="center"/>
              <w:rPr>
                <w:rFonts w:ascii="Tw Cen MT" w:hAnsi="Tw Cen MT"/>
                <w:b/>
                <w:smallCaps/>
                <w:sz w:val="18"/>
                <w:szCs w:val="18"/>
              </w:rPr>
            </w:pPr>
            <w:r w:rsidRPr="00FB4323">
              <w:rPr>
                <w:rFonts w:ascii="Tw Cen MT" w:hAnsi="Tw Cen MT"/>
                <w:b/>
                <w:smallCaps/>
                <w:sz w:val="18"/>
                <w:szCs w:val="18"/>
              </w:rPr>
              <w:t>Conduite du cours</w:t>
            </w:r>
          </w:p>
        </w:tc>
        <w:tc>
          <w:tcPr>
            <w:tcW w:w="1770" w:type="dxa"/>
            <w:shd w:val="clear" w:color="auto" w:fill="CCC0D9"/>
            <w:vAlign w:val="center"/>
          </w:tcPr>
          <w:p w:rsidR="001835E1" w:rsidRPr="00FB4323" w:rsidRDefault="001835E1" w:rsidP="008C1D1E">
            <w:pPr>
              <w:jc w:val="center"/>
              <w:rPr>
                <w:rFonts w:ascii="Tw Cen MT" w:hAnsi="Tw Cen MT"/>
                <w:b/>
                <w:smallCaps/>
                <w:sz w:val="18"/>
                <w:szCs w:val="18"/>
              </w:rPr>
            </w:pPr>
            <w:r w:rsidRPr="00FB4323">
              <w:rPr>
                <w:rFonts w:ascii="Tw Cen MT" w:hAnsi="Tw Cen MT"/>
                <w:b/>
                <w:smallCaps/>
                <w:sz w:val="18"/>
                <w:szCs w:val="18"/>
              </w:rPr>
              <w:t>Questionnement</w:t>
            </w:r>
          </w:p>
        </w:tc>
        <w:tc>
          <w:tcPr>
            <w:tcW w:w="4964" w:type="dxa"/>
            <w:shd w:val="clear" w:color="auto" w:fill="CCC0D9"/>
            <w:vAlign w:val="center"/>
          </w:tcPr>
          <w:p w:rsidR="001835E1" w:rsidRPr="00FB4323" w:rsidRDefault="001835E1" w:rsidP="008C1D1E">
            <w:pPr>
              <w:jc w:val="center"/>
              <w:rPr>
                <w:rFonts w:ascii="Tw Cen MT" w:hAnsi="Tw Cen MT"/>
                <w:b/>
                <w:smallCaps/>
                <w:sz w:val="18"/>
                <w:szCs w:val="18"/>
              </w:rPr>
            </w:pPr>
            <w:r w:rsidRPr="00FB4323">
              <w:rPr>
                <w:rFonts w:ascii="Tw Cen MT" w:hAnsi="Tw Cen MT"/>
                <w:b/>
                <w:smallCaps/>
                <w:sz w:val="18"/>
                <w:szCs w:val="18"/>
              </w:rPr>
              <w:t>Idées clés</w:t>
            </w:r>
          </w:p>
        </w:tc>
        <w:tc>
          <w:tcPr>
            <w:tcW w:w="1749" w:type="dxa"/>
            <w:shd w:val="clear" w:color="auto" w:fill="CCC0D9"/>
            <w:vAlign w:val="center"/>
          </w:tcPr>
          <w:p w:rsidR="001835E1" w:rsidRPr="00FB4323" w:rsidRDefault="001835E1" w:rsidP="008C1D1E">
            <w:pPr>
              <w:jc w:val="center"/>
              <w:rPr>
                <w:rFonts w:ascii="Tw Cen MT" w:hAnsi="Tw Cen MT"/>
                <w:b/>
                <w:smallCaps/>
                <w:sz w:val="18"/>
                <w:szCs w:val="18"/>
              </w:rPr>
            </w:pPr>
            <w:r w:rsidRPr="00FB4323">
              <w:rPr>
                <w:rFonts w:ascii="Tw Cen MT" w:hAnsi="Tw Cen MT"/>
                <w:b/>
                <w:smallCaps/>
                <w:sz w:val="18"/>
                <w:szCs w:val="18"/>
              </w:rPr>
              <w:t>Documents proposes</w:t>
            </w:r>
          </w:p>
        </w:tc>
        <w:tc>
          <w:tcPr>
            <w:tcW w:w="2628" w:type="dxa"/>
            <w:shd w:val="clear" w:color="auto" w:fill="CCC0D9"/>
            <w:vAlign w:val="center"/>
          </w:tcPr>
          <w:p w:rsidR="001835E1" w:rsidRPr="00FB4323" w:rsidRDefault="001835E1" w:rsidP="008C1D1E">
            <w:pPr>
              <w:jc w:val="center"/>
              <w:rPr>
                <w:rFonts w:ascii="Tw Cen MT" w:hAnsi="Tw Cen MT"/>
                <w:b/>
                <w:smallCaps/>
                <w:sz w:val="18"/>
                <w:szCs w:val="18"/>
              </w:rPr>
            </w:pPr>
            <w:r w:rsidRPr="00FB4323">
              <w:rPr>
                <w:rFonts w:ascii="Tw Cen MT" w:hAnsi="Tw Cen MT"/>
                <w:b/>
                <w:smallCaps/>
                <w:sz w:val="18"/>
                <w:szCs w:val="18"/>
              </w:rPr>
              <w:t>Activité des élèves</w:t>
            </w:r>
          </w:p>
        </w:tc>
      </w:tr>
      <w:tr w:rsidR="001835E1" w:rsidRPr="00FB4323" w:rsidTr="007B15B9">
        <w:trPr>
          <w:cantSplit/>
          <w:trHeight w:val="1134"/>
        </w:trPr>
        <w:tc>
          <w:tcPr>
            <w:tcW w:w="282" w:type="dxa"/>
            <w:shd w:val="clear" w:color="auto" w:fill="D99594" w:themeFill="accent2" w:themeFillTint="99"/>
            <w:textDirection w:val="btLr"/>
            <w:vAlign w:val="center"/>
          </w:tcPr>
          <w:p w:rsidR="001835E1" w:rsidRPr="00122E82" w:rsidRDefault="00B20B71" w:rsidP="008C1D1E">
            <w:pPr>
              <w:ind w:left="113" w:right="113"/>
              <w:jc w:val="center"/>
              <w:rPr>
                <w:rFonts w:ascii="Tw Cen MT" w:hAnsi="Tw Cen MT"/>
                <w:b/>
                <w:sz w:val="16"/>
                <w:szCs w:val="16"/>
              </w:rPr>
            </w:pPr>
            <w:r>
              <w:rPr>
                <w:rFonts w:ascii="Tw Cen MT" w:hAnsi="Tw Cen MT"/>
                <w:b/>
                <w:sz w:val="16"/>
                <w:szCs w:val="16"/>
              </w:rPr>
              <w:t>25 mn</w:t>
            </w:r>
          </w:p>
        </w:tc>
        <w:tc>
          <w:tcPr>
            <w:tcW w:w="2128" w:type="dxa"/>
            <w:shd w:val="clear" w:color="auto" w:fill="FFFFFF"/>
            <w:vAlign w:val="center"/>
          </w:tcPr>
          <w:p w:rsidR="00240E8D" w:rsidRPr="007B15B9" w:rsidRDefault="00B20B71" w:rsidP="00B20B71">
            <w:pPr>
              <w:ind w:left="142"/>
              <w:jc w:val="center"/>
              <w:rPr>
                <w:rFonts w:ascii="Tw Cen MT" w:hAnsi="Tw Cen MT"/>
                <w:b/>
                <w:bCs/>
                <w:smallCaps/>
                <w:color w:val="00B050"/>
                <w:sz w:val="16"/>
                <w:szCs w:val="16"/>
                <w:u w:val="single"/>
              </w:rPr>
            </w:pPr>
            <w:r w:rsidRPr="00FE5994">
              <w:rPr>
                <w:rFonts w:ascii="Tw Cen MT" w:hAnsi="Tw Cen MT"/>
                <w:b/>
                <w:bCs/>
                <w:smallCaps/>
                <w:color w:val="00B050"/>
                <w:sz w:val="16"/>
                <w:szCs w:val="16"/>
                <w:u w:val="single"/>
              </w:rPr>
              <w:t>B.  L’exercice de la citoyenneté.</w:t>
            </w:r>
          </w:p>
          <w:p w:rsidR="001835E1" w:rsidRDefault="00240E8D" w:rsidP="00240E8D">
            <w:pPr>
              <w:ind w:left="142"/>
              <w:jc w:val="center"/>
              <w:rPr>
                <w:rFonts w:ascii="Tw Cen MT" w:hAnsi="Tw Cen MT"/>
                <w:b/>
                <w:bCs/>
                <w:color w:val="C00000"/>
                <w:sz w:val="16"/>
                <w:szCs w:val="16"/>
              </w:rPr>
            </w:pPr>
            <w:r w:rsidRPr="00FE5994">
              <w:rPr>
                <w:rFonts w:ascii="Tw Cen MT" w:hAnsi="Tw Cen MT"/>
                <w:b/>
                <w:bCs/>
                <w:color w:val="C00000"/>
                <w:sz w:val="16"/>
                <w:szCs w:val="16"/>
              </w:rPr>
              <w:t>(travail sur l’archéologie comme science explicative du passé)</w:t>
            </w:r>
          </w:p>
          <w:p w:rsidR="007B15B9" w:rsidRDefault="007B15B9" w:rsidP="007B15B9">
            <w:pPr>
              <w:ind w:left="142"/>
              <w:jc w:val="center"/>
              <w:rPr>
                <w:rFonts w:ascii="Tw Cen MT" w:hAnsi="Tw Cen MT"/>
                <w:b/>
                <w:bCs/>
                <w:color w:val="0070C0"/>
                <w:sz w:val="16"/>
                <w:szCs w:val="16"/>
              </w:rPr>
            </w:pPr>
            <w:r>
              <w:rPr>
                <w:rFonts w:ascii="Tw Cen MT" w:hAnsi="Tw Cen MT"/>
                <w:b/>
                <w:bCs/>
                <w:color w:val="0070C0"/>
                <w:sz w:val="16"/>
                <w:szCs w:val="16"/>
              </w:rPr>
              <w:t xml:space="preserve">Diapo </w:t>
            </w:r>
            <w:r>
              <w:rPr>
                <w:rFonts w:ascii="Tw Cen MT" w:hAnsi="Tw Cen MT"/>
                <w:b/>
                <w:bCs/>
                <w:color w:val="0070C0"/>
                <w:sz w:val="16"/>
                <w:szCs w:val="16"/>
              </w:rPr>
              <w:t>7</w:t>
            </w:r>
          </w:p>
          <w:p w:rsidR="007B15B9" w:rsidRPr="00FE5994" w:rsidRDefault="007B15B9" w:rsidP="007B15B9">
            <w:pPr>
              <w:ind w:left="142"/>
              <w:jc w:val="center"/>
              <w:rPr>
                <w:rFonts w:ascii="Tw Cen MT" w:hAnsi="Tw Cen MT"/>
                <w:color w:val="C00000"/>
                <w:sz w:val="16"/>
                <w:szCs w:val="16"/>
              </w:rPr>
            </w:pPr>
            <w:r w:rsidRPr="0091157D">
              <w:rPr>
                <w:rFonts w:ascii="Tw Cen MT" w:hAnsi="Tw Cen MT"/>
                <w:b/>
                <w:bCs/>
                <w:color w:val="0070C0"/>
                <w:sz w:val="16"/>
                <w:szCs w:val="16"/>
              </w:rPr>
              <w:t xml:space="preserve">Fiche </w:t>
            </w:r>
            <w:r>
              <w:rPr>
                <w:rFonts w:ascii="Tw Cen MT" w:hAnsi="Tw Cen MT"/>
                <w:b/>
                <w:bCs/>
                <w:color w:val="0070C0"/>
                <w:sz w:val="16"/>
                <w:szCs w:val="16"/>
              </w:rPr>
              <w:t>2</w:t>
            </w:r>
          </w:p>
        </w:tc>
        <w:tc>
          <w:tcPr>
            <w:tcW w:w="2432" w:type="dxa"/>
            <w:shd w:val="clear" w:color="auto" w:fill="FFFFFF"/>
            <w:vAlign w:val="center"/>
          </w:tcPr>
          <w:p w:rsidR="001835E1" w:rsidRPr="00FE5994" w:rsidRDefault="00B92767" w:rsidP="00102475">
            <w:pPr>
              <w:ind w:left="34"/>
              <w:jc w:val="center"/>
              <w:rPr>
                <w:rFonts w:ascii="Tw Cen MT" w:hAnsi="Tw Cen MT"/>
                <w:b/>
                <w:sz w:val="16"/>
                <w:szCs w:val="16"/>
              </w:rPr>
            </w:pPr>
            <w:r w:rsidRPr="00FE5994">
              <w:rPr>
                <w:rFonts w:ascii="Tw Cen MT" w:hAnsi="Tw Cen MT"/>
                <w:b/>
                <w:sz w:val="16"/>
                <w:szCs w:val="16"/>
              </w:rPr>
              <w:t xml:space="preserve">L’enseignant </w:t>
            </w:r>
            <w:proofErr w:type="gramStart"/>
            <w:r w:rsidRPr="00FE5994">
              <w:rPr>
                <w:rFonts w:ascii="Tw Cen MT" w:hAnsi="Tw Cen MT"/>
                <w:b/>
                <w:sz w:val="16"/>
                <w:szCs w:val="16"/>
              </w:rPr>
              <w:t>présente</w:t>
            </w:r>
            <w:proofErr w:type="gramEnd"/>
            <w:r w:rsidRPr="00FE5994">
              <w:rPr>
                <w:rFonts w:ascii="Tw Cen MT" w:hAnsi="Tw Cen MT"/>
                <w:b/>
                <w:sz w:val="16"/>
                <w:szCs w:val="16"/>
              </w:rPr>
              <w:t xml:space="preserve"> aux élèves divers objets archéologiques en lien avec l’exercice de la citoyenneté</w:t>
            </w:r>
            <w:r w:rsidR="00240E8D" w:rsidRPr="00FE5994">
              <w:rPr>
                <w:rFonts w:ascii="Tw Cen MT" w:hAnsi="Tw Cen MT"/>
                <w:b/>
                <w:sz w:val="16"/>
                <w:szCs w:val="16"/>
              </w:rPr>
              <w:t xml:space="preserve">. Il explique le fonctionnement de certains objets (ex : </w:t>
            </w:r>
            <w:proofErr w:type="spellStart"/>
            <w:r w:rsidR="00240E8D" w:rsidRPr="00FE5994">
              <w:rPr>
                <w:rFonts w:ascii="Tw Cen MT" w:hAnsi="Tw Cen MT"/>
                <w:b/>
                <w:sz w:val="16"/>
                <w:szCs w:val="16"/>
              </w:rPr>
              <w:t>Klérotérion</w:t>
            </w:r>
            <w:proofErr w:type="spellEnd"/>
            <w:r w:rsidR="00240E8D" w:rsidRPr="00FE5994">
              <w:rPr>
                <w:rFonts w:ascii="Tw Cen MT" w:hAnsi="Tw Cen MT"/>
                <w:b/>
                <w:sz w:val="16"/>
                <w:szCs w:val="16"/>
              </w:rPr>
              <w:t>)</w:t>
            </w:r>
          </w:p>
        </w:tc>
        <w:tc>
          <w:tcPr>
            <w:tcW w:w="1770" w:type="dxa"/>
            <w:shd w:val="clear" w:color="auto" w:fill="FFFFFF"/>
            <w:vAlign w:val="center"/>
          </w:tcPr>
          <w:p w:rsidR="001835E1" w:rsidRPr="00FE5994" w:rsidRDefault="00B92767" w:rsidP="008C1D1E">
            <w:pPr>
              <w:ind w:right="-16"/>
              <w:jc w:val="center"/>
              <w:rPr>
                <w:rFonts w:ascii="Tw Cen MT" w:hAnsi="Tw Cen MT"/>
                <w:b/>
                <w:sz w:val="16"/>
                <w:szCs w:val="16"/>
              </w:rPr>
            </w:pPr>
            <w:r w:rsidRPr="00FE5994">
              <w:rPr>
                <w:rFonts w:ascii="Tw Cen MT" w:hAnsi="Tw Cen MT"/>
                <w:b/>
                <w:sz w:val="16"/>
                <w:szCs w:val="16"/>
              </w:rPr>
              <w:t>Que nous apprend l’étude de ces objets archéologiques sur le fonctionnement de la démocratie à Athènes ?</w:t>
            </w:r>
          </w:p>
        </w:tc>
        <w:tc>
          <w:tcPr>
            <w:tcW w:w="4964" w:type="dxa"/>
            <w:shd w:val="clear" w:color="auto" w:fill="FFFFFF"/>
            <w:vAlign w:val="center"/>
          </w:tcPr>
          <w:p w:rsidR="001835E1" w:rsidRPr="00FE5994" w:rsidRDefault="00240E8D" w:rsidP="00240E8D">
            <w:pPr>
              <w:ind w:left="-58"/>
              <w:rPr>
                <w:rFonts w:ascii="Tw Cen MT" w:hAnsi="Tw Cen MT"/>
                <w:b/>
                <w:sz w:val="16"/>
                <w:szCs w:val="16"/>
              </w:rPr>
            </w:pPr>
            <w:r w:rsidRPr="00FE5994">
              <w:rPr>
                <w:rFonts w:ascii="Tw Cen MT" w:hAnsi="Tw Cen MT"/>
                <w:b/>
                <w:sz w:val="16"/>
                <w:szCs w:val="16"/>
              </w:rPr>
              <w:t>Travail sur les modes électoraux, principale forme d’expression des citoyens. Les différents objets montrent que la démocratie athénienne reposait sur deux systèmes électifs : le tirage au sort (qui empêchait la corruption) et le vote anonyme (qui limitait les représailles). Par ailleurs, l’</w:t>
            </w:r>
            <w:proofErr w:type="spellStart"/>
            <w:r w:rsidRPr="00FE5994">
              <w:rPr>
                <w:rFonts w:ascii="Tw Cen MT" w:hAnsi="Tw Cen MT"/>
                <w:b/>
                <w:sz w:val="16"/>
                <w:szCs w:val="16"/>
              </w:rPr>
              <w:t>ostrakon</w:t>
            </w:r>
            <w:proofErr w:type="spellEnd"/>
            <w:r w:rsidRPr="00FE5994">
              <w:rPr>
                <w:rFonts w:ascii="Tw Cen MT" w:hAnsi="Tw Cen MT"/>
                <w:b/>
                <w:sz w:val="16"/>
                <w:szCs w:val="16"/>
              </w:rPr>
              <w:t xml:space="preserve"> portant le nom de Périclès indique qu’aucun magistrat, même le plus influent n’était pas à l’abri d’un bannissement.</w:t>
            </w:r>
          </w:p>
        </w:tc>
        <w:tc>
          <w:tcPr>
            <w:tcW w:w="1749" w:type="dxa"/>
            <w:shd w:val="clear" w:color="auto" w:fill="FFFFFF"/>
            <w:vAlign w:val="center"/>
          </w:tcPr>
          <w:p w:rsidR="008C2112" w:rsidRPr="00FE5994" w:rsidRDefault="00240E8D" w:rsidP="00240E8D">
            <w:pPr>
              <w:ind w:right="-55"/>
              <w:jc w:val="left"/>
              <w:rPr>
                <w:rFonts w:ascii="Tw Cen MT" w:hAnsi="Tw Cen MT"/>
                <w:b/>
                <w:sz w:val="16"/>
                <w:szCs w:val="16"/>
              </w:rPr>
            </w:pPr>
            <w:r w:rsidRPr="00FE5994">
              <w:rPr>
                <w:rFonts w:ascii="Tw Cen MT" w:hAnsi="Tw Cen MT"/>
                <w:b/>
                <w:sz w:val="16"/>
                <w:szCs w:val="16"/>
              </w:rPr>
              <w:t xml:space="preserve">- </w:t>
            </w:r>
            <w:r w:rsidR="00B92767" w:rsidRPr="00FE5994">
              <w:rPr>
                <w:rFonts w:ascii="Tw Cen MT" w:hAnsi="Tw Cen MT"/>
                <w:b/>
                <w:sz w:val="16"/>
                <w:szCs w:val="16"/>
              </w:rPr>
              <w:t xml:space="preserve">Photos d’objets archéologiques : clepsydre, </w:t>
            </w:r>
            <w:proofErr w:type="spellStart"/>
            <w:r w:rsidR="00B92767" w:rsidRPr="00FE5994">
              <w:rPr>
                <w:rFonts w:ascii="Tw Cen MT" w:hAnsi="Tw Cen MT"/>
                <w:b/>
                <w:sz w:val="16"/>
                <w:szCs w:val="16"/>
              </w:rPr>
              <w:t>Kléroterion</w:t>
            </w:r>
            <w:proofErr w:type="spellEnd"/>
            <w:r w:rsidR="00B92767" w:rsidRPr="00FE5994">
              <w:rPr>
                <w:rFonts w:ascii="Tw Cen MT" w:hAnsi="Tw Cen MT"/>
                <w:b/>
                <w:sz w:val="16"/>
                <w:szCs w:val="16"/>
              </w:rPr>
              <w:t xml:space="preserve">, </w:t>
            </w:r>
            <w:proofErr w:type="spellStart"/>
            <w:r w:rsidR="00B92767" w:rsidRPr="00FE5994">
              <w:rPr>
                <w:rFonts w:ascii="Tw Cen MT" w:hAnsi="Tw Cen MT"/>
                <w:b/>
                <w:sz w:val="16"/>
                <w:szCs w:val="16"/>
              </w:rPr>
              <w:t>Pinakia</w:t>
            </w:r>
            <w:proofErr w:type="spellEnd"/>
            <w:r w:rsidR="00B92767" w:rsidRPr="00FE5994">
              <w:rPr>
                <w:rFonts w:ascii="Tw Cen MT" w:hAnsi="Tw Cen MT"/>
                <w:b/>
                <w:sz w:val="16"/>
                <w:szCs w:val="16"/>
              </w:rPr>
              <w:t xml:space="preserve">, jeton de vote et d’identité, </w:t>
            </w:r>
            <w:proofErr w:type="spellStart"/>
            <w:r w:rsidR="00B92767" w:rsidRPr="00FE5994">
              <w:rPr>
                <w:rFonts w:ascii="Tw Cen MT" w:hAnsi="Tw Cen MT"/>
                <w:b/>
                <w:sz w:val="16"/>
                <w:szCs w:val="16"/>
              </w:rPr>
              <w:t>ostrakon</w:t>
            </w:r>
            <w:proofErr w:type="spellEnd"/>
          </w:p>
          <w:p w:rsidR="00B92767" w:rsidRPr="00FE5994" w:rsidRDefault="00240E8D" w:rsidP="00240E8D">
            <w:pPr>
              <w:ind w:right="-55"/>
              <w:jc w:val="left"/>
              <w:rPr>
                <w:rFonts w:ascii="Tw Cen MT" w:hAnsi="Tw Cen MT"/>
                <w:b/>
                <w:sz w:val="16"/>
                <w:szCs w:val="16"/>
              </w:rPr>
            </w:pPr>
            <w:r w:rsidRPr="00FE5994">
              <w:rPr>
                <w:rFonts w:ascii="Tw Cen MT" w:hAnsi="Tw Cen MT"/>
                <w:b/>
                <w:sz w:val="16"/>
                <w:szCs w:val="16"/>
              </w:rPr>
              <w:t xml:space="preserve">- </w:t>
            </w:r>
            <w:r w:rsidR="00B92767" w:rsidRPr="00FE5994">
              <w:rPr>
                <w:rFonts w:ascii="Tw Cen MT" w:hAnsi="Tw Cen MT"/>
                <w:b/>
                <w:sz w:val="16"/>
                <w:szCs w:val="16"/>
              </w:rPr>
              <w:t>Tableau de définitions -guide-</w:t>
            </w:r>
          </w:p>
        </w:tc>
        <w:tc>
          <w:tcPr>
            <w:tcW w:w="2628" w:type="dxa"/>
            <w:tcBorders>
              <w:right w:val="single" w:sz="4" w:space="0" w:color="auto"/>
            </w:tcBorders>
            <w:shd w:val="clear" w:color="auto" w:fill="FFFFFF"/>
            <w:vAlign w:val="center"/>
          </w:tcPr>
          <w:p w:rsidR="001835E1" w:rsidRPr="00FE5994" w:rsidRDefault="00B92767" w:rsidP="003F5A5E">
            <w:pPr>
              <w:ind w:left="-108" w:right="-31"/>
              <w:jc w:val="center"/>
              <w:rPr>
                <w:rFonts w:ascii="Tw Cen MT" w:hAnsi="Tw Cen MT"/>
                <w:b/>
                <w:i/>
                <w:sz w:val="16"/>
                <w:szCs w:val="16"/>
              </w:rPr>
            </w:pPr>
            <w:r w:rsidRPr="00FE5994">
              <w:rPr>
                <w:rFonts w:ascii="Tw Cen MT" w:hAnsi="Tw Cen MT"/>
                <w:b/>
                <w:i/>
                <w:sz w:val="16"/>
                <w:szCs w:val="16"/>
              </w:rPr>
              <w:t>Les élèves ont préparé l’exercice en amont</w:t>
            </w:r>
            <w:r w:rsidR="00240E8D" w:rsidRPr="00FE5994">
              <w:rPr>
                <w:rFonts w:ascii="Tw Cen MT" w:hAnsi="Tw Cen MT"/>
                <w:b/>
                <w:i/>
                <w:sz w:val="16"/>
                <w:szCs w:val="16"/>
              </w:rPr>
              <w:t xml:space="preserve"> </w:t>
            </w:r>
            <w:r w:rsidR="00240E8D" w:rsidRPr="00FE5994">
              <w:rPr>
                <w:rFonts w:ascii="Tw Cen MT" w:hAnsi="Tw Cen MT"/>
                <w:b/>
                <w:i/>
                <w:sz w:val="16"/>
                <w:szCs w:val="16"/>
              </w:rPr>
              <w:sym w:font="Wingdings" w:char="F0E8"/>
            </w:r>
            <w:r w:rsidR="00240E8D" w:rsidRPr="00FE5994">
              <w:rPr>
                <w:rFonts w:ascii="Tw Cen MT" w:hAnsi="Tw Cen MT"/>
                <w:b/>
                <w:i/>
                <w:sz w:val="16"/>
                <w:szCs w:val="16"/>
              </w:rPr>
              <w:t xml:space="preserve"> </w:t>
            </w:r>
            <w:r w:rsidR="003F5A5E" w:rsidRPr="00FE5994">
              <w:rPr>
                <w:rFonts w:ascii="Tw Cen MT" w:hAnsi="Tw Cen MT"/>
                <w:b/>
                <w:i/>
                <w:color w:val="00B050"/>
                <w:sz w:val="16"/>
                <w:szCs w:val="16"/>
              </w:rPr>
              <w:t xml:space="preserve">mise en commun et </w:t>
            </w:r>
            <w:r w:rsidR="00240E8D" w:rsidRPr="00FE5994">
              <w:rPr>
                <w:rFonts w:ascii="Tw Cen MT" w:hAnsi="Tw Cen MT"/>
                <w:b/>
                <w:i/>
                <w:color w:val="00B050"/>
                <w:sz w:val="16"/>
                <w:szCs w:val="16"/>
              </w:rPr>
              <w:t>correction</w:t>
            </w:r>
            <w:r w:rsidR="00240E8D" w:rsidRPr="00FE5994">
              <w:rPr>
                <w:rFonts w:ascii="Tw Cen MT" w:hAnsi="Tw Cen MT"/>
                <w:b/>
                <w:i/>
                <w:sz w:val="16"/>
                <w:szCs w:val="16"/>
              </w:rPr>
              <w:t xml:space="preserve"> </w:t>
            </w:r>
          </w:p>
          <w:p w:rsidR="00240E8D" w:rsidRPr="00FE5994" w:rsidRDefault="00240E8D" w:rsidP="008C1D1E">
            <w:pPr>
              <w:ind w:left="-108" w:right="-108"/>
              <w:jc w:val="center"/>
              <w:rPr>
                <w:rFonts w:ascii="Tw Cen MT" w:hAnsi="Tw Cen MT"/>
                <w:b/>
                <w:i/>
                <w:sz w:val="16"/>
                <w:szCs w:val="16"/>
              </w:rPr>
            </w:pPr>
          </w:p>
          <w:p w:rsidR="00240E8D" w:rsidRPr="00FE5994" w:rsidRDefault="00240E8D" w:rsidP="008C1D1E">
            <w:pPr>
              <w:ind w:left="-108" w:right="-108"/>
              <w:jc w:val="center"/>
              <w:rPr>
                <w:rFonts w:ascii="Tw Cen MT" w:hAnsi="Tw Cen MT"/>
                <w:b/>
                <w:i/>
                <w:color w:val="C00000"/>
                <w:sz w:val="16"/>
                <w:szCs w:val="16"/>
              </w:rPr>
            </w:pPr>
            <w:r w:rsidRPr="00FE5994">
              <w:rPr>
                <w:rFonts w:ascii="Tw Cen MT" w:hAnsi="Tw Cen MT"/>
                <w:b/>
                <w:i/>
                <w:color w:val="C00000"/>
                <w:sz w:val="16"/>
                <w:szCs w:val="16"/>
              </w:rPr>
              <w:t>Préparer le texte sur l’éphébie</w:t>
            </w:r>
          </w:p>
        </w:tc>
      </w:tr>
      <w:tr w:rsidR="001835E1" w:rsidRPr="00FB4323" w:rsidTr="007B15B9">
        <w:trPr>
          <w:cantSplit/>
          <w:trHeight w:val="1134"/>
        </w:trPr>
        <w:tc>
          <w:tcPr>
            <w:tcW w:w="282" w:type="dxa"/>
            <w:shd w:val="clear" w:color="auto" w:fill="FABF8F" w:themeFill="accent6" w:themeFillTint="99"/>
            <w:textDirection w:val="btLr"/>
            <w:vAlign w:val="center"/>
          </w:tcPr>
          <w:p w:rsidR="001835E1" w:rsidRPr="00122E82" w:rsidRDefault="00240E8D" w:rsidP="00844E34">
            <w:pPr>
              <w:ind w:left="113" w:right="113"/>
              <w:jc w:val="center"/>
              <w:rPr>
                <w:rFonts w:ascii="Tw Cen MT" w:hAnsi="Tw Cen MT"/>
                <w:b/>
                <w:sz w:val="16"/>
                <w:szCs w:val="16"/>
              </w:rPr>
            </w:pPr>
            <w:r>
              <w:rPr>
                <w:rFonts w:ascii="Tw Cen MT" w:hAnsi="Tw Cen MT"/>
                <w:b/>
                <w:sz w:val="16"/>
                <w:szCs w:val="16"/>
              </w:rPr>
              <w:t>15</w:t>
            </w:r>
            <w:r w:rsidR="001835E1" w:rsidRPr="00122E82">
              <w:rPr>
                <w:rFonts w:ascii="Tw Cen MT" w:hAnsi="Tw Cen MT"/>
                <w:b/>
                <w:sz w:val="16"/>
                <w:szCs w:val="16"/>
              </w:rPr>
              <w:t>mn</w:t>
            </w:r>
          </w:p>
        </w:tc>
        <w:tc>
          <w:tcPr>
            <w:tcW w:w="2128" w:type="dxa"/>
            <w:vAlign w:val="center"/>
          </w:tcPr>
          <w:p w:rsidR="001835E1" w:rsidRDefault="00240E8D" w:rsidP="00240E8D">
            <w:pPr>
              <w:ind w:left="142"/>
              <w:jc w:val="center"/>
              <w:rPr>
                <w:rFonts w:ascii="Tw Cen MT" w:hAnsi="Tw Cen MT"/>
                <w:b/>
                <w:bCs/>
                <w:smallCaps/>
                <w:color w:val="00B050"/>
                <w:sz w:val="16"/>
                <w:szCs w:val="16"/>
                <w:u w:val="single"/>
              </w:rPr>
            </w:pPr>
            <w:r w:rsidRPr="00FE5994">
              <w:rPr>
                <w:rFonts w:ascii="Tw Cen MT" w:hAnsi="Tw Cen MT"/>
                <w:b/>
                <w:bCs/>
                <w:smallCaps/>
                <w:color w:val="00B050"/>
                <w:sz w:val="16"/>
                <w:szCs w:val="16"/>
                <w:u w:val="single"/>
              </w:rPr>
              <w:t>C. Une communauté de citoyens unis dans la défense de la cité.</w:t>
            </w:r>
          </w:p>
          <w:p w:rsidR="007B15B9" w:rsidRDefault="007B15B9" w:rsidP="007B15B9">
            <w:pPr>
              <w:ind w:left="142"/>
              <w:jc w:val="center"/>
              <w:rPr>
                <w:rFonts w:ascii="Tw Cen MT" w:hAnsi="Tw Cen MT"/>
                <w:b/>
                <w:bCs/>
                <w:color w:val="0070C0"/>
                <w:sz w:val="16"/>
                <w:szCs w:val="16"/>
              </w:rPr>
            </w:pPr>
            <w:r>
              <w:rPr>
                <w:rFonts w:ascii="Tw Cen MT" w:hAnsi="Tw Cen MT"/>
                <w:b/>
                <w:bCs/>
                <w:color w:val="0070C0"/>
                <w:sz w:val="16"/>
                <w:szCs w:val="16"/>
              </w:rPr>
              <w:t>Diapo</w:t>
            </w:r>
            <w:r>
              <w:rPr>
                <w:rFonts w:ascii="Tw Cen MT" w:hAnsi="Tw Cen MT"/>
                <w:b/>
                <w:bCs/>
                <w:color w:val="0070C0"/>
                <w:sz w:val="16"/>
                <w:szCs w:val="16"/>
              </w:rPr>
              <w:t>s</w:t>
            </w:r>
            <w:r>
              <w:rPr>
                <w:rFonts w:ascii="Tw Cen MT" w:hAnsi="Tw Cen MT"/>
                <w:b/>
                <w:bCs/>
                <w:color w:val="0070C0"/>
                <w:sz w:val="16"/>
                <w:szCs w:val="16"/>
              </w:rPr>
              <w:t xml:space="preserve"> </w:t>
            </w:r>
            <w:r>
              <w:rPr>
                <w:rFonts w:ascii="Tw Cen MT" w:hAnsi="Tw Cen MT"/>
                <w:b/>
                <w:bCs/>
                <w:color w:val="0070C0"/>
                <w:sz w:val="16"/>
                <w:szCs w:val="16"/>
              </w:rPr>
              <w:t>8 et 9</w:t>
            </w:r>
          </w:p>
          <w:p w:rsidR="007B15B9" w:rsidRPr="00FE5994" w:rsidRDefault="007B15B9" w:rsidP="007B15B9">
            <w:pPr>
              <w:ind w:left="142"/>
              <w:jc w:val="center"/>
              <w:rPr>
                <w:rFonts w:ascii="Tw Cen MT" w:hAnsi="Tw Cen MT"/>
                <w:smallCaps/>
                <w:color w:val="00B050"/>
                <w:sz w:val="16"/>
                <w:szCs w:val="16"/>
              </w:rPr>
            </w:pPr>
            <w:r w:rsidRPr="0091157D">
              <w:rPr>
                <w:rFonts w:ascii="Tw Cen MT" w:hAnsi="Tw Cen MT"/>
                <w:b/>
                <w:bCs/>
                <w:color w:val="0070C0"/>
                <w:sz w:val="16"/>
                <w:szCs w:val="16"/>
              </w:rPr>
              <w:t xml:space="preserve">Fiche </w:t>
            </w:r>
            <w:r>
              <w:rPr>
                <w:rFonts w:ascii="Tw Cen MT" w:hAnsi="Tw Cen MT"/>
                <w:b/>
                <w:bCs/>
                <w:color w:val="0070C0"/>
                <w:sz w:val="16"/>
                <w:szCs w:val="16"/>
              </w:rPr>
              <w:t>3</w:t>
            </w:r>
            <w:r w:rsidR="00AD245E">
              <w:rPr>
                <w:rFonts w:ascii="Tw Cen MT" w:hAnsi="Tw Cen MT"/>
                <w:b/>
                <w:bCs/>
                <w:color w:val="0070C0"/>
                <w:sz w:val="16"/>
                <w:szCs w:val="16"/>
              </w:rPr>
              <w:t xml:space="preserve"> + Chrono</w:t>
            </w:r>
          </w:p>
        </w:tc>
        <w:tc>
          <w:tcPr>
            <w:tcW w:w="2432" w:type="dxa"/>
            <w:vAlign w:val="center"/>
          </w:tcPr>
          <w:p w:rsidR="001835E1" w:rsidRPr="00FE5994" w:rsidRDefault="00240E8D" w:rsidP="00194087">
            <w:pPr>
              <w:ind w:left="-108" w:right="-108"/>
              <w:jc w:val="center"/>
              <w:rPr>
                <w:rFonts w:ascii="Tw Cen MT" w:hAnsi="Tw Cen MT"/>
                <w:b/>
                <w:sz w:val="16"/>
                <w:szCs w:val="16"/>
              </w:rPr>
            </w:pPr>
            <w:r w:rsidRPr="00FE5994">
              <w:rPr>
                <w:rFonts w:ascii="Tw Cen MT" w:hAnsi="Tw Cen MT"/>
                <w:b/>
                <w:sz w:val="16"/>
                <w:szCs w:val="16"/>
              </w:rPr>
              <w:t>L’enseignant insiste à travers le  texte  sur l’éphébie sur</w:t>
            </w:r>
            <w:r w:rsidR="00CE7B01" w:rsidRPr="00FE5994">
              <w:rPr>
                <w:rFonts w:ascii="Tw Cen MT" w:hAnsi="Tw Cen MT"/>
                <w:b/>
                <w:sz w:val="16"/>
                <w:szCs w:val="16"/>
              </w:rPr>
              <w:t xml:space="preserve"> </w:t>
            </w:r>
            <w:r w:rsidRPr="00FE5994">
              <w:rPr>
                <w:rFonts w:ascii="Tw Cen MT" w:hAnsi="Tw Cen MT"/>
                <w:b/>
                <w:sz w:val="16"/>
                <w:szCs w:val="16"/>
              </w:rPr>
              <w:t xml:space="preserve">l’unité des </w:t>
            </w:r>
            <w:r w:rsidR="00CE7B01" w:rsidRPr="00FE5994">
              <w:rPr>
                <w:rFonts w:ascii="Tw Cen MT" w:hAnsi="Tw Cen MT"/>
                <w:b/>
                <w:sz w:val="16"/>
                <w:szCs w:val="16"/>
              </w:rPr>
              <w:t>citoyens dans la défense de la cité</w:t>
            </w:r>
            <w:r w:rsidRPr="00FE5994">
              <w:rPr>
                <w:rFonts w:ascii="Tw Cen MT" w:hAnsi="Tw Cen MT"/>
                <w:b/>
                <w:sz w:val="16"/>
                <w:szCs w:val="16"/>
              </w:rPr>
              <w:t xml:space="preserve"> et de son régime politique</w:t>
            </w:r>
            <w:r w:rsidR="00CE7B01" w:rsidRPr="00FE5994">
              <w:rPr>
                <w:rFonts w:ascii="Tw Cen MT" w:hAnsi="Tw Cen MT"/>
                <w:b/>
                <w:sz w:val="16"/>
                <w:szCs w:val="16"/>
              </w:rPr>
              <w:t xml:space="preserve">. </w:t>
            </w:r>
            <w:r w:rsidR="003F5A5E" w:rsidRPr="00FE5994">
              <w:rPr>
                <w:rFonts w:ascii="Tw Cen MT" w:hAnsi="Tw Cen MT"/>
                <w:b/>
                <w:sz w:val="16"/>
                <w:szCs w:val="16"/>
              </w:rPr>
              <w:t xml:space="preserve">Il complète </w:t>
            </w:r>
            <w:r w:rsidR="00194087" w:rsidRPr="00FE5994">
              <w:rPr>
                <w:rFonts w:ascii="Tw Cen MT" w:hAnsi="Tw Cen MT"/>
                <w:b/>
                <w:sz w:val="16"/>
                <w:szCs w:val="16"/>
              </w:rPr>
              <w:t xml:space="preserve">ensuite </w:t>
            </w:r>
            <w:r w:rsidR="003F5A5E" w:rsidRPr="00FE5994">
              <w:rPr>
                <w:rFonts w:ascii="Tw Cen MT" w:hAnsi="Tw Cen MT"/>
                <w:b/>
                <w:sz w:val="16"/>
                <w:szCs w:val="16"/>
              </w:rPr>
              <w:t xml:space="preserve">la chronologie </w:t>
            </w:r>
            <w:r w:rsidR="00194087" w:rsidRPr="00FE5994">
              <w:rPr>
                <w:rFonts w:ascii="Tw Cen MT" w:hAnsi="Tw Cen MT"/>
                <w:b/>
                <w:sz w:val="16"/>
                <w:szCs w:val="16"/>
              </w:rPr>
              <w:t>avec les élèves.</w:t>
            </w:r>
            <w:r w:rsidR="003F5A5E" w:rsidRPr="00FE5994">
              <w:rPr>
                <w:rFonts w:ascii="Tw Cen MT" w:hAnsi="Tw Cen MT"/>
                <w:b/>
                <w:sz w:val="16"/>
                <w:szCs w:val="16"/>
              </w:rPr>
              <w:t xml:space="preserve"> </w:t>
            </w:r>
          </w:p>
        </w:tc>
        <w:tc>
          <w:tcPr>
            <w:tcW w:w="1770" w:type="dxa"/>
            <w:vAlign w:val="center"/>
          </w:tcPr>
          <w:p w:rsidR="00CE7B01" w:rsidRPr="00FE5994" w:rsidRDefault="00CE7B01" w:rsidP="00CE7B01">
            <w:pPr>
              <w:ind w:right="-16"/>
              <w:jc w:val="center"/>
              <w:rPr>
                <w:rFonts w:ascii="Tw Cen MT" w:hAnsi="Tw Cen MT"/>
                <w:b/>
                <w:sz w:val="16"/>
                <w:szCs w:val="16"/>
              </w:rPr>
            </w:pPr>
            <w:r w:rsidRPr="00FE5994">
              <w:rPr>
                <w:rFonts w:ascii="Tw Cen MT" w:hAnsi="Tw Cen MT"/>
                <w:b/>
                <w:sz w:val="16"/>
                <w:szCs w:val="16"/>
              </w:rPr>
              <w:t>Comment devient-on soldat à Athènes ?</w:t>
            </w:r>
          </w:p>
          <w:p w:rsidR="00FE5994" w:rsidRPr="00FE5994" w:rsidRDefault="00FE5994" w:rsidP="00CE7B01">
            <w:pPr>
              <w:ind w:right="-16"/>
              <w:jc w:val="center"/>
              <w:rPr>
                <w:rFonts w:ascii="Tw Cen MT" w:hAnsi="Tw Cen MT"/>
                <w:b/>
                <w:sz w:val="16"/>
                <w:szCs w:val="16"/>
              </w:rPr>
            </w:pPr>
            <w:r w:rsidRPr="00FE5994">
              <w:rPr>
                <w:rFonts w:ascii="Tw Cen MT" w:hAnsi="Tw Cen MT"/>
                <w:b/>
                <w:sz w:val="16"/>
                <w:szCs w:val="16"/>
              </w:rPr>
              <w:t>Quelles valeurs</w:t>
            </w:r>
            <w:r w:rsidR="00CE7B01" w:rsidRPr="00FE5994">
              <w:rPr>
                <w:rFonts w:ascii="Tw Cen MT" w:hAnsi="Tw Cen MT"/>
                <w:b/>
                <w:sz w:val="16"/>
                <w:szCs w:val="16"/>
              </w:rPr>
              <w:t xml:space="preserve"> l’éphèbe fait</w:t>
            </w:r>
            <w:r w:rsidRPr="00FE5994">
              <w:rPr>
                <w:rFonts w:ascii="Tw Cen MT" w:hAnsi="Tw Cen MT"/>
                <w:b/>
                <w:sz w:val="16"/>
                <w:szCs w:val="16"/>
              </w:rPr>
              <w:t>-il</w:t>
            </w:r>
            <w:r w:rsidR="00CE7B01" w:rsidRPr="00FE5994">
              <w:rPr>
                <w:rFonts w:ascii="Tw Cen MT" w:hAnsi="Tw Cen MT"/>
                <w:b/>
                <w:sz w:val="16"/>
                <w:szCs w:val="16"/>
              </w:rPr>
              <w:t xml:space="preserve"> serment de </w:t>
            </w:r>
          </w:p>
          <w:p w:rsidR="001835E1" w:rsidRPr="00FE5994" w:rsidRDefault="00CE7B01" w:rsidP="00CE7B01">
            <w:pPr>
              <w:ind w:right="-16"/>
              <w:jc w:val="center"/>
              <w:rPr>
                <w:rFonts w:ascii="Tw Cen MT" w:hAnsi="Tw Cen MT"/>
                <w:b/>
                <w:sz w:val="16"/>
                <w:szCs w:val="16"/>
              </w:rPr>
            </w:pPr>
            <w:r w:rsidRPr="00FE5994">
              <w:rPr>
                <w:rFonts w:ascii="Tw Cen MT" w:hAnsi="Tw Cen MT"/>
                <w:b/>
                <w:sz w:val="16"/>
                <w:szCs w:val="16"/>
              </w:rPr>
              <w:t>respecter ?</w:t>
            </w:r>
          </w:p>
        </w:tc>
        <w:tc>
          <w:tcPr>
            <w:tcW w:w="4964" w:type="dxa"/>
            <w:tcBorders>
              <w:right w:val="single" w:sz="4" w:space="0" w:color="auto"/>
            </w:tcBorders>
            <w:vAlign w:val="center"/>
          </w:tcPr>
          <w:p w:rsidR="00102475" w:rsidRPr="00FE5994" w:rsidRDefault="00240E8D" w:rsidP="00240E8D">
            <w:pPr>
              <w:ind w:left="-61"/>
              <w:rPr>
                <w:rFonts w:ascii="Tw Cen MT" w:hAnsi="Tw Cen MT"/>
                <w:b/>
                <w:sz w:val="16"/>
                <w:szCs w:val="16"/>
              </w:rPr>
            </w:pPr>
            <w:r w:rsidRPr="00FE5994">
              <w:rPr>
                <w:rFonts w:ascii="Tw Cen MT" w:hAnsi="Tw Cen MT"/>
                <w:b/>
                <w:sz w:val="16"/>
                <w:szCs w:val="16"/>
              </w:rPr>
              <w:t>Les citoyens athéniens sont des citoyens-soldats. Tous participent à l’effort de guerre : les plus fortunés dirigent l’armée, arment des navires (trières) ou font partie de la cavalerie. Les hoplites combattent à terre dans les phalanges. Les plus humbles (la moitié des citoyens) sont rameurs.</w:t>
            </w:r>
          </w:p>
          <w:p w:rsidR="00194087" w:rsidRPr="00FE5994" w:rsidRDefault="00194087" w:rsidP="00240E8D">
            <w:pPr>
              <w:ind w:left="-61"/>
              <w:rPr>
                <w:rFonts w:ascii="Tw Cen MT" w:hAnsi="Tw Cen MT"/>
                <w:b/>
                <w:sz w:val="16"/>
                <w:szCs w:val="16"/>
              </w:rPr>
            </w:pPr>
            <w:r w:rsidRPr="00FE5994">
              <w:rPr>
                <w:rFonts w:ascii="Tw Cen MT" w:hAnsi="Tw Cen MT"/>
                <w:b/>
                <w:sz w:val="16"/>
                <w:szCs w:val="16"/>
              </w:rPr>
              <w:t>Insister sur l’idée que le concept de laïcité n’existe pas </w:t>
            </w:r>
            <w:r w:rsidR="00FE5994" w:rsidRPr="00FE5994">
              <w:rPr>
                <w:rFonts w:ascii="Tw Cen MT" w:hAnsi="Tw Cen MT"/>
                <w:b/>
                <w:sz w:val="16"/>
                <w:szCs w:val="16"/>
              </w:rPr>
              <w:t xml:space="preserve">dans la démocratie athénienne </w:t>
            </w:r>
            <w:r w:rsidRPr="00FE5994">
              <w:rPr>
                <w:rFonts w:ascii="Tw Cen MT" w:hAnsi="Tw Cen MT"/>
                <w:b/>
                <w:sz w:val="16"/>
                <w:szCs w:val="16"/>
              </w:rPr>
              <w:t>: le religieux et le politique sont étroitement mêlés</w:t>
            </w:r>
            <w:r w:rsidR="00A858C9">
              <w:rPr>
                <w:rFonts w:ascii="Tw Cen MT" w:hAnsi="Tw Cen MT"/>
                <w:b/>
                <w:sz w:val="16"/>
                <w:szCs w:val="16"/>
              </w:rPr>
              <w:t>, le texte de l’éphébie en témoigne</w:t>
            </w:r>
          </w:p>
          <w:p w:rsidR="00194087" w:rsidRPr="00FE5994" w:rsidRDefault="00A858C9" w:rsidP="00FE5994">
            <w:pPr>
              <w:ind w:left="-61"/>
              <w:rPr>
                <w:rFonts w:ascii="Tw Cen MT" w:hAnsi="Tw Cen MT"/>
                <w:b/>
                <w:sz w:val="16"/>
                <w:szCs w:val="16"/>
              </w:rPr>
            </w:pPr>
            <w:r>
              <w:rPr>
                <w:rFonts w:ascii="Tw Cen MT" w:hAnsi="Tw Cen MT"/>
                <w:b/>
                <w:sz w:val="16"/>
                <w:szCs w:val="16"/>
              </w:rPr>
              <w:t>Le remplissage de la</w:t>
            </w:r>
            <w:r w:rsidR="00F72EF1" w:rsidRPr="00FE5994">
              <w:rPr>
                <w:rFonts w:ascii="Tw Cen MT" w:hAnsi="Tw Cen MT"/>
                <w:b/>
                <w:sz w:val="16"/>
                <w:szCs w:val="16"/>
              </w:rPr>
              <w:t xml:space="preserve"> chronologie montrera </w:t>
            </w:r>
            <w:r w:rsidR="00194087" w:rsidRPr="00FE5994">
              <w:rPr>
                <w:rFonts w:ascii="Tw Cen MT" w:hAnsi="Tw Cen MT"/>
                <w:b/>
                <w:sz w:val="16"/>
                <w:szCs w:val="16"/>
              </w:rPr>
              <w:t xml:space="preserve">l’implication des citoyens </w:t>
            </w:r>
            <w:r w:rsidR="00FE5994" w:rsidRPr="00FE5994">
              <w:rPr>
                <w:rFonts w:ascii="Tw Cen MT" w:hAnsi="Tw Cen MT"/>
                <w:b/>
                <w:sz w:val="16"/>
                <w:szCs w:val="16"/>
              </w:rPr>
              <w:t>dans les guerres pour défendre l’Attique</w:t>
            </w:r>
            <w:r w:rsidR="00EC7341" w:rsidRPr="00FE5994">
              <w:rPr>
                <w:rFonts w:ascii="Tw Cen MT" w:hAnsi="Tw Cen MT"/>
                <w:b/>
                <w:sz w:val="16"/>
                <w:szCs w:val="16"/>
              </w:rPr>
              <w:t xml:space="preserve"> (Marathon et Salamine)</w:t>
            </w:r>
          </w:p>
        </w:tc>
        <w:tc>
          <w:tcPr>
            <w:tcW w:w="1749" w:type="dxa"/>
            <w:tcBorders>
              <w:left w:val="single" w:sz="4" w:space="0" w:color="auto"/>
              <w:bottom w:val="single" w:sz="4" w:space="0" w:color="auto"/>
              <w:right w:val="nil"/>
            </w:tcBorders>
            <w:vAlign w:val="center"/>
          </w:tcPr>
          <w:p w:rsidR="001835E1" w:rsidRPr="00FE5994" w:rsidRDefault="00240E8D" w:rsidP="00240E8D">
            <w:pPr>
              <w:ind w:left="-61" w:right="-55"/>
              <w:jc w:val="left"/>
              <w:rPr>
                <w:rFonts w:ascii="Tw Cen MT" w:hAnsi="Tw Cen MT"/>
                <w:b/>
                <w:sz w:val="16"/>
                <w:szCs w:val="16"/>
              </w:rPr>
            </w:pPr>
            <w:r w:rsidRPr="00FE5994">
              <w:rPr>
                <w:rFonts w:ascii="Tw Cen MT" w:hAnsi="Tw Cen MT"/>
                <w:b/>
                <w:sz w:val="16"/>
                <w:szCs w:val="16"/>
              </w:rPr>
              <w:t>- Texte : le serment des éphèbes</w:t>
            </w:r>
          </w:p>
          <w:p w:rsidR="00240E8D" w:rsidRPr="00FE5994" w:rsidRDefault="00240E8D" w:rsidP="00240E8D">
            <w:pPr>
              <w:ind w:left="-61" w:right="-55"/>
              <w:jc w:val="left"/>
              <w:rPr>
                <w:rFonts w:ascii="Tw Cen MT" w:hAnsi="Tw Cen MT"/>
                <w:b/>
                <w:sz w:val="16"/>
                <w:szCs w:val="16"/>
              </w:rPr>
            </w:pPr>
            <w:r w:rsidRPr="00FE5994">
              <w:rPr>
                <w:rFonts w:ascii="Tw Cen MT" w:hAnsi="Tw Cen MT"/>
                <w:b/>
                <w:sz w:val="16"/>
                <w:szCs w:val="16"/>
              </w:rPr>
              <w:t>- photos  hoplite athénien</w:t>
            </w:r>
          </w:p>
          <w:p w:rsidR="00240E8D" w:rsidRPr="00FE5994" w:rsidRDefault="00240E8D" w:rsidP="00240E8D">
            <w:pPr>
              <w:ind w:left="-61" w:right="-55"/>
              <w:jc w:val="left"/>
              <w:rPr>
                <w:rFonts w:ascii="Tw Cen MT" w:hAnsi="Tw Cen MT"/>
                <w:b/>
                <w:sz w:val="16"/>
                <w:szCs w:val="16"/>
              </w:rPr>
            </w:pPr>
            <w:r w:rsidRPr="00FE5994">
              <w:rPr>
                <w:rFonts w:ascii="Tw Cen MT" w:hAnsi="Tw Cen MT"/>
                <w:b/>
                <w:sz w:val="16"/>
                <w:szCs w:val="16"/>
              </w:rPr>
              <w:t xml:space="preserve">- </w:t>
            </w:r>
            <w:proofErr w:type="spellStart"/>
            <w:r w:rsidRPr="00FE5994">
              <w:rPr>
                <w:rFonts w:ascii="Tw Cen MT" w:hAnsi="Tw Cen MT"/>
                <w:b/>
                <w:sz w:val="16"/>
                <w:szCs w:val="16"/>
              </w:rPr>
              <w:t>bas relief</w:t>
            </w:r>
            <w:proofErr w:type="spellEnd"/>
            <w:r w:rsidRPr="00FE5994">
              <w:rPr>
                <w:rFonts w:ascii="Tw Cen MT" w:hAnsi="Tw Cen MT"/>
                <w:b/>
                <w:sz w:val="16"/>
                <w:szCs w:val="16"/>
              </w:rPr>
              <w:t xml:space="preserve"> en marbre sur les rameurs</w:t>
            </w:r>
          </w:p>
        </w:tc>
        <w:tc>
          <w:tcPr>
            <w:tcW w:w="2628" w:type="dxa"/>
            <w:tcBorders>
              <w:left w:val="single" w:sz="4" w:space="0" w:color="auto"/>
              <w:bottom w:val="single" w:sz="4" w:space="0" w:color="auto"/>
              <w:right w:val="single" w:sz="4" w:space="0" w:color="auto"/>
            </w:tcBorders>
            <w:vAlign w:val="center"/>
          </w:tcPr>
          <w:p w:rsidR="004319AB" w:rsidRPr="00FE5994" w:rsidRDefault="00240E8D" w:rsidP="003F5A5E">
            <w:pPr>
              <w:jc w:val="center"/>
              <w:rPr>
                <w:rFonts w:ascii="Tw Cen MT" w:hAnsi="Tw Cen MT"/>
                <w:b/>
                <w:i/>
                <w:color w:val="0070C0"/>
                <w:sz w:val="16"/>
                <w:szCs w:val="16"/>
              </w:rPr>
            </w:pPr>
            <w:r w:rsidRPr="00FE5994">
              <w:rPr>
                <w:rFonts w:ascii="Tw Cen MT" w:hAnsi="Tw Cen MT"/>
                <w:b/>
                <w:i/>
                <w:sz w:val="16"/>
                <w:szCs w:val="16"/>
              </w:rPr>
              <w:t xml:space="preserve">Les élèves ont préparé l’exercice en amont </w:t>
            </w:r>
            <w:r w:rsidRPr="00FE5994">
              <w:rPr>
                <w:rFonts w:ascii="Tw Cen MT" w:hAnsi="Tw Cen MT"/>
                <w:b/>
                <w:i/>
                <w:sz w:val="16"/>
                <w:szCs w:val="16"/>
              </w:rPr>
              <w:sym w:font="Wingdings" w:char="F0E8"/>
            </w:r>
            <w:r w:rsidRPr="00FE5994">
              <w:rPr>
                <w:rFonts w:ascii="Tw Cen MT" w:hAnsi="Tw Cen MT"/>
                <w:b/>
                <w:i/>
                <w:sz w:val="16"/>
                <w:szCs w:val="16"/>
              </w:rPr>
              <w:t xml:space="preserve"> </w:t>
            </w:r>
            <w:r w:rsidR="003F5A5E" w:rsidRPr="00FE5994">
              <w:rPr>
                <w:rFonts w:ascii="Tw Cen MT" w:hAnsi="Tw Cen MT"/>
                <w:b/>
                <w:i/>
                <w:color w:val="00B050"/>
                <w:sz w:val="16"/>
                <w:szCs w:val="16"/>
              </w:rPr>
              <w:t xml:space="preserve">mise en commun et </w:t>
            </w:r>
            <w:r w:rsidRPr="00FE5994">
              <w:rPr>
                <w:rFonts w:ascii="Tw Cen MT" w:hAnsi="Tw Cen MT"/>
                <w:b/>
                <w:i/>
                <w:color w:val="00B050"/>
                <w:sz w:val="16"/>
                <w:szCs w:val="16"/>
              </w:rPr>
              <w:t>correction</w:t>
            </w:r>
            <w:r w:rsidRPr="00FE5994">
              <w:rPr>
                <w:rFonts w:ascii="Tw Cen MT" w:hAnsi="Tw Cen MT"/>
                <w:b/>
                <w:i/>
                <w:sz w:val="16"/>
                <w:szCs w:val="16"/>
              </w:rPr>
              <w:t xml:space="preserve"> </w:t>
            </w:r>
          </w:p>
          <w:p w:rsidR="00EC5CDF" w:rsidRPr="00FE5994" w:rsidRDefault="00EC5CDF" w:rsidP="003F5A5E">
            <w:pPr>
              <w:jc w:val="center"/>
              <w:rPr>
                <w:rFonts w:ascii="Tw Cen MT" w:hAnsi="Tw Cen MT"/>
                <w:b/>
                <w:i/>
                <w:sz w:val="16"/>
                <w:szCs w:val="16"/>
              </w:rPr>
            </w:pPr>
            <w:r w:rsidRPr="00FE5994">
              <w:rPr>
                <w:rFonts w:ascii="Tw Cen MT" w:hAnsi="Tw Cen MT"/>
                <w:b/>
                <w:i/>
                <w:color w:val="0070C0"/>
                <w:sz w:val="16"/>
                <w:szCs w:val="16"/>
              </w:rPr>
              <w:t>Compléter la ch</w:t>
            </w:r>
            <w:r w:rsidR="003F5A5E" w:rsidRPr="00FE5994">
              <w:rPr>
                <w:rFonts w:ascii="Tw Cen MT" w:hAnsi="Tw Cen MT"/>
                <w:b/>
                <w:i/>
                <w:color w:val="0070C0"/>
                <w:sz w:val="16"/>
                <w:szCs w:val="16"/>
              </w:rPr>
              <w:t>r</w:t>
            </w:r>
            <w:r w:rsidRPr="00FE5994">
              <w:rPr>
                <w:rFonts w:ascii="Tw Cen MT" w:hAnsi="Tw Cen MT"/>
                <w:b/>
                <w:i/>
                <w:color w:val="0070C0"/>
                <w:sz w:val="16"/>
                <w:szCs w:val="16"/>
              </w:rPr>
              <w:t>ono</w:t>
            </w:r>
            <w:r w:rsidR="003F5A5E" w:rsidRPr="00FE5994">
              <w:rPr>
                <w:rFonts w:ascii="Tw Cen MT" w:hAnsi="Tw Cen MT"/>
                <w:b/>
                <w:i/>
                <w:color w:val="0070C0"/>
                <w:sz w:val="16"/>
                <w:szCs w:val="16"/>
              </w:rPr>
              <w:t>logie</w:t>
            </w:r>
            <w:r w:rsidRPr="00FE5994">
              <w:rPr>
                <w:rFonts w:ascii="Tw Cen MT" w:hAnsi="Tw Cen MT"/>
                <w:b/>
                <w:i/>
                <w:color w:val="0070C0"/>
                <w:sz w:val="16"/>
                <w:szCs w:val="16"/>
              </w:rPr>
              <w:t xml:space="preserve"> : </w:t>
            </w:r>
            <w:r w:rsidR="003F5A5E" w:rsidRPr="00FE5994">
              <w:rPr>
                <w:rFonts w:ascii="Tw Cen MT" w:hAnsi="Tw Cen MT"/>
                <w:b/>
                <w:i/>
                <w:color w:val="0070C0"/>
                <w:sz w:val="16"/>
                <w:szCs w:val="16"/>
              </w:rPr>
              <w:t xml:space="preserve">placer les </w:t>
            </w:r>
            <w:r w:rsidRPr="00FE5994">
              <w:rPr>
                <w:rFonts w:ascii="Tw Cen MT" w:hAnsi="Tw Cen MT"/>
                <w:b/>
                <w:i/>
                <w:color w:val="0070C0"/>
                <w:sz w:val="16"/>
                <w:szCs w:val="16"/>
              </w:rPr>
              <w:t>guerre</w:t>
            </w:r>
            <w:r w:rsidR="003F5A5E" w:rsidRPr="00FE5994">
              <w:rPr>
                <w:rFonts w:ascii="Tw Cen MT" w:hAnsi="Tw Cen MT"/>
                <w:b/>
                <w:i/>
                <w:color w:val="0070C0"/>
                <w:sz w:val="16"/>
                <w:szCs w:val="16"/>
              </w:rPr>
              <w:t>s</w:t>
            </w:r>
            <w:r w:rsidRPr="00FE5994">
              <w:rPr>
                <w:rFonts w:ascii="Tw Cen MT" w:hAnsi="Tw Cen MT"/>
                <w:b/>
                <w:i/>
                <w:color w:val="0070C0"/>
                <w:sz w:val="16"/>
                <w:szCs w:val="16"/>
              </w:rPr>
              <w:t xml:space="preserve"> médiques</w:t>
            </w:r>
            <w:r w:rsidR="003F5A5E" w:rsidRPr="00FE5994">
              <w:rPr>
                <w:rFonts w:ascii="Tw Cen MT" w:hAnsi="Tw Cen MT"/>
                <w:b/>
                <w:i/>
                <w:color w:val="0070C0"/>
                <w:sz w:val="16"/>
                <w:szCs w:val="16"/>
              </w:rPr>
              <w:t xml:space="preserve"> + batailles de Marathon et Salamine (cité </w:t>
            </w:r>
            <w:r w:rsidR="00A858C9">
              <w:rPr>
                <w:rFonts w:ascii="Tw Cen MT" w:hAnsi="Tw Cen MT"/>
                <w:b/>
                <w:i/>
                <w:color w:val="0070C0"/>
                <w:sz w:val="16"/>
                <w:szCs w:val="16"/>
              </w:rPr>
              <w:t xml:space="preserve">d’Athènes </w:t>
            </w:r>
            <w:r w:rsidR="003F5A5E" w:rsidRPr="00FE5994">
              <w:rPr>
                <w:rFonts w:ascii="Tw Cen MT" w:hAnsi="Tw Cen MT"/>
                <w:b/>
                <w:i/>
                <w:color w:val="0070C0"/>
                <w:sz w:val="16"/>
                <w:szCs w:val="16"/>
              </w:rPr>
              <w:t>contre empire perse = infériorité numérique)</w:t>
            </w:r>
          </w:p>
        </w:tc>
      </w:tr>
      <w:tr w:rsidR="007F1FF9" w:rsidRPr="00FB4323" w:rsidTr="007B15B9">
        <w:trPr>
          <w:cantSplit/>
          <w:trHeight w:val="632"/>
        </w:trPr>
        <w:tc>
          <w:tcPr>
            <w:tcW w:w="282" w:type="dxa"/>
            <w:vMerge w:val="restart"/>
            <w:shd w:val="clear" w:color="auto" w:fill="FABF8F" w:themeFill="accent6" w:themeFillTint="99"/>
            <w:textDirection w:val="btLr"/>
            <w:vAlign w:val="center"/>
          </w:tcPr>
          <w:p w:rsidR="007F1FF9" w:rsidRPr="00122E82" w:rsidRDefault="007F1FF9" w:rsidP="00373A06">
            <w:pPr>
              <w:ind w:right="113"/>
              <w:jc w:val="center"/>
              <w:rPr>
                <w:rFonts w:ascii="Tw Cen MT" w:hAnsi="Tw Cen MT"/>
                <w:b/>
                <w:sz w:val="16"/>
                <w:szCs w:val="16"/>
              </w:rPr>
            </w:pPr>
            <w:r>
              <w:rPr>
                <w:rFonts w:ascii="Tw Cen MT" w:hAnsi="Tw Cen MT"/>
                <w:b/>
                <w:sz w:val="16"/>
                <w:szCs w:val="16"/>
              </w:rPr>
              <w:t>20 mn de préparation + 20 mn mise en commun</w:t>
            </w:r>
          </w:p>
        </w:tc>
        <w:tc>
          <w:tcPr>
            <w:tcW w:w="2128" w:type="dxa"/>
            <w:vMerge w:val="restart"/>
            <w:vAlign w:val="center"/>
          </w:tcPr>
          <w:p w:rsidR="007F1FF9" w:rsidRDefault="007F1FF9" w:rsidP="0061402B">
            <w:pPr>
              <w:jc w:val="center"/>
              <w:rPr>
                <w:rFonts w:ascii="Tw Cen MT" w:hAnsi="Tw Cen MT"/>
                <w:b/>
                <w:bCs/>
                <w:smallCaps/>
                <w:color w:val="C00000"/>
                <w:u w:val="single"/>
              </w:rPr>
            </w:pPr>
            <w:r w:rsidRPr="007F7A24">
              <w:rPr>
                <w:rFonts w:ascii="Tw Cen MT" w:hAnsi="Tw Cen MT"/>
                <w:b/>
                <w:bCs/>
                <w:smallCaps/>
                <w:color w:val="C00000"/>
                <w:u w:val="single"/>
              </w:rPr>
              <w:t>II. Un régime imparfait et discuté.</w:t>
            </w:r>
          </w:p>
          <w:p w:rsidR="007F1FF9" w:rsidRPr="007F7A24" w:rsidRDefault="007F1FF9" w:rsidP="0061402B">
            <w:pPr>
              <w:rPr>
                <w:rFonts w:ascii="Tw Cen MT" w:hAnsi="Tw Cen MT"/>
                <w:smallCaps/>
                <w:color w:val="C00000"/>
              </w:rPr>
            </w:pPr>
          </w:p>
          <w:p w:rsidR="007B15B9" w:rsidRDefault="007F1FF9" w:rsidP="007B15B9">
            <w:pPr>
              <w:tabs>
                <w:tab w:val="left" w:pos="426"/>
              </w:tabs>
              <w:ind w:left="142"/>
              <w:jc w:val="center"/>
              <w:rPr>
                <w:rFonts w:ascii="Tw Cen MT" w:hAnsi="Tw Cen MT"/>
                <w:smallCaps/>
                <w:color w:val="00B050"/>
                <w:sz w:val="18"/>
                <w:szCs w:val="18"/>
              </w:rPr>
            </w:pPr>
            <w:r w:rsidRPr="001B4D02">
              <w:rPr>
                <w:rFonts w:ascii="Tw Cen MT" w:hAnsi="Tw Cen MT"/>
                <w:b/>
                <w:bCs/>
                <w:smallCaps/>
                <w:color w:val="00B050"/>
                <w:sz w:val="18"/>
                <w:szCs w:val="18"/>
                <w:u w:val="single"/>
              </w:rPr>
              <w:t>A. Une citoyenneté restreinte.</w:t>
            </w:r>
          </w:p>
          <w:p w:rsidR="007B15B9" w:rsidRPr="007B15B9" w:rsidRDefault="007B15B9" w:rsidP="00AD245E">
            <w:pPr>
              <w:tabs>
                <w:tab w:val="left" w:pos="-106"/>
              </w:tabs>
              <w:ind w:left="-106"/>
              <w:jc w:val="center"/>
              <w:rPr>
                <w:rFonts w:ascii="Tw Cen MT" w:hAnsi="Tw Cen MT"/>
                <w:smallCaps/>
                <w:color w:val="00B050"/>
                <w:sz w:val="18"/>
                <w:szCs w:val="18"/>
              </w:rPr>
            </w:pPr>
            <w:r>
              <w:rPr>
                <w:rFonts w:ascii="Tw Cen MT" w:hAnsi="Tw Cen MT"/>
                <w:b/>
                <w:bCs/>
                <w:color w:val="0070C0"/>
                <w:sz w:val="16"/>
                <w:szCs w:val="16"/>
              </w:rPr>
              <w:t xml:space="preserve">Diapo </w:t>
            </w:r>
            <w:r>
              <w:rPr>
                <w:rFonts w:ascii="Tw Cen MT" w:hAnsi="Tw Cen MT"/>
                <w:b/>
                <w:bCs/>
                <w:color w:val="0070C0"/>
                <w:sz w:val="16"/>
                <w:szCs w:val="16"/>
              </w:rPr>
              <w:t>10</w:t>
            </w:r>
          </w:p>
          <w:p w:rsidR="007F1FF9" w:rsidRPr="00122E82" w:rsidRDefault="007B15B9" w:rsidP="00AD245E">
            <w:pPr>
              <w:ind w:left="-106"/>
              <w:jc w:val="center"/>
              <w:rPr>
                <w:rFonts w:ascii="Arial" w:hAnsi="Arial" w:cs="Arial"/>
                <w:b/>
                <w:color w:val="C00000"/>
                <w:sz w:val="16"/>
                <w:szCs w:val="16"/>
                <w:u w:val="single"/>
              </w:rPr>
            </w:pPr>
            <w:r w:rsidRPr="0091157D">
              <w:rPr>
                <w:rFonts w:ascii="Tw Cen MT" w:hAnsi="Tw Cen MT"/>
                <w:b/>
                <w:bCs/>
                <w:color w:val="0070C0"/>
                <w:sz w:val="16"/>
                <w:szCs w:val="16"/>
              </w:rPr>
              <w:t xml:space="preserve">Fiche </w:t>
            </w:r>
            <w:r>
              <w:rPr>
                <w:rFonts w:ascii="Tw Cen MT" w:hAnsi="Tw Cen MT"/>
                <w:b/>
                <w:bCs/>
                <w:color w:val="0070C0"/>
                <w:sz w:val="16"/>
                <w:szCs w:val="16"/>
              </w:rPr>
              <w:t>4</w:t>
            </w:r>
          </w:p>
        </w:tc>
        <w:tc>
          <w:tcPr>
            <w:tcW w:w="10915" w:type="dxa"/>
            <w:gridSpan w:val="4"/>
            <w:tcBorders>
              <w:bottom w:val="single" w:sz="4" w:space="0" w:color="auto"/>
              <w:right w:val="single" w:sz="4" w:space="0" w:color="auto"/>
            </w:tcBorders>
            <w:vAlign w:val="center"/>
          </w:tcPr>
          <w:p w:rsidR="007F1FF9" w:rsidRPr="00122E82" w:rsidRDefault="007F1FF9" w:rsidP="007F1FF9">
            <w:pPr>
              <w:ind w:left="176" w:right="176"/>
              <w:jc w:val="center"/>
              <w:rPr>
                <w:rFonts w:ascii="Tw Cen MT" w:hAnsi="Tw Cen MT"/>
                <w:b/>
                <w:sz w:val="16"/>
                <w:szCs w:val="16"/>
              </w:rPr>
            </w:pPr>
            <w:r>
              <w:rPr>
                <w:rFonts w:ascii="Tw Cen MT" w:hAnsi="Tw Cen MT"/>
                <w:b/>
                <w:sz w:val="16"/>
                <w:szCs w:val="16"/>
              </w:rPr>
              <w:t>L’enseignant divise la classe en quatre groupes et expliqu</w:t>
            </w:r>
            <w:r w:rsidR="00C600B3">
              <w:rPr>
                <w:rFonts w:ascii="Tw Cen MT" w:hAnsi="Tw Cen MT"/>
                <w:b/>
                <w:sz w:val="16"/>
                <w:szCs w:val="16"/>
              </w:rPr>
              <w:t>e le travail à réaliser.  Chaque groupe</w:t>
            </w:r>
            <w:r>
              <w:rPr>
                <w:rFonts w:ascii="Tw Cen MT" w:hAnsi="Tw Cen MT"/>
                <w:b/>
                <w:sz w:val="16"/>
                <w:szCs w:val="16"/>
              </w:rPr>
              <w:t xml:space="preserve"> s’occupe</w:t>
            </w:r>
            <w:r w:rsidR="00C600B3">
              <w:rPr>
                <w:rFonts w:ascii="Tw Cen MT" w:hAnsi="Tw Cen MT"/>
                <w:b/>
                <w:sz w:val="16"/>
                <w:szCs w:val="16"/>
              </w:rPr>
              <w:t>ra</w:t>
            </w:r>
            <w:r>
              <w:rPr>
                <w:rFonts w:ascii="Tw Cen MT" w:hAnsi="Tw Cen MT"/>
                <w:b/>
                <w:sz w:val="16"/>
                <w:szCs w:val="16"/>
              </w:rPr>
              <w:t xml:space="preserve"> de traiter une catégorie </w:t>
            </w:r>
            <w:r w:rsidR="00C600B3">
              <w:rPr>
                <w:rFonts w:ascii="Tw Cen MT" w:hAnsi="Tw Cen MT"/>
                <w:b/>
                <w:sz w:val="16"/>
                <w:szCs w:val="16"/>
              </w:rPr>
              <w:t xml:space="preserve">de la population </w:t>
            </w:r>
            <w:r>
              <w:rPr>
                <w:rFonts w:ascii="Tw Cen MT" w:hAnsi="Tw Cen MT"/>
                <w:b/>
                <w:sz w:val="16"/>
                <w:szCs w:val="16"/>
              </w:rPr>
              <w:t>à partir de documents et de questions guidées. Il passe dans les groupes pour aider les élèves les plus en difficulté.</w:t>
            </w:r>
          </w:p>
        </w:tc>
        <w:tc>
          <w:tcPr>
            <w:tcW w:w="2628" w:type="dxa"/>
            <w:tcBorders>
              <w:left w:val="single" w:sz="4" w:space="0" w:color="auto"/>
              <w:bottom w:val="single" w:sz="4" w:space="0" w:color="auto"/>
              <w:right w:val="single" w:sz="4" w:space="0" w:color="auto"/>
            </w:tcBorders>
            <w:vAlign w:val="center"/>
          </w:tcPr>
          <w:p w:rsidR="007F1FF9" w:rsidRPr="00122E82" w:rsidRDefault="007F1FF9" w:rsidP="007F1FF9">
            <w:pPr>
              <w:ind w:left="-17" w:right="-31"/>
              <w:jc w:val="center"/>
              <w:rPr>
                <w:rFonts w:ascii="Tw Cen MT" w:hAnsi="Tw Cen MT"/>
                <w:b/>
                <w:i/>
                <w:color w:val="C00000"/>
                <w:sz w:val="16"/>
                <w:szCs w:val="16"/>
              </w:rPr>
            </w:pPr>
            <w:r>
              <w:rPr>
                <w:rFonts w:ascii="Tw Cen MT" w:hAnsi="Tw Cen MT"/>
                <w:b/>
                <w:i/>
                <w:color w:val="C00000"/>
                <w:sz w:val="16"/>
                <w:szCs w:val="16"/>
              </w:rPr>
              <w:t>En amont : calcul du nombre de citoyens dans la société athénienne (en pourcentage)</w:t>
            </w:r>
          </w:p>
        </w:tc>
      </w:tr>
      <w:tr w:rsidR="007F1FF9" w:rsidRPr="00FB4323" w:rsidTr="007B15B9">
        <w:trPr>
          <w:cantSplit/>
          <w:trHeight w:val="792"/>
        </w:trPr>
        <w:tc>
          <w:tcPr>
            <w:tcW w:w="282" w:type="dxa"/>
            <w:vMerge/>
            <w:shd w:val="clear" w:color="auto" w:fill="FABF8F" w:themeFill="accent6" w:themeFillTint="99"/>
            <w:textDirection w:val="btLr"/>
            <w:vAlign w:val="center"/>
          </w:tcPr>
          <w:p w:rsidR="007F1FF9" w:rsidRPr="00122E82" w:rsidRDefault="007F1FF9" w:rsidP="00373A06">
            <w:pPr>
              <w:ind w:right="113"/>
              <w:jc w:val="center"/>
              <w:rPr>
                <w:rFonts w:ascii="Tw Cen MT" w:hAnsi="Tw Cen MT"/>
                <w:b/>
                <w:sz w:val="16"/>
                <w:szCs w:val="16"/>
              </w:rPr>
            </w:pPr>
          </w:p>
        </w:tc>
        <w:tc>
          <w:tcPr>
            <w:tcW w:w="2128" w:type="dxa"/>
            <w:vMerge/>
            <w:vAlign w:val="center"/>
          </w:tcPr>
          <w:p w:rsidR="007F1FF9" w:rsidRPr="00122E82" w:rsidRDefault="007F1FF9" w:rsidP="008C1D1E">
            <w:pPr>
              <w:ind w:left="34"/>
              <w:jc w:val="center"/>
              <w:rPr>
                <w:rFonts w:ascii="Tw Cen MT" w:hAnsi="Tw Cen MT"/>
                <w:b/>
                <w:smallCaps/>
                <w:color w:val="C00000"/>
                <w:sz w:val="16"/>
                <w:szCs w:val="16"/>
                <w:u w:val="single"/>
              </w:rPr>
            </w:pPr>
          </w:p>
        </w:tc>
        <w:tc>
          <w:tcPr>
            <w:tcW w:w="2432" w:type="dxa"/>
            <w:tcBorders>
              <w:top w:val="single" w:sz="4" w:space="0" w:color="auto"/>
            </w:tcBorders>
            <w:vAlign w:val="center"/>
          </w:tcPr>
          <w:p w:rsidR="007F1FF9" w:rsidRPr="00122E82" w:rsidRDefault="007F1FF9" w:rsidP="003F5A5E">
            <w:pPr>
              <w:ind w:left="-108" w:right="-108"/>
              <w:jc w:val="center"/>
              <w:rPr>
                <w:rFonts w:ascii="Tw Cen MT" w:hAnsi="Tw Cen MT"/>
                <w:b/>
                <w:sz w:val="16"/>
                <w:szCs w:val="16"/>
                <w:u w:val="single"/>
              </w:rPr>
            </w:pPr>
            <w:r w:rsidRPr="00122E82">
              <w:rPr>
                <w:rFonts w:ascii="Tw Cen MT" w:hAnsi="Tw Cen MT"/>
                <w:b/>
                <w:sz w:val="16"/>
                <w:szCs w:val="16"/>
                <w:u w:val="single"/>
              </w:rPr>
              <w:t xml:space="preserve">Groupe </w:t>
            </w:r>
            <w:r>
              <w:rPr>
                <w:rFonts w:ascii="Tw Cen MT" w:hAnsi="Tw Cen MT"/>
                <w:b/>
                <w:sz w:val="16"/>
                <w:szCs w:val="16"/>
                <w:u w:val="single"/>
              </w:rPr>
              <w:t>1</w:t>
            </w:r>
          </w:p>
          <w:p w:rsidR="007F1FF9" w:rsidRPr="00122E82" w:rsidRDefault="007F1FF9" w:rsidP="003F5A5E">
            <w:pPr>
              <w:ind w:left="-108" w:right="-108"/>
              <w:jc w:val="center"/>
              <w:rPr>
                <w:rFonts w:ascii="Tw Cen MT" w:hAnsi="Tw Cen MT"/>
                <w:b/>
                <w:sz w:val="16"/>
                <w:szCs w:val="16"/>
              </w:rPr>
            </w:pPr>
            <w:r w:rsidRPr="00122E82">
              <w:rPr>
                <w:rFonts w:ascii="Tw Cen MT" w:hAnsi="Tw Cen MT"/>
                <w:b/>
                <w:sz w:val="16"/>
                <w:szCs w:val="16"/>
              </w:rPr>
              <w:t xml:space="preserve">Travail sur </w:t>
            </w:r>
            <w:r>
              <w:rPr>
                <w:rFonts w:ascii="Tw Cen MT" w:hAnsi="Tw Cen MT"/>
                <w:b/>
                <w:sz w:val="16"/>
                <w:szCs w:val="16"/>
              </w:rPr>
              <w:t>les femmes</w:t>
            </w:r>
          </w:p>
        </w:tc>
        <w:tc>
          <w:tcPr>
            <w:tcW w:w="1770" w:type="dxa"/>
            <w:tcBorders>
              <w:top w:val="single" w:sz="4" w:space="0" w:color="auto"/>
              <w:bottom w:val="single" w:sz="4" w:space="0" w:color="auto"/>
              <w:right w:val="single" w:sz="4" w:space="0" w:color="auto"/>
            </w:tcBorders>
            <w:vAlign w:val="center"/>
          </w:tcPr>
          <w:p w:rsidR="007F1FF9" w:rsidRPr="00122E82" w:rsidRDefault="007F1FF9" w:rsidP="008C1D1E">
            <w:pPr>
              <w:jc w:val="center"/>
              <w:rPr>
                <w:rFonts w:ascii="Tw Cen MT" w:hAnsi="Tw Cen MT"/>
                <w:b/>
                <w:sz w:val="16"/>
                <w:szCs w:val="16"/>
              </w:rPr>
            </w:pPr>
            <w:r>
              <w:rPr>
                <w:rFonts w:ascii="Tw Cen MT" w:hAnsi="Tw Cen MT"/>
                <w:b/>
                <w:sz w:val="16"/>
                <w:szCs w:val="16"/>
              </w:rPr>
              <w:t>Quel est le statut de la femme dans la société athénienne ?</w:t>
            </w:r>
          </w:p>
        </w:tc>
        <w:tc>
          <w:tcPr>
            <w:tcW w:w="4964" w:type="dxa"/>
            <w:tcBorders>
              <w:left w:val="single" w:sz="4" w:space="0" w:color="auto"/>
            </w:tcBorders>
            <w:vAlign w:val="center"/>
          </w:tcPr>
          <w:p w:rsidR="007F1FF9" w:rsidRPr="00122E82" w:rsidRDefault="007F1FF9" w:rsidP="008C1D1E">
            <w:pPr>
              <w:ind w:left="-59"/>
              <w:rPr>
                <w:rFonts w:ascii="Tw Cen MT" w:hAnsi="Tw Cen MT"/>
                <w:b/>
                <w:sz w:val="16"/>
                <w:szCs w:val="16"/>
              </w:rPr>
            </w:pPr>
            <w:r w:rsidRPr="003F5A5E">
              <w:rPr>
                <w:rFonts w:ascii="Tw Cen MT" w:hAnsi="Tw Cen MT"/>
                <w:b/>
                <w:sz w:val="16"/>
                <w:szCs w:val="16"/>
              </w:rPr>
              <w:t>Les athéniennes transmettent la citoyenneté mais n’ont pas de droits politiques. Mineures juridiquement, elles sont placées sous la tutelle de leur père ou de leur mari. Elles s’occupent de la gestion de la maison où un espace leur est réservé : le gynécée.</w:t>
            </w:r>
          </w:p>
        </w:tc>
        <w:tc>
          <w:tcPr>
            <w:tcW w:w="1749" w:type="dxa"/>
            <w:tcBorders>
              <w:right w:val="single" w:sz="4" w:space="0" w:color="auto"/>
            </w:tcBorders>
            <w:vAlign w:val="center"/>
          </w:tcPr>
          <w:p w:rsidR="007F1FF9" w:rsidRDefault="007F1FF9" w:rsidP="0061402B">
            <w:pPr>
              <w:ind w:right="-54"/>
              <w:jc w:val="left"/>
              <w:rPr>
                <w:rFonts w:ascii="Tw Cen MT" w:hAnsi="Tw Cen MT"/>
                <w:b/>
                <w:sz w:val="16"/>
                <w:szCs w:val="16"/>
              </w:rPr>
            </w:pPr>
            <w:r>
              <w:rPr>
                <w:rFonts w:ascii="Tw Cen MT" w:hAnsi="Tw Cen MT"/>
                <w:b/>
                <w:sz w:val="16"/>
                <w:szCs w:val="16"/>
              </w:rPr>
              <w:t>- Textes de Ménandre et Pseudo Démosthène</w:t>
            </w:r>
          </w:p>
          <w:p w:rsidR="007F1FF9" w:rsidRPr="00122E82" w:rsidRDefault="007F1FF9" w:rsidP="0061402B">
            <w:pPr>
              <w:ind w:right="-54"/>
              <w:jc w:val="left"/>
              <w:rPr>
                <w:rFonts w:ascii="Tw Cen MT" w:hAnsi="Tw Cen MT"/>
                <w:b/>
                <w:sz w:val="16"/>
                <w:szCs w:val="16"/>
              </w:rPr>
            </w:pPr>
            <w:r>
              <w:rPr>
                <w:rFonts w:ascii="Tw Cen MT" w:hAnsi="Tw Cen MT"/>
                <w:b/>
                <w:sz w:val="16"/>
                <w:szCs w:val="16"/>
              </w:rPr>
              <w:t>- Détail vase : la femme et le citoyen</w:t>
            </w:r>
          </w:p>
        </w:tc>
        <w:tc>
          <w:tcPr>
            <w:tcW w:w="2628" w:type="dxa"/>
            <w:vMerge w:val="restart"/>
            <w:tcBorders>
              <w:top w:val="single" w:sz="4" w:space="0" w:color="auto"/>
              <w:left w:val="single" w:sz="4" w:space="0" w:color="auto"/>
              <w:right w:val="single" w:sz="4" w:space="0" w:color="auto"/>
            </w:tcBorders>
            <w:vAlign w:val="center"/>
          </w:tcPr>
          <w:p w:rsidR="007F1FF9" w:rsidRPr="00194087" w:rsidRDefault="007F1FF9" w:rsidP="007F1FF9">
            <w:pPr>
              <w:ind w:left="-17" w:right="-31"/>
              <w:jc w:val="center"/>
              <w:rPr>
                <w:rFonts w:ascii="Tw Cen MT" w:hAnsi="Tw Cen MT"/>
                <w:b/>
                <w:i/>
                <w:sz w:val="16"/>
                <w:szCs w:val="16"/>
              </w:rPr>
            </w:pPr>
            <w:r w:rsidRPr="00194087">
              <w:rPr>
                <w:rFonts w:ascii="Tw Cen MT" w:hAnsi="Tw Cen MT"/>
                <w:b/>
                <w:i/>
                <w:sz w:val="16"/>
                <w:szCs w:val="16"/>
              </w:rPr>
              <w:t>Chaque groupe traite un aspect de la société athénienne</w:t>
            </w:r>
          </w:p>
          <w:p w:rsidR="007F1FF9" w:rsidRPr="00194087" w:rsidRDefault="007F1FF9" w:rsidP="007F1FF9">
            <w:pPr>
              <w:ind w:left="-17" w:right="-31"/>
              <w:jc w:val="center"/>
              <w:rPr>
                <w:rFonts w:ascii="Tw Cen MT" w:hAnsi="Tw Cen MT"/>
                <w:b/>
                <w:i/>
                <w:sz w:val="16"/>
                <w:szCs w:val="16"/>
              </w:rPr>
            </w:pPr>
            <w:r w:rsidRPr="00194087">
              <w:rPr>
                <w:rFonts w:ascii="Tw Cen MT" w:hAnsi="Tw Cen MT"/>
                <w:b/>
                <w:i/>
                <w:sz w:val="16"/>
                <w:szCs w:val="16"/>
              </w:rPr>
              <w:t>(20 mn)</w:t>
            </w:r>
          </w:p>
          <w:p w:rsidR="007F1FF9" w:rsidRPr="00194087" w:rsidRDefault="007F1FF9" w:rsidP="007F1FF9">
            <w:pPr>
              <w:ind w:left="-17" w:right="-31"/>
              <w:jc w:val="center"/>
              <w:rPr>
                <w:rFonts w:ascii="Tw Cen MT" w:hAnsi="Tw Cen MT"/>
                <w:b/>
                <w:i/>
                <w:sz w:val="16"/>
                <w:szCs w:val="16"/>
              </w:rPr>
            </w:pPr>
          </w:p>
          <w:p w:rsidR="007F1FF9" w:rsidRPr="00194087" w:rsidRDefault="007F1FF9" w:rsidP="007F1FF9">
            <w:pPr>
              <w:ind w:left="-17" w:right="-31"/>
              <w:jc w:val="center"/>
              <w:rPr>
                <w:rFonts w:ascii="Tw Cen MT" w:hAnsi="Tw Cen MT"/>
                <w:b/>
                <w:i/>
                <w:sz w:val="16"/>
                <w:szCs w:val="16"/>
              </w:rPr>
            </w:pPr>
          </w:p>
          <w:p w:rsidR="007F1FF9" w:rsidRPr="00194087" w:rsidRDefault="007F1FF9" w:rsidP="007F1FF9">
            <w:pPr>
              <w:ind w:left="-17" w:right="-31"/>
              <w:jc w:val="center"/>
              <w:rPr>
                <w:rFonts w:ascii="Tw Cen MT" w:hAnsi="Tw Cen MT"/>
                <w:b/>
                <w:i/>
                <w:sz w:val="16"/>
                <w:szCs w:val="16"/>
              </w:rPr>
            </w:pPr>
            <w:r w:rsidRPr="00194087">
              <w:rPr>
                <w:rFonts w:ascii="Tw Cen MT" w:hAnsi="Tw Cen MT"/>
                <w:b/>
                <w:i/>
                <w:sz w:val="16"/>
                <w:szCs w:val="16"/>
              </w:rPr>
              <w:t>Mise en commun avec un rapporteur par groupe</w:t>
            </w:r>
          </w:p>
          <w:p w:rsidR="007F1FF9" w:rsidRPr="00194087" w:rsidRDefault="007F1FF9" w:rsidP="007F1FF9">
            <w:pPr>
              <w:ind w:left="-17" w:right="-31"/>
              <w:jc w:val="center"/>
              <w:rPr>
                <w:rFonts w:ascii="Tw Cen MT" w:hAnsi="Tw Cen MT"/>
                <w:b/>
                <w:i/>
                <w:sz w:val="16"/>
                <w:szCs w:val="16"/>
              </w:rPr>
            </w:pPr>
            <w:r w:rsidRPr="00194087">
              <w:rPr>
                <w:rFonts w:ascii="Tw Cen MT" w:hAnsi="Tw Cen MT"/>
                <w:b/>
                <w:i/>
                <w:sz w:val="16"/>
                <w:szCs w:val="16"/>
              </w:rPr>
              <w:t>(20 mn)</w:t>
            </w:r>
          </w:p>
          <w:p w:rsidR="00194087" w:rsidRDefault="00194087" w:rsidP="007F1FF9">
            <w:pPr>
              <w:ind w:left="-17" w:right="-31"/>
              <w:jc w:val="center"/>
              <w:rPr>
                <w:rFonts w:ascii="Tw Cen MT" w:hAnsi="Tw Cen MT"/>
                <w:b/>
                <w:sz w:val="16"/>
                <w:szCs w:val="16"/>
              </w:rPr>
            </w:pPr>
          </w:p>
          <w:p w:rsidR="00194087" w:rsidRPr="00122E82" w:rsidRDefault="00194087" w:rsidP="00194087">
            <w:pPr>
              <w:ind w:left="-17" w:right="-31"/>
              <w:rPr>
                <w:rFonts w:ascii="Tw Cen MT" w:hAnsi="Tw Cen MT"/>
                <w:b/>
                <w:sz w:val="16"/>
                <w:szCs w:val="16"/>
              </w:rPr>
            </w:pPr>
            <w:r w:rsidRPr="00194087">
              <w:rPr>
                <w:rFonts w:ascii="Tw Cen MT" w:hAnsi="Tw Cen MT"/>
                <w:b/>
                <w:i/>
                <w:color w:val="C00000"/>
                <w:sz w:val="16"/>
                <w:szCs w:val="16"/>
                <w:u w:val="single"/>
              </w:rPr>
              <w:t>pour la séance suivante</w:t>
            </w:r>
            <w:r w:rsidRPr="00194087">
              <w:rPr>
                <w:rFonts w:ascii="Tw Cen MT" w:hAnsi="Tw Cen MT"/>
                <w:b/>
                <w:i/>
                <w:color w:val="C00000"/>
                <w:sz w:val="16"/>
                <w:szCs w:val="16"/>
              </w:rPr>
              <w:t> : Préparer le tableau sur les critiques de la démocratie à travers des auteurs de théâtre (Euripide et Aristophane</w:t>
            </w:r>
            <w:r w:rsidRPr="00194087">
              <w:rPr>
                <w:rFonts w:ascii="Tw Cen MT" w:hAnsi="Tw Cen MT"/>
                <w:b/>
                <w:color w:val="C00000"/>
                <w:sz w:val="16"/>
                <w:szCs w:val="16"/>
              </w:rPr>
              <w:t>)</w:t>
            </w:r>
            <w:r w:rsidR="00A77219">
              <w:rPr>
                <w:rFonts w:ascii="Tw Cen MT" w:hAnsi="Tw Cen MT"/>
                <w:b/>
                <w:color w:val="C00000"/>
                <w:sz w:val="16"/>
                <w:szCs w:val="16"/>
              </w:rPr>
              <w:t xml:space="preserve">. </w:t>
            </w:r>
            <w:r w:rsidR="00A77219" w:rsidRPr="00A77219">
              <w:rPr>
                <w:rFonts w:ascii="Tw Cen MT" w:hAnsi="Tw Cen MT"/>
                <w:b/>
                <w:i/>
                <w:color w:val="C00000"/>
                <w:sz w:val="16"/>
                <w:szCs w:val="16"/>
              </w:rPr>
              <w:t>Rechercher la définition de démagogie</w:t>
            </w:r>
            <w:r w:rsidR="00D2256D">
              <w:rPr>
                <w:rFonts w:ascii="Tw Cen MT" w:hAnsi="Tw Cen MT"/>
                <w:b/>
                <w:i/>
                <w:color w:val="C00000"/>
                <w:sz w:val="16"/>
                <w:szCs w:val="16"/>
              </w:rPr>
              <w:t xml:space="preserve">. </w:t>
            </w:r>
          </w:p>
        </w:tc>
      </w:tr>
      <w:tr w:rsidR="007F1FF9" w:rsidRPr="00FB4323" w:rsidTr="007B15B9">
        <w:trPr>
          <w:cantSplit/>
          <w:trHeight w:val="792"/>
        </w:trPr>
        <w:tc>
          <w:tcPr>
            <w:tcW w:w="282" w:type="dxa"/>
            <w:vMerge/>
            <w:shd w:val="clear" w:color="auto" w:fill="FABF8F" w:themeFill="accent6" w:themeFillTint="99"/>
            <w:textDirection w:val="btLr"/>
            <w:vAlign w:val="center"/>
          </w:tcPr>
          <w:p w:rsidR="007F1FF9" w:rsidRPr="00122E82" w:rsidRDefault="007F1FF9" w:rsidP="008C1D1E">
            <w:pPr>
              <w:ind w:left="113" w:right="113"/>
              <w:jc w:val="center"/>
              <w:rPr>
                <w:rFonts w:ascii="Tw Cen MT" w:hAnsi="Tw Cen MT"/>
                <w:b/>
                <w:sz w:val="16"/>
                <w:szCs w:val="16"/>
              </w:rPr>
            </w:pPr>
          </w:p>
        </w:tc>
        <w:tc>
          <w:tcPr>
            <w:tcW w:w="2128" w:type="dxa"/>
            <w:vMerge/>
            <w:vAlign w:val="center"/>
          </w:tcPr>
          <w:p w:rsidR="007F1FF9" w:rsidRPr="00122E82" w:rsidRDefault="007F1FF9" w:rsidP="008C1D1E">
            <w:pPr>
              <w:ind w:left="-108" w:right="-108"/>
              <w:jc w:val="center"/>
              <w:rPr>
                <w:rFonts w:ascii="Tw Cen MT" w:hAnsi="Tw Cen MT"/>
                <w:b/>
                <w:smallCaps/>
                <w:color w:val="C00000"/>
                <w:sz w:val="16"/>
                <w:szCs w:val="16"/>
                <w:u w:val="single"/>
              </w:rPr>
            </w:pPr>
          </w:p>
        </w:tc>
        <w:tc>
          <w:tcPr>
            <w:tcW w:w="2432" w:type="dxa"/>
            <w:vAlign w:val="center"/>
          </w:tcPr>
          <w:p w:rsidR="007F1FF9" w:rsidRPr="00122E82" w:rsidRDefault="007F1FF9" w:rsidP="008C1D1E">
            <w:pPr>
              <w:ind w:left="-108" w:right="-108"/>
              <w:jc w:val="center"/>
              <w:rPr>
                <w:rFonts w:ascii="Tw Cen MT" w:hAnsi="Tw Cen MT"/>
                <w:b/>
                <w:sz w:val="16"/>
                <w:szCs w:val="16"/>
                <w:u w:val="single"/>
              </w:rPr>
            </w:pPr>
            <w:r w:rsidRPr="00122E82">
              <w:rPr>
                <w:rFonts w:ascii="Tw Cen MT" w:hAnsi="Tw Cen MT"/>
                <w:b/>
                <w:sz w:val="16"/>
                <w:szCs w:val="16"/>
                <w:u w:val="single"/>
              </w:rPr>
              <w:t>Groupe 2</w:t>
            </w:r>
          </w:p>
          <w:p w:rsidR="007F1FF9" w:rsidRDefault="007F1FF9" w:rsidP="003F5A5E">
            <w:pPr>
              <w:ind w:left="-108" w:right="-108"/>
              <w:jc w:val="center"/>
              <w:rPr>
                <w:rFonts w:ascii="Tw Cen MT" w:hAnsi="Tw Cen MT"/>
                <w:b/>
                <w:sz w:val="16"/>
                <w:szCs w:val="16"/>
              </w:rPr>
            </w:pPr>
            <w:r w:rsidRPr="00122E82">
              <w:rPr>
                <w:rFonts w:ascii="Tw Cen MT" w:hAnsi="Tw Cen MT"/>
                <w:b/>
                <w:sz w:val="16"/>
                <w:szCs w:val="16"/>
              </w:rPr>
              <w:t xml:space="preserve">Travail sur </w:t>
            </w:r>
            <w:r>
              <w:rPr>
                <w:rFonts w:ascii="Tw Cen MT" w:hAnsi="Tw Cen MT"/>
                <w:b/>
                <w:sz w:val="16"/>
                <w:szCs w:val="16"/>
              </w:rPr>
              <w:t>les métèques</w:t>
            </w:r>
          </w:p>
          <w:p w:rsidR="007F1FF9" w:rsidRPr="00122E82" w:rsidRDefault="007F1FF9" w:rsidP="003F5A5E">
            <w:pPr>
              <w:ind w:left="-108" w:right="-108"/>
              <w:jc w:val="center"/>
              <w:rPr>
                <w:rFonts w:ascii="Tw Cen MT" w:hAnsi="Tw Cen MT"/>
                <w:b/>
                <w:sz w:val="16"/>
                <w:szCs w:val="16"/>
              </w:rPr>
            </w:pPr>
            <w:r>
              <w:rPr>
                <w:rFonts w:ascii="Tw Cen MT" w:hAnsi="Tw Cen MT"/>
                <w:b/>
                <w:sz w:val="16"/>
                <w:szCs w:val="16"/>
              </w:rPr>
              <w:t>(à travers l’exemple d’</w:t>
            </w:r>
            <w:proofErr w:type="spellStart"/>
            <w:r>
              <w:rPr>
                <w:rFonts w:ascii="Tw Cen MT" w:hAnsi="Tw Cen MT"/>
                <w:b/>
                <w:sz w:val="16"/>
                <w:szCs w:val="16"/>
              </w:rPr>
              <w:t>Evenor</w:t>
            </w:r>
            <w:proofErr w:type="spellEnd"/>
            <w:r>
              <w:rPr>
                <w:rFonts w:ascii="Tw Cen MT" w:hAnsi="Tw Cen MT"/>
                <w:b/>
                <w:sz w:val="16"/>
                <w:szCs w:val="16"/>
              </w:rPr>
              <w:t>)</w:t>
            </w:r>
          </w:p>
        </w:tc>
        <w:tc>
          <w:tcPr>
            <w:tcW w:w="1770" w:type="dxa"/>
            <w:tcBorders>
              <w:top w:val="single" w:sz="4" w:space="0" w:color="auto"/>
              <w:bottom w:val="single" w:sz="4" w:space="0" w:color="auto"/>
              <w:right w:val="single" w:sz="4" w:space="0" w:color="auto"/>
            </w:tcBorders>
            <w:vAlign w:val="center"/>
          </w:tcPr>
          <w:p w:rsidR="007F1FF9" w:rsidRPr="00122E82" w:rsidRDefault="007F1FF9" w:rsidP="0061402B">
            <w:pPr>
              <w:ind w:left="-61"/>
              <w:jc w:val="center"/>
              <w:rPr>
                <w:rFonts w:ascii="Tw Cen MT" w:hAnsi="Tw Cen MT"/>
                <w:b/>
                <w:sz w:val="16"/>
                <w:szCs w:val="16"/>
              </w:rPr>
            </w:pPr>
            <w:r w:rsidRPr="0061402B">
              <w:rPr>
                <w:rFonts w:ascii="Tw Cen MT" w:hAnsi="Tw Cen MT"/>
                <w:b/>
                <w:sz w:val="16"/>
                <w:szCs w:val="16"/>
              </w:rPr>
              <w:t>Quel rôle joue le métèque dans la société athénienne ?</w:t>
            </w:r>
            <w:r>
              <w:rPr>
                <w:rFonts w:ascii="Tw Cen MT" w:hAnsi="Tw Cen MT"/>
                <w:b/>
                <w:sz w:val="16"/>
                <w:szCs w:val="16"/>
              </w:rPr>
              <w:t xml:space="preserve"> </w:t>
            </w:r>
            <w:r w:rsidRPr="0061402B">
              <w:rPr>
                <w:rFonts w:ascii="Tw Cen MT" w:hAnsi="Tw Cen MT"/>
                <w:b/>
                <w:sz w:val="16"/>
                <w:szCs w:val="16"/>
              </w:rPr>
              <w:t xml:space="preserve">Pourquoi </w:t>
            </w:r>
            <w:proofErr w:type="spellStart"/>
            <w:r w:rsidRPr="0061402B">
              <w:rPr>
                <w:rFonts w:ascii="Tw Cen MT" w:hAnsi="Tw Cen MT"/>
                <w:b/>
                <w:sz w:val="16"/>
                <w:szCs w:val="16"/>
              </w:rPr>
              <w:t>Evenor</w:t>
            </w:r>
            <w:proofErr w:type="spellEnd"/>
            <w:r w:rsidRPr="0061402B">
              <w:rPr>
                <w:rFonts w:ascii="Tw Cen MT" w:hAnsi="Tw Cen MT"/>
                <w:b/>
                <w:sz w:val="16"/>
                <w:szCs w:val="16"/>
              </w:rPr>
              <w:t xml:space="preserve"> </w:t>
            </w:r>
            <w:proofErr w:type="spellStart"/>
            <w:r w:rsidRPr="0061402B">
              <w:rPr>
                <w:rFonts w:ascii="Tw Cen MT" w:hAnsi="Tw Cen MT"/>
                <w:b/>
                <w:sz w:val="16"/>
                <w:szCs w:val="16"/>
              </w:rPr>
              <w:t>peut il</w:t>
            </w:r>
            <w:proofErr w:type="spellEnd"/>
            <w:r w:rsidRPr="0061402B">
              <w:rPr>
                <w:rFonts w:ascii="Tw Cen MT" w:hAnsi="Tw Cen MT"/>
                <w:b/>
                <w:sz w:val="16"/>
                <w:szCs w:val="16"/>
              </w:rPr>
              <w:t xml:space="preserve"> devenir citoyen ? Décrivez la procédure</w:t>
            </w:r>
          </w:p>
        </w:tc>
        <w:tc>
          <w:tcPr>
            <w:tcW w:w="4964" w:type="dxa"/>
            <w:tcBorders>
              <w:left w:val="single" w:sz="4" w:space="0" w:color="auto"/>
              <w:right w:val="single" w:sz="4" w:space="0" w:color="auto"/>
            </w:tcBorders>
            <w:vAlign w:val="center"/>
          </w:tcPr>
          <w:p w:rsidR="007F1FF9" w:rsidRPr="00122E82" w:rsidRDefault="007F1FF9" w:rsidP="0061402B">
            <w:pPr>
              <w:ind w:left="-59"/>
              <w:rPr>
                <w:rFonts w:ascii="Tw Cen MT" w:hAnsi="Tw Cen MT"/>
                <w:b/>
                <w:sz w:val="16"/>
                <w:szCs w:val="16"/>
              </w:rPr>
            </w:pPr>
            <w:r w:rsidRPr="0061402B">
              <w:rPr>
                <w:rFonts w:ascii="Tw Cen MT" w:hAnsi="Tw Cen MT"/>
                <w:b/>
                <w:sz w:val="16"/>
                <w:szCs w:val="16"/>
              </w:rPr>
              <w:t xml:space="preserve">Le métèque joue un rôle surtout économique (artisan, commerçant, parfois médecin). </w:t>
            </w:r>
            <w:proofErr w:type="spellStart"/>
            <w:r w:rsidRPr="0061402B">
              <w:rPr>
                <w:rFonts w:ascii="Tw Cen MT" w:hAnsi="Tw Cen MT"/>
                <w:b/>
                <w:sz w:val="16"/>
                <w:szCs w:val="16"/>
              </w:rPr>
              <w:t>Evenor</w:t>
            </w:r>
            <w:proofErr w:type="spellEnd"/>
            <w:r w:rsidRPr="0061402B">
              <w:rPr>
                <w:rFonts w:ascii="Tw Cen MT" w:hAnsi="Tw Cen MT"/>
                <w:b/>
                <w:sz w:val="16"/>
                <w:szCs w:val="16"/>
              </w:rPr>
              <w:t xml:space="preserve"> est un étranger connu des citoyens : il possède une compétence particulière (la médecine) et s’est </w:t>
            </w:r>
            <w:proofErr w:type="gramStart"/>
            <w:r w:rsidRPr="0061402B">
              <w:rPr>
                <w:rFonts w:ascii="Tw Cen MT" w:hAnsi="Tw Cen MT"/>
                <w:b/>
                <w:sz w:val="16"/>
                <w:szCs w:val="16"/>
              </w:rPr>
              <w:t>impliqué</w:t>
            </w:r>
            <w:proofErr w:type="gramEnd"/>
            <w:r w:rsidRPr="0061402B">
              <w:rPr>
                <w:rFonts w:ascii="Tw Cen MT" w:hAnsi="Tw Cen MT"/>
                <w:b/>
                <w:sz w:val="16"/>
                <w:szCs w:val="16"/>
              </w:rPr>
              <w:t xml:space="preserve"> dans la société athénienne (bienveillance).</w:t>
            </w:r>
            <w:r>
              <w:rPr>
                <w:rFonts w:ascii="Tw Cen MT" w:hAnsi="Tw Cen MT"/>
                <w:b/>
                <w:sz w:val="16"/>
                <w:szCs w:val="16"/>
              </w:rPr>
              <w:t xml:space="preserve"> </w:t>
            </w:r>
            <w:r w:rsidRPr="0061402B">
              <w:rPr>
                <w:rFonts w:ascii="Tw Cen MT" w:hAnsi="Tw Cen MT"/>
                <w:b/>
                <w:sz w:val="16"/>
                <w:szCs w:val="16"/>
              </w:rPr>
              <w:t>Les citoyens l’honorent dans un premier temps. Un vote à l’Ecclésia finalisera son entrée et celle de ses descendants dans le monde des citoyens</w:t>
            </w:r>
            <w:r>
              <w:rPr>
                <w:rFonts w:ascii="Tw Cen MT" w:hAnsi="Tw Cen MT"/>
                <w:b/>
                <w:sz w:val="16"/>
                <w:szCs w:val="16"/>
              </w:rPr>
              <w:t xml:space="preserve"> </w:t>
            </w:r>
            <w:r w:rsidRPr="0061402B">
              <w:rPr>
                <w:rFonts w:ascii="Tw Cen MT" w:hAnsi="Tw Cen MT"/>
                <w:b/>
                <w:sz w:val="16"/>
                <w:szCs w:val="16"/>
              </w:rPr>
              <w:sym w:font="Wingdings" w:char="F0E8"/>
            </w:r>
            <w:r>
              <w:rPr>
                <w:rFonts w:ascii="Tw Cen MT" w:hAnsi="Tw Cen MT"/>
                <w:b/>
                <w:sz w:val="16"/>
                <w:szCs w:val="16"/>
              </w:rPr>
              <w:t xml:space="preserve"> </w:t>
            </w:r>
            <w:r w:rsidR="00047F8F">
              <w:rPr>
                <w:rFonts w:ascii="Tw Cen MT" w:hAnsi="Tw Cen MT"/>
                <w:b/>
                <w:sz w:val="16"/>
                <w:szCs w:val="16"/>
              </w:rPr>
              <w:t xml:space="preserve">bien </w:t>
            </w:r>
            <w:proofErr w:type="gramStart"/>
            <w:r w:rsidR="00047F8F">
              <w:rPr>
                <w:rFonts w:ascii="Tw Cen MT" w:hAnsi="Tw Cen MT"/>
                <w:b/>
                <w:sz w:val="16"/>
                <w:szCs w:val="16"/>
              </w:rPr>
              <w:t>montrer</w:t>
            </w:r>
            <w:proofErr w:type="gramEnd"/>
            <w:r w:rsidR="00047F8F">
              <w:rPr>
                <w:rFonts w:ascii="Tw Cen MT" w:hAnsi="Tw Cen MT"/>
                <w:b/>
                <w:sz w:val="16"/>
                <w:szCs w:val="16"/>
              </w:rPr>
              <w:t xml:space="preserve"> qu’il s’agit là d’une </w:t>
            </w:r>
            <w:r w:rsidRPr="0061402B">
              <w:rPr>
                <w:rFonts w:ascii="Tw Cen MT" w:hAnsi="Tw Cen MT"/>
                <w:b/>
                <w:color w:val="C00000"/>
                <w:sz w:val="16"/>
                <w:szCs w:val="16"/>
              </w:rPr>
              <w:t>procédure d’exception</w:t>
            </w:r>
          </w:p>
        </w:tc>
        <w:tc>
          <w:tcPr>
            <w:tcW w:w="1749" w:type="dxa"/>
            <w:tcBorders>
              <w:left w:val="single" w:sz="4" w:space="0" w:color="auto"/>
              <w:right w:val="single" w:sz="4" w:space="0" w:color="auto"/>
            </w:tcBorders>
            <w:vAlign w:val="center"/>
          </w:tcPr>
          <w:p w:rsidR="007F1FF9" w:rsidRPr="00122E82" w:rsidRDefault="007F1FF9" w:rsidP="0094303A">
            <w:pPr>
              <w:ind w:left="-61"/>
              <w:jc w:val="left"/>
              <w:rPr>
                <w:rFonts w:ascii="Tw Cen MT" w:hAnsi="Tw Cen MT"/>
                <w:b/>
                <w:sz w:val="16"/>
                <w:szCs w:val="16"/>
              </w:rPr>
            </w:pPr>
            <w:r>
              <w:rPr>
                <w:rFonts w:ascii="Tw Cen MT" w:hAnsi="Tw Cen MT"/>
                <w:b/>
                <w:sz w:val="16"/>
                <w:szCs w:val="16"/>
              </w:rPr>
              <w:t xml:space="preserve">- Texte : site </w:t>
            </w:r>
            <w:proofErr w:type="spellStart"/>
            <w:r>
              <w:rPr>
                <w:rFonts w:ascii="Tw Cen MT" w:hAnsi="Tw Cen MT"/>
                <w:b/>
                <w:sz w:val="16"/>
                <w:szCs w:val="16"/>
              </w:rPr>
              <w:t>musagora</w:t>
            </w:r>
            <w:proofErr w:type="spellEnd"/>
            <w:r>
              <w:rPr>
                <w:rFonts w:ascii="Tw Cen MT" w:hAnsi="Tw Cen MT"/>
                <w:b/>
                <w:sz w:val="16"/>
                <w:szCs w:val="16"/>
              </w:rPr>
              <w:t xml:space="preserve"> + inscription épigraphique</w:t>
            </w:r>
          </w:p>
        </w:tc>
        <w:tc>
          <w:tcPr>
            <w:tcW w:w="2628" w:type="dxa"/>
            <w:vMerge/>
            <w:tcBorders>
              <w:left w:val="single" w:sz="4" w:space="0" w:color="auto"/>
              <w:right w:val="single" w:sz="4" w:space="0" w:color="auto"/>
            </w:tcBorders>
            <w:vAlign w:val="center"/>
          </w:tcPr>
          <w:p w:rsidR="007F1FF9" w:rsidRPr="00122E82" w:rsidRDefault="007F1FF9" w:rsidP="008C1D1E">
            <w:pPr>
              <w:ind w:left="-108" w:right="-108"/>
              <w:jc w:val="center"/>
              <w:rPr>
                <w:rFonts w:ascii="Tw Cen MT" w:hAnsi="Tw Cen MT"/>
                <w:b/>
                <w:sz w:val="16"/>
                <w:szCs w:val="16"/>
              </w:rPr>
            </w:pPr>
          </w:p>
        </w:tc>
      </w:tr>
      <w:tr w:rsidR="007F1FF9" w:rsidRPr="00FB4323" w:rsidTr="007B15B9">
        <w:trPr>
          <w:cantSplit/>
          <w:trHeight w:val="792"/>
        </w:trPr>
        <w:tc>
          <w:tcPr>
            <w:tcW w:w="282" w:type="dxa"/>
            <w:vMerge/>
            <w:shd w:val="clear" w:color="auto" w:fill="FABF8F" w:themeFill="accent6" w:themeFillTint="99"/>
            <w:textDirection w:val="btLr"/>
            <w:vAlign w:val="center"/>
          </w:tcPr>
          <w:p w:rsidR="007F1FF9" w:rsidRPr="00122E82" w:rsidRDefault="007F1FF9" w:rsidP="008C1D1E">
            <w:pPr>
              <w:ind w:left="113" w:right="113"/>
              <w:jc w:val="center"/>
              <w:rPr>
                <w:rFonts w:ascii="Tw Cen MT" w:hAnsi="Tw Cen MT"/>
                <w:b/>
                <w:sz w:val="16"/>
                <w:szCs w:val="16"/>
              </w:rPr>
            </w:pPr>
          </w:p>
        </w:tc>
        <w:tc>
          <w:tcPr>
            <w:tcW w:w="2128" w:type="dxa"/>
            <w:vMerge/>
            <w:shd w:val="clear" w:color="auto" w:fill="FFFFFF"/>
            <w:vAlign w:val="center"/>
          </w:tcPr>
          <w:p w:rsidR="007F1FF9" w:rsidRPr="00122E82" w:rsidRDefault="007F1FF9" w:rsidP="008C1D1E">
            <w:pPr>
              <w:ind w:left="34"/>
              <w:jc w:val="center"/>
              <w:rPr>
                <w:rFonts w:ascii="Tw Cen MT" w:hAnsi="Tw Cen MT"/>
                <w:b/>
                <w:smallCaps/>
                <w:color w:val="C00000"/>
                <w:sz w:val="16"/>
                <w:szCs w:val="16"/>
                <w:u w:val="single"/>
              </w:rPr>
            </w:pPr>
          </w:p>
        </w:tc>
        <w:tc>
          <w:tcPr>
            <w:tcW w:w="2432" w:type="dxa"/>
            <w:tcBorders>
              <w:bottom w:val="single" w:sz="4" w:space="0" w:color="auto"/>
            </w:tcBorders>
            <w:shd w:val="clear" w:color="auto" w:fill="FFFFFF"/>
            <w:vAlign w:val="center"/>
          </w:tcPr>
          <w:p w:rsidR="007F1FF9" w:rsidRPr="00122E82" w:rsidRDefault="007F1FF9" w:rsidP="008C1D1E">
            <w:pPr>
              <w:ind w:left="-108" w:right="-108"/>
              <w:jc w:val="center"/>
              <w:rPr>
                <w:rFonts w:ascii="Tw Cen MT" w:hAnsi="Tw Cen MT"/>
                <w:b/>
                <w:sz w:val="16"/>
                <w:szCs w:val="16"/>
                <w:u w:val="single"/>
              </w:rPr>
            </w:pPr>
            <w:r w:rsidRPr="00122E82">
              <w:rPr>
                <w:rFonts w:ascii="Tw Cen MT" w:hAnsi="Tw Cen MT"/>
                <w:b/>
                <w:sz w:val="16"/>
                <w:szCs w:val="16"/>
                <w:u w:val="single"/>
              </w:rPr>
              <w:t>Groupe 3</w:t>
            </w:r>
          </w:p>
          <w:p w:rsidR="007F1FF9" w:rsidRPr="00122E82" w:rsidRDefault="007F1FF9" w:rsidP="008C1D1E">
            <w:pPr>
              <w:ind w:left="-108" w:right="-108"/>
              <w:jc w:val="center"/>
              <w:rPr>
                <w:rFonts w:ascii="Tw Cen MT" w:hAnsi="Tw Cen MT"/>
                <w:b/>
                <w:sz w:val="16"/>
                <w:szCs w:val="16"/>
              </w:rPr>
            </w:pPr>
            <w:r>
              <w:rPr>
                <w:rFonts w:ascii="Tw Cen MT" w:hAnsi="Tw Cen MT"/>
                <w:b/>
                <w:sz w:val="16"/>
                <w:szCs w:val="16"/>
              </w:rPr>
              <w:t>Travail sur les esclaves</w:t>
            </w:r>
          </w:p>
        </w:tc>
        <w:tc>
          <w:tcPr>
            <w:tcW w:w="1770" w:type="dxa"/>
            <w:tcBorders>
              <w:top w:val="single" w:sz="4" w:space="0" w:color="auto"/>
              <w:bottom w:val="single" w:sz="4" w:space="0" w:color="auto"/>
              <w:right w:val="single" w:sz="4" w:space="0" w:color="auto"/>
            </w:tcBorders>
            <w:shd w:val="clear" w:color="auto" w:fill="FFFFFF"/>
            <w:vAlign w:val="center"/>
          </w:tcPr>
          <w:p w:rsidR="007F1FF9" w:rsidRPr="00122E82" w:rsidRDefault="007F1FF9" w:rsidP="008C1D1E">
            <w:pPr>
              <w:ind w:left="-108" w:right="-108"/>
              <w:jc w:val="center"/>
              <w:rPr>
                <w:rFonts w:ascii="Tw Cen MT" w:hAnsi="Tw Cen MT"/>
                <w:b/>
                <w:sz w:val="16"/>
                <w:szCs w:val="16"/>
              </w:rPr>
            </w:pPr>
            <w:r w:rsidRPr="0061402B">
              <w:rPr>
                <w:rFonts w:ascii="Tw Cen MT" w:hAnsi="Tw Cen MT"/>
                <w:b/>
                <w:sz w:val="16"/>
                <w:szCs w:val="16"/>
              </w:rPr>
              <w:t>Comment les esclaves sont-ils considérés? Quelle est leur place dans la cité ?</w:t>
            </w:r>
            <w:r>
              <w:t xml:space="preserve"> </w:t>
            </w:r>
            <w:r>
              <w:rPr>
                <w:rFonts w:ascii="Tw Cen MT" w:hAnsi="Tw Cen MT"/>
                <w:b/>
                <w:sz w:val="16"/>
                <w:szCs w:val="16"/>
              </w:rPr>
              <w:t>C</w:t>
            </w:r>
            <w:r w:rsidRPr="0061402B">
              <w:rPr>
                <w:rFonts w:ascii="Tw Cen MT" w:hAnsi="Tw Cen MT"/>
                <w:b/>
                <w:sz w:val="16"/>
                <w:szCs w:val="16"/>
              </w:rPr>
              <w:t>omment l’artiste représente-t-il le statut inférieur de l’esclave ?</w:t>
            </w:r>
          </w:p>
        </w:tc>
        <w:tc>
          <w:tcPr>
            <w:tcW w:w="4964" w:type="dxa"/>
            <w:tcBorders>
              <w:left w:val="single" w:sz="4" w:space="0" w:color="auto"/>
              <w:right w:val="single" w:sz="4" w:space="0" w:color="auto"/>
            </w:tcBorders>
            <w:shd w:val="clear" w:color="auto" w:fill="FFFFFF"/>
            <w:vAlign w:val="center"/>
          </w:tcPr>
          <w:p w:rsidR="007F1FF9" w:rsidRDefault="007F1FF9" w:rsidP="00DA03CA">
            <w:pPr>
              <w:ind w:left="-59"/>
              <w:rPr>
                <w:rFonts w:ascii="Tw Cen MT" w:hAnsi="Tw Cen MT"/>
                <w:b/>
                <w:sz w:val="16"/>
                <w:szCs w:val="16"/>
              </w:rPr>
            </w:pPr>
            <w:r w:rsidRPr="0061402B">
              <w:rPr>
                <w:rFonts w:ascii="Tw Cen MT" w:hAnsi="Tw Cen MT"/>
                <w:b/>
                <w:sz w:val="16"/>
                <w:szCs w:val="16"/>
              </w:rPr>
              <w:t>Les esclaves sont considérés comme des animaux, des marchandises qui se vendent et s’achètent. Ils sont employés pour les travaux pénibles (voierie, mines) ou dans les maisons (esclaves domestiques).</w:t>
            </w:r>
          </w:p>
          <w:p w:rsidR="007F1FF9" w:rsidRPr="0094303A" w:rsidRDefault="007F1FF9" w:rsidP="00A858C9">
            <w:pPr>
              <w:ind w:left="-59"/>
              <w:jc w:val="center"/>
              <w:rPr>
                <w:rFonts w:ascii="Tw Cen MT" w:hAnsi="Tw Cen MT"/>
                <w:b/>
                <w:color w:val="C00000"/>
                <w:sz w:val="16"/>
                <w:szCs w:val="16"/>
              </w:rPr>
            </w:pPr>
            <w:r w:rsidRPr="0094303A">
              <w:rPr>
                <w:rFonts w:ascii="Tw Cen MT" w:hAnsi="Tw Cen MT"/>
                <w:b/>
                <w:color w:val="C00000"/>
                <w:sz w:val="16"/>
                <w:szCs w:val="16"/>
              </w:rPr>
              <w:t xml:space="preserve">Histoire de l’art </w:t>
            </w:r>
            <w:r w:rsidRPr="0094303A">
              <w:rPr>
                <w:rFonts w:ascii="Tw Cen MT" w:hAnsi="Tw Cen MT"/>
                <w:b/>
                <w:color w:val="C00000"/>
                <w:sz w:val="16"/>
                <w:szCs w:val="16"/>
              </w:rPr>
              <w:sym w:font="Wingdings" w:char="F0E8"/>
            </w:r>
            <w:r w:rsidRPr="0094303A">
              <w:rPr>
                <w:rFonts w:ascii="Tw Cen MT" w:hAnsi="Tw Cen MT"/>
                <w:b/>
                <w:color w:val="C00000"/>
                <w:sz w:val="16"/>
                <w:szCs w:val="16"/>
              </w:rPr>
              <w:t xml:space="preserve"> travail sur la stèle funéraire</w:t>
            </w:r>
          </w:p>
        </w:tc>
        <w:tc>
          <w:tcPr>
            <w:tcW w:w="1749" w:type="dxa"/>
            <w:tcBorders>
              <w:left w:val="single" w:sz="4" w:space="0" w:color="auto"/>
              <w:bottom w:val="single" w:sz="4" w:space="0" w:color="auto"/>
              <w:right w:val="single" w:sz="4" w:space="0" w:color="auto"/>
            </w:tcBorders>
            <w:shd w:val="clear" w:color="auto" w:fill="FFFFFF"/>
            <w:vAlign w:val="center"/>
          </w:tcPr>
          <w:p w:rsidR="007F1FF9" w:rsidRDefault="007F1FF9" w:rsidP="0094303A">
            <w:pPr>
              <w:ind w:right="-108"/>
              <w:jc w:val="left"/>
              <w:rPr>
                <w:rFonts w:ascii="Tw Cen MT" w:hAnsi="Tw Cen MT"/>
                <w:b/>
                <w:sz w:val="16"/>
                <w:szCs w:val="16"/>
              </w:rPr>
            </w:pPr>
            <w:r>
              <w:rPr>
                <w:rFonts w:ascii="Tw Cen MT" w:hAnsi="Tw Cen MT"/>
                <w:b/>
                <w:sz w:val="16"/>
                <w:szCs w:val="16"/>
              </w:rPr>
              <w:t>- Texte d’Aristote</w:t>
            </w:r>
          </w:p>
          <w:p w:rsidR="007F1FF9" w:rsidRPr="00122E82" w:rsidRDefault="007F1FF9" w:rsidP="0094303A">
            <w:pPr>
              <w:ind w:right="-108"/>
              <w:jc w:val="left"/>
              <w:rPr>
                <w:rFonts w:ascii="Tw Cen MT" w:hAnsi="Tw Cen MT"/>
                <w:b/>
                <w:sz w:val="16"/>
                <w:szCs w:val="16"/>
              </w:rPr>
            </w:pPr>
            <w:r>
              <w:rPr>
                <w:rFonts w:ascii="Tw Cen MT" w:hAnsi="Tw Cen MT"/>
                <w:b/>
                <w:sz w:val="16"/>
                <w:szCs w:val="16"/>
              </w:rPr>
              <w:t>- Stèle funéraire : athénienne/esclave domestique</w:t>
            </w:r>
          </w:p>
        </w:tc>
        <w:tc>
          <w:tcPr>
            <w:tcW w:w="2628" w:type="dxa"/>
            <w:vMerge/>
            <w:tcBorders>
              <w:left w:val="single" w:sz="4" w:space="0" w:color="auto"/>
              <w:right w:val="single" w:sz="4" w:space="0" w:color="auto"/>
            </w:tcBorders>
            <w:shd w:val="clear" w:color="auto" w:fill="FFFFFF"/>
            <w:vAlign w:val="center"/>
          </w:tcPr>
          <w:p w:rsidR="007F1FF9" w:rsidRPr="00122E82" w:rsidRDefault="007F1FF9" w:rsidP="008C1D1E">
            <w:pPr>
              <w:ind w:left="-108" w:right="-108"/>
              <w:jc w:val="center"/>
              <w:rPr>
                <w:rFonts w:ascii="Tw Cen MT" w:hAnsi="Tw Cen MT"/>
                <w:b/>
                <w:sz w:val="16"/>
                <w:szCs w:val="16"/>
              </w:rPr>
            </w:pPr>
          </w:p>
        </w:tc>
      </w:tr>
      <w:tr w:rsidR="007F1FF9" w:rsidRPr="005E553C" w:rsidTr="007B15B9">
        <w:trPr>
          <w:cantSplit/>
          <w:trHeight w:val="792"/>
        </w:trPr>
        <w:tc>
          <w:tcPr>
            <w:tcW w:w="282" w:type="dxa"/>
            <w:vMerge/>
            <w:shd w:val="clear" w:color="auto" w:fill="FABF8F" w:themeFill="accent6" w:themeFillTint="99"/>
            <w:textDirection w:val="btLr"/>
            <w:vAlign w:val="center"/>
          </w:tcPr>
          <w:p w:rsidR="007F1FF9" w:rsidRPr="00122E82" w:rsidRDefault="007F1FF9" w:rsidP="0061402B">
            <w:pPr>
              <w:jc w:val="center"/>
              <w:rPr>
                <w:rFonts w:ascii="Tw Cen MT" w:hAnsi="Tw Cen MT"/>
                <w:b/>
                <w:sz w:val="16"/>
                <w:szCs w:val="16"/>
              </w:rPr>
            </w:pPr>
          </w:p>
        </w:tc>
        <w:tc>
          <w:tcPr>
            <w:tcW w:w="2128" w:type="dxa"/>
            <w:vMerge/>
            <w:shd w:val="clear" w:color="auto" w:fill="FFFFFF"/>
            <w:vAlign w:val="center"/>
          </w:tcPr>
          <w:p w:rsidR="007F1FF9" w:rsidRPr="00122E82" w:rsidRDefault="007F1FF9" w:rsidP="008C1D1E">
            <w:pPr>
              <w:ind w:left="34"/>
              <w:jc w:val="center"/>
              <w:rPr>
                <w:rFonts w:ascii="Tw Cen MT" w:hAnsi="Tw Cen MT"/>
                <w:b/>
                <w:smallCaps/>
                <w:color w:val="C00000"/>
                <w:sz w:val="16"/>
                <w:szCs w:val="16"/>
                <w:u w:val="single"/>
              </w:rPr>
            </w:pPr>
          </w:p>
        </w:tc>
        <w:tc>
          <w:tcPr>
            <w:tcW w:w="2432" w:type="dxa"/>
            <w:tcBorders>
              <w:top w:val="single" w:sz="4" w:space="0" w:color="auto"/>
            </w:tcBorders>
            <w:shd w:val="clear" w:color="auto" w:fill="FFFFFF"/>
            <w:vAlign w:val="center"/>
          </w:tcPr>
          <w:p w:rsidR="007F1FF9" w:rsidRPr="00122E82" w:rsidRDefault="007F1FF9" w:rsidP="003F5A5E">
            <w:pPr>
              <w:ind w:left="-108" w:right="-108"/>
              <w:jc w:val="center"/>
              <w:rPr>
                <w:rFonts w:ascii="Tw Cen MT" w:hAnsi="Tw Cen MT"/>
                <w:b/>
                <w:sz w:val="16"/>
                <w:szCs w:val="16"/>
                <w:u w:val="single"/>
              </w:rPr>
            </w:pPr>
            <w:r>
              <w:rPr>
                <w:rFonts w:ascii="Tw Cen MT" w:hAnsi="Tw Cen MT"/>
                <w:b/>
                <w:sz w:val="16"/>
                <w:szCs w:val="16"/>
                <w:u w:val="single"/>
              </w:rPr>
              <w:t>Groupe 4</w:t>
            </w:r>
          </w:p>
          <w:p w:rsidR="007F1FF9" w:rsidRPr="00122E82" w:rsidRDefault="007F1FF9" w:rsidP="003F5A5E">
            <w:pPr>
              <w:ind w:right="-86"/>
              <w:jc w:val="center"/>
              <w:rPr>
                <w:rFonts w:ascii="Tw Cen MT" w:hAnsi="Tw Cen MT"/>
                <w:b/>
                <w:sz w:val="16"/>
                <w:szCs w:val="16"/>
              </w:rPr>
            </w:pPr>
            <w:r>
              <w:rPr>
                <w:rFonts w:ascii="Tw Cen MT" w:hAnsi="Tw Cen MT"/>
                <w:b/>
                <w:sz w:val="16"/>
                <w:szCs w:val="16"/>
              </w:rPr>
              <w:t>Travail sur les droits des citoyens</w:t>
            </w:r>
          </w:p>
        </w:tc>
        <w:tc>
          <w:tcPr>
            <w:tcW w:w="1770" w:type="dxa"/>
            <w:tcBorders>
              <w:top w:val="single" w:sz="4" w:space="0" w:color="auto"/>
              <w:right w:val="single" w:sz="4" w:space="0" w:color="auto"/>
            </w:tcBorders>
            <w:shd w:val="clear" w:color="auto" w:fill="FFFFFF"/>
            <w:vAlign w:val="center"/>
          </w:tcPr>
          <w:p w:rsidR="007F1FF9" w:rsidRPr="00122E82" w:rsidRDefault="007F1FF9" w:rsidP="008C1D1E">
            <w:pPr>
              <w:ind w:left="-108" w:right="-108"/>
              <w:jc w:val="center"/>
              <w:rPr>
                <w:rFonts w:ascii="Tw Cen MT" w:hAnsi="Tw Cen MT"/>
                <w:b/>
                <w:sz w:val="16"/>
                <w:szCs w:val="16"/>
              </w:rPr>
            </w:pPr>
            <w:r>
              <w:rPr>
                <w:rFonts w:ascii="Tw Cen MT" w:hAnsi="Tw Cen MT"/>
                <w:b/>
                <w:sz w:val="16"/>
                <w:szCs w:val="16"/>
              </w:rPr>
              <w:t xml:space="preserve">Quels avantages concédait la citoyenneté athénienne ? </w:t>
            </w:r>
          </w:p>
        </w:tc>
        <w:tc>
          <w:tcPr>
            <w:tcW w:w="4964" w:type="dxa"/>
            <w:tcBorders>
              <w:left w:val="single" w:sz="4" w:space="0" w:color="auto"/>
            </w:tcBorders>
            <w:shd w:val="clear" w:color="auto" w:fill="FFFFFF"/>
            <w:vAlign w:val="center"/>
          </w:tcPr>
          <w:p w:rsidR="007F1FF9" w:rsidRPr="00122E82" w:rsidRDefault="007F1FF9" w:rsidP="00A858C9">
            <w:pPr>
              <w:ind w:left="-59"/>
              <w:rPr>
                <w:rFonts w:ascii="Tw Cen MT" w:hAnsi="Tw Cen MT"/>
                <w:b/>
                <w:sz w:val="16"/>
                <w:szCs w:val="16"/>
              </w:rPr>
            </w:pPr>
            <w:r w:rsidRPr="0061402B">
              <w:rPr>
                <w:rFonts w:ascii="Tw Cen MT" w:hAnsi="Tw Cen MT"/>
                <w:b/>
                <w:sz w:val="16"/>
                <w:szCs w:val="16"/>
              </w:rPr>
              <w:t>Le citoyen décide par le vote et a accès aux magistratures. Il peut être élu ou tiré au sort.</w:t>
            </w:r>
            <w:r>
              <w:t xml:space="preserve"> </w:t>
            </w:r>
            <w:r>
              <w:rPr>
                <w:rFonts w:ascii="Tw Cen MT" w:hAnsi="Tw Cen MT"/>
                <w:b/>
                <w:sz w:val="16"/>
                <w:szCs w:val="16"/>
              </w:rPr>
              <w:t>Ils</w:t>
            </w:r>
            <w:r w:rsidRPr="0061402B">
              <w:rPr>
                <w:rFonts w:ascii="Tw Cen MT" w:hAnsi="Tw Cen MT"/>
                <w:b/>
                <w:sz w:val="16"/>
                <w:szCs w:val="16"/>
              </w:rPr>
              <w:t xml:space="preserve"> sont égaux devant la loi : c’est le principe </w:t>
            </w:r>
            <w:r w:rsidRPr="00A858C9">
              <w:rPr>
                <w:rFonts w:ascii="Tw Cen MT" w:hAnsi="Tw Cen MT"/>
                <w:b/>
                <w:sz w:val="16"/>
                <w:szCs w:val="16"/>
                <w:u w:val="single"/>
              </w:rPr>
              <w:t>d’isonomie</w:t>
            </w:r>
            <w:r>
              <w:rPr>
                <w:rFonts w:ascii="Tw Cen MT" w:hAnsi="Tw Cen MT"/>
                <w:b/>
                <w:sz w:val="16"/>
                <w:szCs w:val="16"/>
              </w:rPr>
              <w:t>.</w:t>
            </w:r>
            <w:r>
              <w:t xml:space="preserve"> </w:t>
            </w:r>
            <w:r>
              <w:rPr>
                <w:rFonts w:ascii="Tw Cen MT" w:hAnsi="Tw Cen MT"/>
                <w:b/>
                <w:sz w:val="16"/>
                <w:szCs w:val="16"/>
              </w:rPr>
              <w:t>L</w:t>
            </w:r>
            <w:r w:rsidRPr="0061402B">
              <w:rPr>
                <w:rFonts w:ascii="Tw Cen MT" w:hAnsi="Tw Cen MT"/>
                <w:b/>
                <w:sz w:val="16"/>
                <w:szCs w:val="16"/>
              </w:rPr>
              <w:t xml:space="preserve">es plus pauvres ont droit au </w:t>
            </w:r>
            <w:proofErr w:type="spellStart"/>
            <w:r w:rsidRPr="0061402B">
              <w:rPr>
                <w:rFonts w:ascii="Tw Cen MT" w:hAnsi="Tw Cen MT"/>
                <w:b/>
                <w:sz w:val="16"/>
                <w:szCs w:val="16"/>
              </w:rPr>
              <w:t>misthos</w:t>
            </w:r>
            <w:proofErr w:type="spellEnd"/>
            <w:r w:rsidRPr="0061402B">
              <w:rPr>
                <w:rFonts w:ascii="Tw Cen MT" w:hAnsi="Tw Cen MT"/>
                <w:b/>
                <w:sz w:val="16"/>
                <w:szCs w:val="16"/>
              </w:rPr>
              <w:t xml:space="preserve">, indemnité financière </w:t>
            </w:r>
            <w:r w:rsidR="00A858C9">
              <w:rPr>
                <w:rFonts w:ascii="Tw Cen MT" w:hAnsi="Tw Cen MT"/>
                <w:b/>
                <w:sz w:val="16"/>
                <w:szCs w:val="16"/>
              </w:rPr>
              <w:t xml:space="preserve">dispensée </w:t>
            </w:r>
            <w:r w:rsidRPr="0061402B">
              <w:rPr>
                <w:rFonts w:ascii="Tw Cen MT" w:hAnsi="Tw Cen MT"/>
                <w:b/>
                <w:sz w:val="16"/>
                <w:szCs w:val="16"/>
              </w:rPr>
              <w:t xml:space="preserve">pour le temps </w:t>
            </w:r>
            <w:r w:rsidR="00A858C9">
              <w:rPr>
                <w:rFonts w:ascii="Tw Cen MT" w:hAnsi="Tw Cen MT"/>
                <w:b/>
                <w:sz w:val="16"/>
                <w:szCs w:val="16"/>
              </w:rPr>
              <w:t>consacré aux affaires de la cité. Enfin, les citoyens</w:t>
            </w:r>
            <w:r w:rsidR="00A858C9">
              <w:t xml:space="preserve"> </w:t>
            </w:r>
            <w:r w:rsidRPr="0061402B">
              <w:rPr>
                <w:rFonts w:ascii="Tw Cen MT" w:hAnsi="Tw Cen MT"/>
                <w:b/>
                <w:sz w:val="16"/>
                <w:szCs w:val="16"/>
              </w:rPr>
              <w:t>ne peuvent être torturés</w:t>
            </w:r>
            <w:r>
              <w:rPr>
                <w:rFonts w:ascii="Tw Cen MT" w:hAnsi="Tw Cen MT"/>
                <w:b/>
                <w:sz w:val="16"/>
                <w:szCs w:val="16"/>
              </w:rPr>
              <w:t xml:space="preserve"> et</w:t>
            </w:r>
            <w:r w:rsidRPr="0061402B">
              <w:rPr>
                <w:rFonts w:ascii="Tw Cen MT" w:hAnsi="Tw Cen MT"/>
                <w:b/>
                <w:sz w:val="16"/>
                <w:szCs w:val="16"/>
              </w:rPr>
              <w:t xml:space="preserve"> sont les seuls à pouvoir posséder des terres.</w:t>
            </w:r>
          </w:p>
        </w:tc>
        <w:tc>
          <w:tcPr>
            <w:tcW w:w="1749" w:type="dxa"/>
            <w:tcBorders>
              <w:top w:val="single" w:sz="4" w:space="0" w:color="auto"/>
              <w:right w:val="single" w:sz="4" w:space="0" w:color="auto"/>
            </w:tcBorders>
            <w:shd w:val="clear" w:color="auto" w:fill="FFFFFF"/>
            <w:vAlign w:val="center"/>
          </w:tcPr>
          <w:p w:rsidR="007F1FF9" w:rsidRPr="00122E82" w:rsidRDefault="007F1FF9" w:rsidP="0094303A">
            <w:pPr>
              <w:ind w:right="-58"/>
              <w:jc w:val="left"/>
              <w:rPr>
                <w:rFonts w:ascii="Tw Cen MT" w:hAnsi="Tw Cen MT"/>
                <w:b/>
                <w:sz w:val="16"/>
                <w:szCs w:val="16"/>
              </w:rPr>
            </w:pPr>
            <w:r>
              <w:rPr>
                <w:rFonts w:ascii="Tw Cen MT" w:hAnsi="Tw Cen MT"/>
                <w:b/>
                <w:sz w:val="16"/>
                <w:szCs w:val="16"/>
              </w:rPr>
              <w:t>- Tableau (citations)</w:t>
            </w:r>
          </w:p>
        </w:tc>
        <w:tc>
          <w:tcPr>
            <w:tcW w:w="2628" w:type="dxa"/>
            <w:vMerge/>
            <w:tcBorders>
              <w:left w:val="single" w:sz="4" w:space="0" w:color="auto"/>
              <w:right w:val="single" w:sz="4" w:space="0" w:color="auto"/>
            </w:tcBorders>
            <w:shd w:val="clear" w:color="auto" w:fill="FFFFFF"/>
            <w:vAlign w:val="center"/>
          </w:tcPr>
          <w:p w:rsidR="007F1FF9" w:rsidRPr="00122E82" w:rsidRDefault="007F1FF9" w:rsidP="009542E4">
            <w:pPr>
              <w:ind w:left="-108" w:right="-108"/>
              <w:jc w:val="center"/>
              <w:rPr>
                <w:rFonts w:ascii="Tw Cen MT" w:hAnsi="Tw Cen MT"/>
                <w:b/>
                <w:sz w:val="16"/>
                <w:szCs w:val="16"/>
              </w:rPr>
            </w:pPr>
          </w:p>
        </w:tc>
      </w:tr>
      <w:tr w:rsidR="00B74418" w:rsidRPr="005E553C" w:rsidTr="00BD3AE6">
        <w:trPr>
          <w:cantSplit/>
          <w:trHeight w:val="792"/>
        </w:trPr>
        <w:tc>
          <w:tcPr>
            <w:tcW w:w="282" w:type="dxa"/>
            <w:shd w:val="clear" w:color="auto" w:fill="D99594" w:themeFill="accent2" w:themeFillTint="99"/>
            <w:textDirection w:val="btLr"/>
            <w:vAlign w:val="center"/>
          </w:tcPr>
          <w:p w:rsidR="00B74418" w:rsidRPr="00122E82" w:rsidRDefault="001C6CCE" w:rsidP="008C1D1E">
            <w:pPr>
              <w:ind w:left="113" w:right="113"/>
              <w:jc w:val="center"/>
              <w:rPr>
                <w:rFonts w:ascii="Tw Cen MT" w:hAnsi="Tw Cen MT"/>
                <w:b/>
                <w:sz w:val="16"/>
                <w:szCs w:val="16"/>
              </w:rPr>
            </w:pPr>
            <w:r>
              <w:rPr>
                <w:rFonts w:ascii="Tw Cen MT" w:hAnsi="Tw Cen MT"/>
                <w:b/>
                <w:sz w:val="16"/>
                <w:szCs w:val="16"/>
              </w:rPr>
              <w:t>5</w:t>
            </w:r>
            <w:r w:rsidR="00122E82" w:rsidRPr="00122E82">
              <w:rPr>
                <w:rFonts w:ascii="Tw Cen MT" w:hAnsi="Tw Cen MT"/>
                <w:b/>
                <w:sz w:val="16"/>
                <w:szCs w:val="16"/>
              </w:rPr>
              <w:t xml:space="preserve"> mn</w:t>
            </w:r>
          </w:p>
        </w:tc>
        <w:tc>
          <w:tcPr>
            <w:tcW w:w="2128" w:type="dxa"/>
            <w:shd w:val="clear" w:color="auto" w:fill="FFFFFF"/>
            <w:vAlign w:val="center"/>
          </w:tcPr>
          <w:p w:rsidR="00B74418" w:rsidRDefault="007F1FF9" w:rsidP="008C1D1E">
            <w:pPr>
              <w:jc w:val="center"/>
              <w:rPr>
                <w:rFonts w:ascii="Tw Cen MT" w:hAnsi="Tw Cen MT"/>
                <w:b/>
                <w:i/>
                <w:smallCaps/>
                <w:color w:val="C00000"/>
                <w:sz w:val="18"/>
                <w:szCs w:val="18"/>
                <w:u w:val="single"/>
              </w:rPr>
            </w:pPr>
            <w:r w:rsidRPr="00194087">
              <w:rPr>
                <w:rFonts w:ascii="Tw Cen MT" w:hAnsi="Tw Cen MT"/>
                <w:b/>
                <w:i/>
                <w:smallCaps/>
                <w:color w:val="C00000"/>
                <w:sz w:val="18"/>
                <w:szCs w:val="18"/>
                <w:u w:val="single"/>
              </w:rPr>
              <w:t>Correction du devoir maison sur Périclès</w:t>
            </w:r>
          </w:p>
          <w:p w:rsidR="00AD245E" w:rsidRDefault="00AD245E" w:rsidP="00AD245E">
            <w:pPr>
              <w:ind w:left="142"/>
              <w:jc w:val="center"/>
              <w:rPr>
                <w:rFonts w:ascii="Tw Cen MT" w:hAnsi="Tw Cen MT"/>
                <w:b/>
                <w:bCs/>
                <w:color w:val="0070C0"/>
                <w:sz w:val="16"/>
                <w:szCs w:val="16"/>
              </w:rPr>
            </w:pPr>
            <w:r>
              <w:rPr>
                <w:rFonts w:ascii="Tw Cen MT" w:hAnsi="Tw Cen MT"/>
                <w:b/>
                <w:bCs/>
                <w:color w:val="0070C0"/>
                <w:sz w:val="16"/>
                <w:szCs w:val="16"/>
              </w:rPr>
              <w:t>Diapo</w:t>
            </w:r>
            <w:r>
              <w:rPr>
                <w:rFonts w:ascii="Tw Cen MT" w:hAnsi="Tw Cen MT"/>
                <w:b/>
                <w:bCs/>
                <w:color w:val="0070C0"/>
                <w:sz w:val="16"/>
                <w:szCs w:val="16"/>
              </w:rPr>
              <w:t xml:space="preserve">s 11 et 12 </w:t>
            </w:r>
          </w:p>
          <w:p w:rsidR="00AD245E" w:rsidRPr="00AD245E" w:rsidRDefault="00AD245E" w:rsidP="00AD245E">
            <w:pPr>
              <w:ind w:left="142"/>
              <w:jc w:val="center"/>
              <w:rPr>
                <w:rFonts w:ascii="Tw Cen MT" w:hAnsi="Tw Cen MT"/>
                <w:b/>
                <w:bCs/>
                <w:color w:val="0070C0"/>
                <w:sz w:val="16"/>
                <w:szCs w:val="16"/>
              </w:rPr>
            </w:pPr>
            <w:r>
              <w:rPr>
                <w:rFonts w:ascii="Tw Cen MT" w:hAnsi="Tw Cen MT"/>
                <w:b/>
                <w:bCs/>
                <w:color w:val="0070C0"/>
                <w:sz w:val="16"/>
                <w:szCs w:val="16"/>
              </w:rPr>
              <w:t>+ chrono</w:t>
            </w:r>
          </w:p>
        </w:tc>
        <w:tc>
          <w:tcPr>
            <w:tcW w:w="2432" w:type="dxa"/>
            <w:shd w:val="clear" w:color="auto" w:fill="FFFFFF"/>
            <w:vAlign w:val="center"/>
          </w:tcPr>
          <w:p w:rsidR="00B74418" w:rsidRPr="00122E82" w:rsidRDefault="00194087" w:rsidP="00283F45">
            <w:pPr>
              <w:ind w:left="-108"/>
              <w:jc w:val="center"/>
              <w:rPr>
                <w:rFonts w:ascii="Tw Cen MT" w:hAnsi="Tw Cen MT"/>
                <w:b/>
                <w:sz w:val="16"/>
                <w:szCs w:val="16"/>
              </w:rPr>
            </w:pPr>
            <w:r w:rsidRPr="00194087">
              <w:rPr>
                <w:rFonts w:ascii="Tw Cen MT" w:hAnsi="Tw Cen MT"/>
                <w:b/>
                <w:sz w:val="16"/>
                <w:szCs w:val="16"/>
                <w:u w:val="single"/>
              </w:rPr>
              <w:t>Méthodologie</w:t>
            </w:r>
            <w:r>
              <w:rPr>
                <w:rFonts w:ascii="Tw Cen MT" w:hAnsi="Tw Cen MT"/>
                <w:b/>
                <w:sz w:val="16"/>
                <w:szCs w:val="16"/>
              </w:rPr>
              <w:t xml:space="preserve"> : repérer les éléments de réponse dans les textes proposés. </w:t>
            </w:r>
          </w:p>
        </w:tc>
        <w:tc>
          <w:tcPr>
            <w:tcW w:w="1770" w:type="dxa"/>
            <w:shd w:val="clear" w:color="auto" w:fill="FFFFFF"/>
            <w:vAlign w:val="center"/>
          </w:tcPr>
          <w:p w:rsidR="00B74418" w:rsidRPr="00122E82" w:rsidRDefault="00194087" w:rsidP="00194087">
            <w:pPr>
              <w:ind w:left="-108" w:right="-108"/>
              <w:jc w:val="center"/>
              <w:rPr>
                <w:rFonts w:ascii="Tw Cen MT" w:hAnsi="Tw Cen MT"/>
                <w:b/>
                <w:sz w:val="16"/>
                <w:szCs w:val="16"/>
              </w:rPr>
            </w:pPr>
            <w:r>
              <w:rPr>
                <w:rFonts w:ascii="Tw Cen MT" w:hAnsi="Tw Cen MT"/>
                <w:b/>
                <w:sz w:val="16"/>
                <w:szCs w:val="16"/>
              </w:rPr>
              <w:t>En quoi Périclès a-t-il marqué la démocratie athénienne ?</w:t>
            </w:r>
            <w:r w:rsidR="007F1FF9">
              <w:rPr>
                <w:rFonts w:ascii="Tw Cen MT" w:hAnsi="Tw Cen MT"/>
                <w:b/>
                <w:sz w:val="16"/>
                <w:szCs w:val="16"/>
              </w:rPr>
              <w:t xml:space="preserve"> </w:t>
            </w:r>
          </w:p>
        </w:tc>
        <w:tc>
          <w:tcPr>
            <w:tcW w:w="4964" w:type="dxa"/>
            <w:shd w:val="clear" w:color="auto" w:fill="FFFFFF"/>
            <w:vAlign w:val="center"/>
          </w:tcPr>
          <w:p w:rsidR="00194087" w:rsidRDefault="00194087" w:rsidP="001606B8">
            <w:pPr>
              <w:rPr>
                <w:rFonts w:ascii="Tw Cen MT" w:hAnsi="Tw Cen MT"/>
                <w:b/>
                <w:sz w:val="16"/>
                <w:szCs w:val="16"/>
              </w:rPr>
            </w:pPr>
            <w:r>
              <w:rPr>
                <w:rFonts w:ascii="Tw Cen MT" w:hAnsi="Tw Cen MT"/>
                <w:b/>
                <w:sz w:val="16"/>
                <w:szCs w:val="16"/>
              </w:rPr>
              <w:t>- Périclès, un orateur d’exception (rhétorique) et un homme d’Etat avisé.</w:t>
            </w:r>
          </w:p>
          <w:p w:rsidR="00194087" w:rsidRDefault="00194087" w:rsidP="001606B8">
            <w:pPr>
              <w:rPr>
                <w:rFonts w:ascii="Tw Cen MT" w:hAnsi="Tw Cen MT"/>
                <w:b/>
                <w:sz w:val="16"/>
                <w:szCs w:val="16"/>
              </w:rPr>
            </w:pPr>
            <w:r>
              <w:rPr>
                <w:rFonts w:ascii="Tw Cen MT" w:hAnsi="Tw Cen MT"/>
                <w:b/>
                <w:sz w:val="16"/>
                <w:szCs w:val="16"/>
              </w:rPr>
              <w:t>- Périclès, promoteur de la démocratie (Athènes, école de la Grèce)</w:t>
            </w:r>
          </w:p>
          <w:p w:rsidR="001606B8" w:rsidRPr="00122E82" w:rsidRDefault="00194087" w:rsidP="001606B8">
            <w:pPr>
              <w:rPr>
                <w:rFonts w:ascii="Tw Cen MT" w:hAnsi="Tw Cen MT"/>
                <w:b/>
                <w:sz w:val="16"/>
                <w:szCs w:val="16"/>
              </w:rPr>
            </w:pPr>
            <w:r>
              <w:rPr>
                <w:rFonts w:ascii="Tw Cen MT" w:hAnsi="Tw Cen MT"/>
                <w:b/>
                <w:sz w:val="16"/>
                <w:szCs w:val="16"/>
              </w:rPr>
              <w:t>-</w:t>
            </w:r>
            <w:r w:rsidR="0094303A">
              <w:rPr>
                <w:rFonts w:ascii="Tw Cen MT" w:hAnsi="Tw Cen MT"/>
                <w:b/>
                <w:sz w:val="16"/>
                <w:szCs w:val="16"/>
              </w:rPr>
              <w:t xml:space="preserve"> </w:t>
            </w:r>
            <w:r>
              <w:rPr>
                <w:rFonts w:ascii="Tw Cen MT" w:hAnsi="Tw Cen MT"/>
                <w:b/>
                <w:sz w:val="16"/>
                <w:szCs w:val="16"/>
              </w:rPr>
              <w:t>Périclès et l’impérialisme athénien (transfert du trésor de la Ligue</w:t>
            </w:r>
            <w:r w:rsidR="0094303A">
              <w:rPr>
                <w:rFonts w:ascii="Tw Cen MT" w:hAnsi="Tw Cen MT"/>
                <w:b/>
                <w:sz w:val="16"/>
                <w:szCs w:val="16"/>
              </w:rPr>
              <w:t xml:space="preserve"> + travaux embellissement Acropole) </w:t>
            </w:r>
            <w:r w:rsidR="0094303A" w:rsidRPr="0094303A">
              <w:rPr>
                <w:rFonts w:ascii="Tw Cen MT" w:hAnsi="Tw Cen MT"/>
                <w:b/>
                <w:sz w:val="16"/>
                <w:szCs w:val="16"/>
              </w:rPr>
              <w:sym w:font="Wingdings" w:char="F0E8"/>
            </w:r>
            <w:r w:rsidR="0094303A">
              <w:rPr>
                <w:rFonts w:ascii="Tw Cen MT" w:hAnsi="Tw Cen MT"/>
                <w:b/>
                <w:sz w:val="16"/>
                <w:szCs w:val="16"/>
              </w:rPr>
              <w:t xml:space="preserve"> </w:t>
            </w:r>
            <w:r>
              <w:rPr>
                <w:rFonts w:ascii="Tw Cen MT" w:hAnsi="Tw Cen MT"/>
                <w:b/>
                <w:sz w:val="16"/>
                <w:szCs w:val="16"/>
              </w:rPr>
              <w:t>Identification des principaux monuments de l’Acropole et de sa fonction première</w:t>
            </w:r>
          </w:p>
        </w:tc>
        <w:tc>
          <w:tcPr>
            <w:tcW w:w="1749" w:type="dxa"/>
            <w:shd w:val="clear" w:color="auto" w:fill="FFFFFF"/>
            <w:vAlign w:val="center"/>
          </w:tcPr>
          <w:p w:rsidR="00283F45" w:rsidRDefault="0094303A" w:rsidP="0094303A">
            <w:pPr>
              <w:ind w:left="-63"/>
              <w:jc w:val="left"/>
              <w:rPr>
                <w:rFonts w:ascii="Tw Cen MT" w:hAnsi="Tw Cen MT"/>
                <w:b/>
                <w:sz w:val="16"/>
                <w:szCs w:val="16"/>
              </w:rPr>
            </w:pPr>
            <w:r>
              <w:rPr>
                <w:rFonts w:ascii="Tw Cen MT" w:hAnsi="Tw Cen MT"/>
                <w:b/>
                <w:sz w:val="16"/>
                <w:szCs w:val="16"/>
              </w:rPr>
              <w:t>- Textes de Thucydide</w:t>
            </w:r>
          </w:p>
          <w:p w:rsidR="0094303A" w:rsidRDefault="0094303A" w:rsidP="0094303A">
            <w:pPr>
              <w:ind w:left="-63"/>
              <w:jc w:val="left"/>
              <w:rPr>
                <w:rFonts w:ascii="Tw Cen MT" w:hAnsi="Tw Cen MT"/>
                <w:b/>
                <w:sz w:val="16"/>
                <w:szCs w:val="16"/>
              </w:rPr>
            </w:pPr>
            <w:r>
              <w:rPr>
                <w:rFonts w:ascii="Tw Cen MT" w:hAnsi="Tw Cen MT"/>
                <w:b/>
                <w:sz w:val="16"/>
                <w:szCs w:val="16"/>
              </w:rPr>
              <w:t>- Texte de Plutarque</w:t>
            </w:r>
          </w:p>
          <w:p w:rsidR="0094303A" w:rsidRDefault="0094303A" w:rsidP="0094303A">
            <w:pPr>
              <w:ind w:left="-63"/>
              <w:jc w:val="left"/>
              <w:rPr>
                <w:rFonts w:ascii="Tw Cen MT" w:hAnsi="Tw Cen MT"/>
                <w:b/>
                <w:sz w:val="16"/>
                <w:szCs w:val="16"/>
              </w:rPr>
            </w:pPr>
            <w:r>
              <w:rPr>
                <w:rFonts w:ascii="Tw Cen MT" w:hAnsi="Tw Cen MT"/>
                <w:b/>
                <w:sz w:val="16"/>
                <w:szCs w:val="16"/>
              </w:rPr>
              <w:t>- Montage reconstitution Athènes et photos édifices</w:t>
            </w:r>
          </w:p>
          <w:p w:rsidR="0094303A" w:rsidRPr="00122E82" w:rsidRDefault="0094303A" w:rsidP="0094303A">
            <w:pPr>
              <w:ind w:left="-63"/>
              <w:jc w:val="left"/>
              <w:rPr>
                <w:rFonts w:ascii="Tw Cen MT" w:hAnsi="Tw Cen MT"/>
                <w:b/>
                <w:sz w:val="16"/>
                <w:szCs w:val="16"/>
              </w:rPr>
            </w:pPr>
            <w:r>
              <w:rPr>
                <w:rFonts w:ascii="Tw Cen MT" w:hAnsi="Tw Cen MT"/>
                <w:b/>
                <w:sz w:val="16"/>
                <w:szCs w:val="16"/>
              </w:rPr>
              <w:t>- Tableau</w:t>
            </w:r>
          </w:p>
        </w:tc>
        <w:tc>
          <w:tcPr>
            <w:tcW w:w="2628" w:type="dxa"/>
            <w:shd w:val="clear" w:color="auto" w:fill="FFFFFF"/>
            <w:vAlign w:val="center"/>
          </w:tcPr>
          <w:p w:rsidR="00B74418" w:rsidRDefault="007F1FF9" w:rsidP="00A13C8E">
            <w:pPr>
              <w:ind w:left="-108" w:right="-108"/>
              <w:jc w:val="center"/>
              <w:rPr>
                <w:rFonts w:ascii="Tw Cen MT" w:hAnsi="Tw Cen MT"/>
                <w:b/>
                <w:i/>
                <w:sz w:val="16"/>
                <w:szCs w:val="16"/>
              </w:rPr>
            </w:pPr>
            <w:r w:rsidRPr="00194087">
              <w:rPr>
                <w:rFonts w:ascii="Tw Cen MT" w:hAnsi="Tw Cen MT"/>
                <w:b/>
                <w:i/>
                <w:sz w:val="16"/>
                <w:szCs w:val="16"/>
              </w:rPr>
              <w:t xml:space="preserve">Rendre travail sur Périclès : </w:t>
            </w:r>
            <w:r w:rsidRPr="00F4090A">
              <w:rPr>
                <w:rFonts w:ascii="Tw Cen MT" w:hAnsi="Tw Cen MT"/>
                <w:b/>
                <w:i/>
                <w:color w:val="00B050"/>
                <w:sz w:val="16"/>
                <w:szCs w:val="16"/>
              </w:rPr>
              <w:t>correction présentée par PPT puis distribution d’une correction type préalablement réalisée</w:t>
            </w:r>
          </w:p>
          <w:p w:rsidR="00194087" w:rsidRPr="00F4090A" w:rsidRDefault="00194087" w:rsidP="00A13C8E">
            <w:pPr>
              <w:ind w:left="-108" w:right="-108"/>
              <w:jc w:val="center"/>
              <w:rPr>
                <w:rFonts w:ascii="Tw Cen MT" w:hAnsi="Tw Cen MT"/>
                <w:b/>
                <w:i/>
                <w:color w:val="0070C0"/>
                <w:sz w:val="16"/>
                <w:szCs w:val="16"/>
              </w:rPr>
            </w:pPr>
            <w:r w:rsidRPr="00F4090A">
              <w:rPr>
                <w:rFonts w:ascii="Tw Cen MT" w:hAnsi="Tw Cen MT"/>
                <w:b/>
                <w:i/>
                <w:color w:val="0070C0"/>
                <w:sz w:val="16"/>
                <w:szCs w:val="16"/>
                <w:u w:val="single"/>
              </w:rPr>
              <w:t>Chronologie</w:t>
            </w:r>
            <w:r w:rsidRPr="00F4090A">
              <w:rPr>
                <w:rFonts w:ascii="Tw Cen MT" w:hAnsi="Tw Cen MT"/>
                <w:b/>
                <w:i/>
                <w:color w:val="0070C0"/>
                <w:sz w:val="16"/>
                <w:szCs w:val="16"/>
              </w:rPr>
              <w:t> : dates Périclès stratège</w:t>
            </w:r>
          </w:p>
        </w:tc>
      </w:tr>
      <w:tr w:rsidR="001835E1" w:rsidRPr="005E553C" w:rsidTr="00BD3AE6">
        <w:trPr>
          <w:cantSplit/>
          <w:trHeight w:val="792"/>
        </w:trPr>
        <w:tc>
          <w:tcPr>
            <w:tcW w:w="282" w:type="dxa"/>
            <w:shd w:val="clear" w:color="auto" w:fill="D99594" w:themeFill="accent2" w:themeFillTint="99"/>
            <w:textDirection w:val="btLr"/>
            <w:vAlign w:val="center"/>
          </w:tcPr>
          <w:p w:rsidR="001835E1" w:rsidRPr="00122E82" w:rsidRDefault="007C4593" w:rsidP="000E71E8">
            <w:pPr>
              <w:ind w:left="113" w:right="113"/>
              <w:jc w:val="center"/>
              <w:rPr>
                <w:rFonts w:ascii="Tw Cen MT" w:hAnsi="Tw Cen MT"/>
                <w:b/>
                <w:sz w:val="16"/>
                <w:szCs w:val="16"/>
              </w:rPr>
            </w:pPr>
            <w:r>
              <w:rPr>
                <w:rFonts w:ascii="Tw Cen MT" w:hAnsi="Tw Cen MT"/>
                <w:b/>
                <w:sz w:val="16"/>
                <w:szCs w:val="16"/>
              </w:rPr>
              <w:t>2</w:t>
            </w:r>
            <w:r w:rsidR="000E71E8">
              <w:rPr>
                <w:rFonts w:ascii="Tw Cen MT" w:hAnsi="Tw Cen MT"/>
                <w:b/>
                <w:sz w:val="16"/>
                <w:szCs w:val="16"/>
              </w:rPr>
              <w:t>0</w:t>
            </w:r>
            <w:r>
              <w:rPr>
                <w:rFonts w:ascii="Tw Cen MT" w:hAnsi="Tw Cen MT"/>
                <w:b/>
                <w:sz w:val="16"/>
                <w:szCs w:val="16"/>
              </w:rPr>
              <w:t xml:space="preserve"> m</w:t>
            </w:r>
            <w:r w:rsidR="00122E82" w:rsidRPr="00122E82">
              <w:rPr>
                <w:rFonts w:ascii="Tw Cen MT" w:hAnsi="Tw Cen MT"/>
                <w:b/>
                <w:sz w:val="16"/>
                <w:szCs w:val="16"/>
              </w:rPr>
              <w:t>n</w:t>
            </w:r>
          </w:p>
        </w:tc>
        <w:tc>
          <w:tcPr>
            <w:tcW w:w="2128" w:type="dxa"/>
            <w:shd w:val="clear" w:color="auto" w:fill="FFFFFF"/>
            <w:vAlign w:val="center"/>
          </w:tcPr>
          <w:p w:rsidR="007B15B9" w:rsidRPr="007B15B9" w:rsidRDefault="0094303A" w:rsidP="0094303A">
            <w:pPr>
              <w:tabs>
                <w:tab w:val="left" w:pos="426"/>
              </w:tabs>
              <w:ind w:left="142"/>
              <w:jc w:val="center"/>
              <w:rPr>
                <w:rFonts w:ascii="Tw Cen MT" w:hAnsi="Tw Cen MT"/>
                <w:b/>
                <w:bCs/>
                <w:smallCaps/>
                <w:color w:val="00B050"/>
                <w:sz w:val="18"/>
                <w:szCs w:val="18"/>
                <w:u w:val="single"/>
              </w:rPr>
            </w:pPr>
            <w:r w:rsidRPr="001B4D02">
              <w:rPr>
                <w:rFonts w:ascii="Tw Cen MT" w:hAnsi="Tw Cen MT"/>
                <w:b/>
                <w:bCs/>
                <w:smallCaps/>
                <w:color w:val="00B050"/>
                <w:sz w:val="18"/>
                <w:szCs w:val="18"/>
                <w:u w:val="single"/>
              </w:rPr>
              <w:t>B. La démocratie en débat</w:t>
            </w:r>
          </w:p>
          <w:p w:rsidR="001835E1" w:rsidRDefault="0094303A" w:rsidP="007B15B9">
            <w:pPr>
              <w:tabs>
                <w:tab w:val="left" w:pos="426"/>
              </w:tabs>
              <w:ind w:left="142"/>
              <w:jc w:val="center"/>
              <w:rPr>
                <w:rFonts w:ascii="Tw Cen MT" w:hAnsi="Tw Cen MT"/>
                <w:b/>
                <w:bCs/>
                <w:color w:val="C00000"/>
                <w:sz w:val="18"/>
                <w:szCs w:val="18"/>
              </w:rPr>
            </w:pPr>
            <w:r w:rsidRPr="0094303A">
              <w:rPr>
                <w:rFonts w:ascii="Tw Cen MT" w:hAnsi="Tw Cen MT"/>
                <w:b/>
                <w:bCs/>
                <w:color w:val="C00000"/>
                <w:sz w:val="18"/>
                <w:szCs w:val="18"/>
              </w:rPr>
              <w:t xml:space="preserve">(à travers l’exemple du théâtre </w:t>
            </w:r>
            <w:r w:rsidRPr="0094303A">
              <w:rPr>
                <w:rFonts w:ascii="Tw Cen MT" w:hAnsi="Tw Cen MT"/>
                <w:b/>
                <w:bCs/>
                <w:color w:val="C00000"/>
                <w:sz w:val="18"/>
                <w:szCs w:val="18"/>
              </w:rPr>
              <w:sym w:font="Wingdings" w:char="F0E8"/>
            </w:r>
            <w:r w:rsidRPr="0094303A">
              <w:rPr>
                <w:rFonts w:ascii="Tw Cen MT" w:hAnsi="Tw Cen MT"/>
                <w:b/>
                <w:bCs/>
                <w:color w:val="C00000"/>
                <w:sz w:val="18"/>
                <w:szCs w:val="18"/>
              </w:rPr>
              <w:t xml:space="preserve"> </w:t>
            </w:r>
            <w:r w:rsidR="007B15B9">
              <w:rPr>
                <w:rFonts w:ascii="Tw Cen MT" w:hAnsi="Tw Cen MT"/>
                <w:b/>
                <w:bCs/>
                <w:color w:val="C00000"/>
                <w:sz w:val="18"/>
                <w:szCs w:val="18"/>
              </w:rPr>
              <w:t>H</w:t>
            </w:r>
            <w:r w:rsidRPr="0094303A">
              <w:rPr>
                <w:rFonts w:ascii="Tw Cen MT" w:hAnsi="Tw Cen MT"/>
                <w:b/>
                <w:bCs/>
                <w:color w:val="C00000"/>
                <w:sz w:val="18"/>
                <w:szCs w:val="18"/>
              </w:rPr>
              <w:t>istoire des arts)</w:t>
            </w:r>
          </w:p>
          <w:p w:rsidR="00AD245E" w:rsidRDefault="00AD245E" w:rsidP="00AD245E">
            <w:pPr>
              <w:ind w:left="142"/>
              <w:jc w:val="center"/>
              <w:rPr>
                <w:rFonts w:ascii="Tw Cen MT" w:hAnsi="Tw Cen MT"/>
                <w:b/>
                <w:bCs/>
                <w:color w:val="0070C0"/>
                <w:sz w:val="16"/>
                <w:szCs w:val="16"/>
              </w:rPr>
            </w:pPr>
            <w:r>
              <w:rPr>
                <w:rFonts w:ascii="Tw Cen MT" w:hAnsi="Tw Cen MT"/>
                <w:b/>
                <w:bCs/>
                <w:color w:val="0070C0"/>
                <w:sz w:val="16"/>
                <w:szCs w:val="16"/>
              </w:rPr>
              <w:t>Diapo</w:t>
            </w:r>
            <w:r>
              <w:rPr>
                <w:rFonts w:ascii="Tw Cen MT" w:hAnsi="Tw Cen MT"/>
                <w:b/>
                <w:bCs/>
                <w:color w:val="0070C0"/>
                <w:sz w:val="16"/>
                <w:szCs w:val="16"/>
              </w:rPr>
              <w:t>s 13 et 14</w:t>
            </w:r>
          </w:p>
          <w:p w:rsidR="00AD245E" w:rsidRPr="0094303A" w:rsidRDefault="00AD245E" w:rsidP="00AD245E">
            <w:pPr>
              <w:tabs>
                <w:tab w:val="left" w:pos="426"/>
              </w:tabs>
              <w:ind w:left="142"/>
              <w:jc w:val="center"/>
              <w:rPr>
                <w:rFonts w:ascii="Tw Cen MT" w:hAnsi="Tw Cen MT"/>
                <w:smallCaps/>
                <w:color w:val="C00000"/>
                <w:sz w:val="18"/>
                <w:szCs w:val="18"/>
              </w:rPr>
            </w:pPr>
            <w:r w:rsidRPr="0091157D">
              <w:rPr>
                <w:rFonts w:ascii="Tw Cen MT" w:hAnsi="Tw Cen MT"/>
                <w:b/>
                <w:bCs/>
                <w:color w:val="0070C0"/>
                <w:sz w:val="16"/>
                <w:szCs w:val="16"/>
              </w:rPr>
              <w:t xml:space="preserve">Fiche </w:t>
            </w:r>
            <w:r>
              <w:rPr>
                <w:rFonts w:ascii="Tw Cen MT" w:hAnsi="Tw Cen MT"/>
                <w:b/>
                <w:bCs/>
                <w:color w:val="0070C0"/>
                <w:sz w:val="16"/>
                <w:szCs w:val="16"/>
              </w:rPr>
              <w:t>5</w:t>
            </w:r>
          </w:p>
        </w:tc>
        <w:tc>
          <w:tcPr>
            <w:tcW w:w="2432" w:type="dxa"/>
            <w:shd w:val="clear" w:color="auto" w:fill="FFFFFF"/>
            <w:vAlign w:val="center"/>
          </w:tcPr>
          <w:p w:rsidR="001835E1" w:rsidRPr="00122E82" w:rsidRDefault="00287A97" w:rsidP="00F4090A">
            <w:pPr>
              <w:ind w:left="-108" w:right="-86"/>
              <w:jc w:val="center"/>
              <w:rPr>
                <w:rFonts w:ascii="Tw Cen MT" w:hAnsi="Tw Cen MT"/>
                <w:b/>
                <w:sz w:val="16"/>
                <w:szCs w:val="16"/>
              </w:rPr>
            </w:pPr>
            <w:r>
              <w:rPr>
                <w:rFonts w:ascii="Tw Cen MT" w:hAnsi="Tw Cen MT"/>
                <w:b/>
                <w:sz w:val="16"/>
                <w:szCs w:val="16"/>
              </w:rPr>
              <w:t xml:space="preserve">L’enseignant présente l’art du théâtre grec pour montrer qu’il n’est pas un simple divertissement mais qu’il s’inscrit également dans une logique </w:t>
            </w:r>
            <w:r w:rsidR="00F4090A">
              <w:rPr>
                <w:rFonts w:ascii="Tw Cen MT" w:hAnsi="Tw Cen MT"/>
                <w:b/>
                <w:sz w:val="16"/>
                <w:szCs w:val="16"/>
              </w:rPr>
              <w:t xml:space="preserve">de rassemblement du corps civique et </w:t>
            </w:r>
            <w:r>
              <w:rPr>
                <w:rFonts w:ascii="Tw Cen MT" w:hAnsi="Tw Cen MT"/>
                <w:b/>
                <w:sz w:val="16"/>
                <w:szCs w:val="16"/>
              </w:rPr>
              <w:t xml:space="preserve">de discussion </w:t>
            </w:r>
            <w:r w:rsidR="00F4090A">
              <w:rPr>
                <w:rFonts w:ascii="Tw Cen MT" w:hAnsi="Tw Cen MT"/>
                <w:b/>
                <w:sz w:val="16"/>
                <w:szCs w:val="16"/>
              </w:rPr>
              <w:t>des</w:t>
            </w:r>
            <w:r>
              <w:rPr>
                <w:rFonts w:ascii="Tw Cen MT" w:hAnsi="Tw Cen MT"/>
                <w:b/>
                <w:sz w:val="16"/>
                <w:szCs w:val="16"/>
              </w:rPr>
              <w:t xml:space="preserve"> institutions </w:t>
            </w:r>
          </w:p>
        </w:tc>
        <w:tc>
          <w:tcPr>
            <w:tcW w:w="1770" w:type="dxa"/>
            <w:shd w:val="clear" w:color="auto" w:fill="FFFFFF"/>
            <w:vAlign w:val="center"/>
          </w:tcPr>
          <w:p w:rsidR="001835E1" w:rsidRDefault="007C4593" w:rsidP="007C4593">
            <w:pPr>
              <w:ind w:right="-17"/>
              <w:jc w:val="center"/>
              <w:rPr>
                <w:rFonts w:ascii="Tw Cen MT" w:hAnsi="Tw Cen MT"/>
                <w:b/>
                <w:sz w:val="16"/>
                <w:szCs w:val="16"/>
              </w:rPr>
            </w:pPr>
            <w:r>
              <w:rPr>
                <w:rFonts w:ascii="Tw Cen MT" w:hAnsi="Tw Cen MT"/>
                <w:b/>
                <w:sz w:val="16"/>
                <w:szCs w:val="16"/>
              </w:rPr>
              <w:t xml:space="preserve">En quoi le théâtre montre-t-il que la démocratie est discutée et critiquée par les </w:t>
            </w:r>
            <w:r w:rsidR="00F4090A">
              <w:rPr>
                <w:rFonts w:ascii="Tw Cen MT" w:hAnsi="Tw Cen MT"/>
                <w:b/>
                <w:sz w:val="16"/>
                <w:szCs w:val="16"/>
              </w:rPr>
              <w:t xml:space="preserve">citoyens </w:t>
            </w:r>
            <w:r>
              <w:rPr>
                <w:rFonts w:ascii="Tw Cen MT" w:hAnsi="Tw Cen MT"/>
                <w:b/>
                <w:sz w:val="16"/>
                <w:szCs w:val="16"/>
              </w:rPr>
              <w:t>athéniens ?</w:t>
            </w:r>
          </w:p>
          <w:p w:rsidR="00F4090A" w:rsidRPr="00122E82" w:rsidRDefault="00F4090A" w:rsidP="007C4593">
            <w:pPr>
              <w:ind w:right="-17"/>
              <w:jc w:val="center"/>
              <w:rPr>
                <w:rFonts w:ascii="Tw Cen MT" w:hAnsi="Tw Cen MT"/>
                <w:b/>
                <w:sz w:val="16"/>
                <w:szCs w:val="16"/>
              </w:rPr>
            </w:pPr>
            <w:r>
              <w:rPr>
                <w:rFonts w:ascii="Tw Cen MT" w:hAnsi="Tw Cen MT"/>
                <w:b/>
                <w:sz w:val="16"/>
                <w:szCs w:val="16"/>
              </w:rPr>
              <w:t xml:space="preserve">Quelles sont les principales critiques émises ? </w:t>
            </w:r>
          </w:p>
        </w:tc>
        <w:tc>
          <w:tcPr>
            <w:tcW w:w="4964" w:type="dxa"/>
            <w:shd w:val="clear" w:color="auto" w:fill="FFFFFF"/>
            <w:vAlign w:val="center"/>
          </w:tcPr>
          <w:p w:rsidR="003A06DA" w:rsidRDefault="007C4593" w:rsidP="007C4593">
            <w:pPr>
              <w:rPr>
                <w:rFonts w:ascii="Tw Cen MT" w:hAnsi="Tw Cen MT"/>
                <w:b/>
                <w:sz w:val="16"/>
                <w:szCs w:val="16"/>
              </w:rPr>
            </w:pPr>
            <w:r>
              <w:rPr>
                <w:rFonts w:ascii="Tw Cen MT" w:hAnsi="Tw Cen MT"/>
                <w:b/>
                <w:sz w:val="16"/>
                <w:szCs w:val="16"/>
              </w:rPr>
              <w:t>-  Pour la place du théâtre chez l</w:t>
            </w:r>
            <w:r w:rsidR="00047F8F">
              <w:rPr>
                <w:rFonts w:ascii="Tw Cen MT" w:hAnsi="Tw Cen MT"/>
                <w:b/>
                <w:sz w:val="16"/>
                <w:szCs w:val="16"/>
              </w:rPr>
              <w:t>es athénien</w:t>
            </w:r>
            <w:r w:rsidR="00A858C9">
              <w:rPr>
                <w:rFonts w:ascii="Tw Cen MT" w:hAnsi="Tw Cen MT"/>
                <w:b/>
                <w:sz w:val="16"/>
                <w:szCs w:val="16"/>
              </w:rPr>
              <w:t>s</w:t>
            </w:r>
            <w:r w:rsidR="00047F8F">
              <w:rPr>
                <w:rFonts w:ascii="Tw Cen MT" w:hAnsi="Tw Cen MT"/>
                <w:b/>
                <w:sz w:val="16"/>
                <w:szCs w:val="16"/>
              </w:rPr>
              <w:t> : voir encadré page</w:t>
            </w:r>
            <w:r>
              <w:rPr>
                <w:rFonts w:ascii="Tw Cen MT" w:hAnsi="Tw Cen MT"/>
                <w:b/>
                <w:sz w:val="16"/>
                <w:szCs w:val="16"/>
              </w:rPr>
              <w:t xml:space="preserve"> suivante</w:t>
            </w:r>
          </w:p>
          <w:p w:rsidR="007C4593" w:rsidRDefault="007C4593" w:rsidP="007C4593">
            <w:pPr>
              <w:rPr>
                <w:rFonts w:ascii="Tw Cen MT" w:hAnsi="Tw Cen MT" w:cs="Verdana"/>
                <w:b/>
                <w:sz w:val="16"/>
                <w:szCs w:val="16"/>
              </w:rPr>
            </w:pPr>
            <w:r>
              <w:rPr>
                <w:rFonts w:ascii="Arial" w:hAnsi="Arial" w:cs="Arial"/>
                <w:b/>
                <w:sz w:val="16"/>
                <w:szCs w:val="16"/>
              </w:rPr>
              <w:t xml:space="preserve">- </w:t>
            </w:r>
            <w:r w:rsidRPr="007C4593">
              <w:rPr>
                <w:rFonts w:ascii="Tw Cen MT" w:hAnsi="Tw Cen MT" w:cs="Tw Cen MT"/>
                <w:b/>
                <w:sz w:val="16"/>
                <w:szCs w:val="16"/>
              </w:rPr>
              <w:t>Les citoyens les plus influents (orateurs) à l’Ecclésia tentent souvent d’influencer les décisions politiques pour favoriser leurs intérêts p</w:t>
            </w:r>
            <w:r>
              <w:rPr>
                <w:rFonts w:ascii="Tw Cen MT" w:hAnsi="Tw Cen MT" w:cs="Tw Cen MT"/>
                <w:b/>
                <w:sz w:val="16"/>
                <w:szCs w:val="16"/>
              </w:rPr>
              <w:t xml:space="preserve">ropres et non ceux de la cité </w:t>
            </w:r>
            <w:r w:rsidRPr="007C4593">
              <w:rPr>
                <w:rFonts w:ascii="Tw Cen MT" w:hAnsi="Tw Cen MT" w:cs="Tw Cen MT"/>
                <w:b/>
                <w:sz w:val="16"/>
                <w:szCs w:val="16"/>
              </w:rPr>
              <w:sym w:font="Wingdings" w:char="F0E8"/>
            </w:r>
            <w:r>
              <w:rPr>
                <w:rFonts w:ascii="Tw Cen MT" w:hAnsi="Tw Cen MT" w:cs="Tw Cen MT"/>
                <w:b/>
                <w:sz w:val="16"/>
                <w:szCs w:val="16"/>
              </w:rPr>
              <w:t xml:space="preserve"> </w:t>
            </w:r>
            <w:r w:rsidRPr="007C4593">
              <w:rPr>
                <w:rFonts w:ascii="Tw Cen MT" w:hAnsi="Tw Cen MT" w:cs="Tw Cen MT"/>
                <w:b/>
                <w:sz w:val="16"/>
                <w:szCs w:val="16"/>
              </w:rPr>
              <w:t>les citoyens peuvent être manipulés.</w:t>
            </w:r>
          </w:p>
          <w:p w:rsidR="007C4593" w:rsidRDefault="007C4593" w:rsidP="007C4593">
            <w:pPr>
              <w:rPr>
                <w:rFonts w:ascii="Tw Cen MT" w:hAnsi="Tw Cen MT"/>
                <w:b/>
                <w:sz w:val="16"/>
                <w:szCs w:val="16"/>
              </w:rPr>
            </w:pPr>
            <w:r>
              <w:rPr>
                <w:rFonts w:ascii="Tw Cen MT" w:hAnsi="Tw Cen MT" w:cs="Verdana"/>
                <w:b/>
                <w:sz w:val="16"/>
                <w:szCs w:val="16"/>
              </w:rPr>
              <w:t xml:space="preserve">- </w:t>
            </w:r>
            <w:r w:rsidRPr="007C4593">
              <w:rPr>
                <w:rFonts w:ascii="Tw Cen MT" w:hAnsi="Tw Cen MT" w:cs="Tw Cen MT"/>
                <w:b/>
                <w:sz w:val="16"/>
                <w:szCs w:val="16"/>
              </w:rPr>
              <w:t>Tous les citoyens ne sont pas égaux : les plus pauvres ne peuvent délaisser leurs activités professionnelles pour assister aux nombreuses séances de l’Ecclési</w:t>
            </w:r>
            <w:r w:rsidRPr="007C4593">
              <w:rPr>
                <w:rFonts w:ascii="Tw Cen MT" w:hAnsi="Tw Cen MT"/>
                <w:b/>
                <w:sz w:val="16"/>
                <w:szCs w:val="16"/>
              </w:rPr>
              <w:t>a</w:t>
            </w:r>
            <w:r w:rsidR="00446B5A">
              <w:rPr>
                <w:rFonts w:ascii="Tw Cen MT" w:hAnsi="Tw Cen MT"/>
                <w:b/>
                <w:sz w:val="16"/>
                <w:szCs w:val="16"/>
              </w:rPr>
              <w:t xml:space="preserve"> malgré le </w:t>
            </w:r>
            <w:proofErr w:type="spellStart"/>
            <w:r w:rsidR="00446B5A">
              <w:rPr>
                <w:rFonts w:ascii="Tw Cen MT" w:hAnsi="Tw Cen MT"/>
                <w:b/>
                <w:sz w:val="16"/>
                <w:szCs w:val="16"/>
              </w:rPr>
              <w:t>misthos</w:t>
            </w:r>
            <w:proofErr w:type="spellEnd"/>
          </w:p>
          <w:p w:rsidR="00047F8F" w:rsidRPr="00047F8F" w:rsidRDefault="000E71E8" w:rsidP="007C4593">
            <w:pPr>
              <w:rPr>
                <w:rFonts w:ascii="Tw Cen MT" w:hAnsi="Tw Cen MT"/>
                <w:b/>
                <w:sz w:val="16"/>
                <w:szCs w:val="16"/>
              </w:rPr>
            </w:pPr>
            <w:r>
              <w:rPr>
                <w:rFonts w:ascii="Tw Cen MT" w:hAnsi="Tw Cen MT"/>
                <w:b/>
                <w:sz w:val="16"/>
                <w:szCs w:val="16"/>
              </w:rPr>
              <w:t>- Critique des démagogues (à mettre en relation avec le DM sur Périclès)</w:t>
            </w:r>
          </w:p>
        </w:tc>
        <w:tc>
          <w:tcPr>
            <w:tcW w:w="1749" w:type="dxa"/>
            <w:shd w:val="clear" w:color="auto" w:fill="FFFFFF"/>
            <w:vAlign w:val="center"/>
          </w:tcPr>
          <w:p w:rsidR="007C4593" w:rsidRDefault="005065A7" w:rsidP="005065A7">
            <w:pPr>
              <w:ind w:left="-63"/>
              <w:jc w:val="left"/>
              <w:rPr>
                <w:rFonts w:ascii="Tw Cen MT" w:hAnsi="Tw Cen MT"/>
                <w:b/>
                <w:sz w:val="16"/>
                <w:szCs w:val="16"/>
              </w:rPr>
            </w:pPr>
            <w:r>
              <w:rPr>
                <w:rFonts w:ascii="Tw Cen MT" w:hAnsi="Tw Cen MT"/>
                <w:b/>
                <w:sz w:val="16"/>
                <w:szCs w:val="16"/>
              </w:rPr>
              <w:t xml:space="preserve">- </w:t>
            </w:r>
            <w:r w:rsidR="007C4593">
              <w:rPr>
                <w:rFonts w:ascii="Tw Cen MT" w:hAnsi="Tw Cen MT"/>
                <w:b/>
                <w:sz w:val="16"/>
                <w:szCs w:val="16"/>
              </w:rPr>
              <w:t xml:space="preserve">Photos du théâtre de </w:t>
            </w:r>
            <w:r>
              <w:rPr>
                <w:rFonts w:ascii="Tw Cen MT" w:hAnsi="Tw Cen MT"/>
                <w:b/>
                <w:sz w:val="16"/>
                <w:szCs w:val="16"/>
              </w:rPr>
              <w:t>Dionysos</w:t>
            </w:r>
          </w:p>
          <w:p w:rsidR="007C4593" w:rsidRDefault="007C4593" w:rsidP="005065A7">
            <w:pPr>
              <w:ind w:left="-63"/>
              <w:jc w:val="left"/>
              <w:rPr>
                <w:rFonts w:ascii="Tw Cen MT" w:hAnsi="Tw Cen MT"/>
                <w:b/>
                <w:sz w:val="16"/>
                <w:szCs w:val="16"/>
              </w:rPr>
            </w:pPr>
            <w:r>
              <w:rPr>
                <w:rFonts w:ascii="Tw Cen MT" w:hAnsi="Tw Cen MT"/>
                <w:b/>
                <w:sz w:val="16"/>
                <w:szCs w:val="16"/>
              </w:rPr>
              <w:t>- reconstitution (XIX° siècle)</w:t>
            </w:r>
          </w:p>
          <w:p w:rsidR="007C4593" w:rsidRDefault="007C4593" w:rsidP="005065A7">
            <w:pPr>
              <w:ind w:left="-63"/>
              <w:jc w:val="left"/>
              <w:rPr>
                <w:rFonts w:ascii="Tw Cen MT" w:hAnsi="Tw Cen MT"/>
                <w:b/>
                <w:sz w:val="16"/>
                <w:szCs w:val="16"/>
              </w:rPr>
            </w:pPr>
            <w:r>
              <w:rPr>
                <w:rFonts w:ascii="Tw Cen MT" w:hAnsi="Tw Cen MT"/>
                <w:b/>
                <w:sz w:val="16"/>
                <w:szCs w:val="16"/>
              </w:rPr>
              <w:t>-</w:t>
            </w:r>
            <w:r w:rsidR="005065A7">
              <w:rPr>
                <w:rFonts w:ascii="Tw Cen MT" w:hAnsi="Tw Cen MT"/>
                <w:b/>
                <w:sz w:val="16"/>
                <w:szCs w:val="16"/>
              </w:rPr>
              <w:t xml:space="preserve"> </w:t>
            </w:r>
            <w:r>
              <w:rPr>
                <w:rFonts w:ascii="Tw Cen MT" w:hAnsi="Tw Cen MT"/>
                <w:b/>
                <w:sz w:val="16"/>
                <w:szCs w:val="16"/>
              </w:rPr>
              <w:t>Masque de la Méduse</w:t>
            </w:r>
          </w:p>
          <w:p w:rsidR="001835E1" w:rsidRDefault="007C4593" w:rsidP="005065A7">
            <w:pPr>
              <w:ind w:left="-63"/>
              <w:jc w:val="left"/>
              <w:rPr>
                <w:rFonts w:ascii="Tw Cen MT" w:hAnsi="Tw Cen MT"/>
                <w:b/>
                <w:sz w:val="16"/>
                <w:szCs w:val="16"/>
              </w:rPr>
            </w:pPr>
            <w:r>
              <w:rPr>
                <w:rFonts w:ascii="Tw Cen MT" w:hAnsi="Tw Cen MT"/>
                <w:b/>
                <w:sz w:val="16"/>
                <w:szCs w:val="16"/>
              </w:rPr>
              <w:t>- Texte d’Euripide et d’Aristophane.</w:t>
            </w:r>
          </w:p>
          <w:p w:rsidR="007C4593" w:rsidRPr="00122E82" w:rsidRDefault="007C4593" w:rsidP="005065A7">
            <w:pPr>
              <w:ind w:left="-63"/>
              <w:jc w:val="left"/>
              <w:rPr>
                <w:rFonts w:ascii="Tw Cen MT" w:hAnsi="Tw Cen MT"/>
                <w:b/>
                <w:sz w:val="16"/>
                <w:szCs w:val="16"/>
              </w:rPr>
            </w:pPr>
            <w:r>
              <w:rPr>
                <w:rFonts w:ascii="Tw Cen MT" w:hAnsi="Tw Cen MT"/>
                <w:b/>
                <w:sz w:val="16"/>
                <w:szCs w:val="16"/>
              </w:rPr>
              <w:t>-</w:t>
            </w:r>
            <w:r w:rsidR="005065A7">
              <w:rPr>
                <w:rFonts w:ascii="Tw Cen MT" w:hAnsi="Tw Cen MT"/>
                <w:b/>
                <w:sz w:val="16"/>
                <w:szCs w:val="16"/>
              </w:rPr>
              <w:t xml:space="preserve"> </w:t>
            </w:r>
            <w:r>
              <w:rPr>
                <w:rFonts w:ascii="Tw Cen MT" w:hAnsi="Tw Cen MT"/>
                <w:b/>
                <w:sz w:val="16"/>
                <w:szCs w:val="16"/>
              </w:rPr>
              <w:t>Tableau à compléter</w:t>
            </w:r>
          </w:p>
        </w:tc>
        <w:tc>
          <w:tcPr>
            <w:tcW w:w="2628" w:type="dxa"/>
            <w:shd w:val="clear" w:color="auto" w:fill="FFFFFF"/>
            <w:vAlign w:val="center"/>
          </w:tcPr>
          <w:p w:rsidR="00173006" w:rsidRPr="007C4593" w:rsidRDefault="00173006" w:rsidP="00316740">
            <w:pPr>
              <w:ind w:left="-108" w:right="-108"/>
              <w:jc w:val="center"/>
              <w:rPr>
                <w:rFonts w:ascii="Tw Cen MT" w:hAnsi="Tw Cen MT"/>
                <w:b/>
                <w:i/>
                <w:sz w:val="16"/>
                <w:szCs w:val="16"/>
              </w:rPr>
            </w:pPr>
            <w:r>
              <w:rPr>
                <w:rFonts w:ascii="Tw Cen MT" w:hAnsi="Tw Cen MT"/>
                <w:b/>
                <w:i/>
                <w:sz w:val="16"/>
                <w:szCs w:val="16"/>
              </w:rPr>
              <w:t xml:space="preserve">- </w:t>
            </w:r>
            <w:r w:rsidR="007C4593">
              <w:rPr>
                <w:rFonts w:ascii="Tw Cen MT" w:hAnsi="Tw Cen MT"/>
                <w:b/>
                <w:i/>
                <w:sz w:val="16"/>
                <w:szCs w:val="16"/>
              </w:rPr>
              <w:t>Localisation sur le</w:t>
            </w:r>
            <w:r w:rsidR="007C4593" w:rsidRPr="007C4593">
              <w:rPr>
                <w:rFonts w:ascii="Tw Cen MT" w:hAnsi="Tw Cen MT"/>
                <w:b/>
                <w:i/>
                <w:sz w:val="16"/>
                <w:szCs w:val="16"/>
              </w:rPr>
              <w:t xml:space="preserve"> plan d’Athènes du théâtre (en contrebas de l’Acropole)</w:t>
            </w:r>
          </w:p>
          <w:p w:rsidR="007C4593" w:rsidRDefault="00173006" w:rsidP="00316740">
            <w:pPr>
              <w:ind w:left="-108" w:right="-108"/>
              <w:jc w:val="center"/>
              <w:rPr>
                <w:rFonts w:ascii="Tw Cen MT" w:hAnsi="Tw Cen MT"/>
                <w:b/>
                <w:i/>
                <w:sz w:val="16"/>
                <w:szCs w:val="16"/>
              </w:rPr>
            </w:pPr>
            <w:r>
              <w:rPr>
                <w:rFonts w:ascii="Tw Cen MT" w:hAnsi="Tw Cen MT"/>
                <w:b/>
                <w:i/>
                <w:sz w:val="16"/>
                <w:szCs w:val="16"/>
              </w:rPr>
              <w:t xml:space="preserve">- </w:t>
            </w:r>
            <w:r w:rsidR="007C4593" w:rsidRPr="007C4593">
              <w:rPr>
                <w:rFonts w:ascii="Tw Cen MT" w:hAnsi="Tw Cen MT"/>
                <w:b/>
                <w:i/>
                <w:sz w:val="16"/>
                <w:szCs w:val="16"/>
              </w:rPr>
              <w:t>Identification de</w:t>
            </w:r>
            <w:r w:rsidR="007C4593">
              <w:rPr>
                <w:rFonts w:ascii="Tw Cen MT" w:hAnsi="Tw Cen MT"/>
                <w:b/>
                <w:i/>
                <w:sz w:val="16"/>
                <w:szCs w:val="16"/>
              </w:rPr>
              <w:t xml:space="preserve">s différents éléments composant le théâtre. </w:t>
            </w:r>
          </w:p>
          <w:p w:rsidR="00F4090A" w:rsidRDefault="00173006" w:rsidP="00316740">
            <w:pPr>
              <w:ind w:left="-108" w:right="-108"/>
              <w:jc w:val="center"/>
              <w:rPr>
                <w:rFonts w:ascii="Tw Cen MT" w:hAnsi="Tw Cen MT"/>
                <w:b/>
                <w:i/>
                <w:sz w:val="16"/>
                <w:szCs w:val="16"/>
              </w:rPr>
            </w:pPr>
            <w:r>
              <w:rPr>
                <w:rFonts w:ascii="Tw Cen MT" w:hAnsi="Tw Cen MT"/>
                <w:b/>
                <w:i/>
                <w:sz w:val="16"/>
                <w:szCs w:val="16"/>
              </w:rPr>
              <w:t xml:space="preserve">- </w:t>
            </w:r>
            <w:r w:rsidR="00F4090A">
              <w:rPr>
                <w:rFonts w:ascii="Tw Cen MT" w:hAnsi="Tw Cen MT"/>
                <w:b/>
                <w:i/>
                <w:sz w:val="16"/>
                <w:szCs w:val="16"/>
              </w:rPr>
              <w:t xml:space="preserve">Identifier les deux genres théâtraux proposés (tragédie et comédie)  </w:t>
            </w:r>
          </w:p>
          <w:p w:rsidR="007C4593" w:rsidRPr="00F4090A" w:rsidRDefault="007C4593" w:rsidP="00316740">
            <w:pPr>
              <w:ind w:left="-108" w:right="-108"/>
              <w:jc w:val="center"/>
              <w:rPr>
                <w:rFonts w:ascii="Tw Cen MT" w:hAnsi="Tw Cen MT"/>
                <w:b/>
                <w:i/>
                <w:color w:val="00B050"/>
                <w:sz w:val="16"/>
                <w:szCs w:val="16"/>
              </w:rPr>
            </w:pPr>
            <w:r w:rsidRPr="00F4090A">
              <w:rPr>
                <w:rFonts w:ascii="Tw Cen MT" w:hAnsi="Tw Cen MT"/>
                <w:b/>
                <w:i/>
                <w:color w:val="00B050"/>
                <w:sz w:val="16"/>
                <w:szCs w:val="16"/>
              </w:rPr>
              <w:t>Correction des textes afin de mettre en valeur les critiques émises contre la démocratie athénienne</w:t>
            </w:r>
            <w:r w:rsidR="00D2256D" w:rsidRPr="00F4090A">
              <w:rPr>
                <w:rFonts w:ascii="Tw Cen MT" w:hAnsi="Tw Cen MT"/>
                <w:b/>
                <w:i/>
                <w:color w:val="00B050"/>
                <w:sz w:val="16"/>
                <w:szCs w:val="16"/>
              </w:rPr>
              <w:t>.</w:t>
            </w:r>
          </w:p>
        </w:tc>
      </w:tr>
    </w:tbl>
    <w:p w:rsidR="007B15B9" w:rsidRDefault="007B15B9"/>
    <w:p w:rsidR="007B15B9" w:rsidRDefault="007B15B9">
      <w:pPr>
        <w:rPr>
          <w:sz w:val="10"/>
        </w:rPr>
      </w:pPr>
    </w:p>
    <w:p w:rsidR="00761250" w:rsidRPr="007B15B9" w:rsidRDefault="00761250">
      <w:pPr>
        <w:rPr>
          <w:sz w:val="10"/>
        </w:rPr>
      </w:pPr>
    </w:p>
    <w:tbl>
      <w:tblPr>
        <w:tblW w:w="159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
        <w:gridCol w:w="2128"/>
        <w:gridCol w:w="2432"/>
        <w:gridCol w:w="1770"/>
        <w:gridCol w:w="4964"/>
        <w:gridCol w:w="1749"/>
        <w:gridCol w:w="2628"/>
      </w:tblGrid>
      <w:tr w:rsidR="000E71E8" w:rsidRPr="005E553C" w:rsidTr="007B15B9">
        <w:trPr>
          <w:cantSplit/>
          <w:trHeight w:val="282"/>
        </w:trPr>
        <w:tc>
          <w:tcPr>
            <w:tcW w:w="15953" w:type="dxa"/>
            <w:gridSpan w:val="7"/>
            <w:shd w:val="clear" w:color="auto" w:fill="632423" w:themeFill="accent2" w:themeFillShade="80"/>
            <w:vAlign w:val="center"/>
          </w:tcPr>
          <w:p w:rsidR="000E71E8" w:rsidRDefault="000E71E8" w:rsidP="00316740">
            <w:pPr>
              <w:ind w:left="-108" w:right="-108"/>
              <w:jc w:val="center"/>
              <w:rPr>
                <w:rFonts w:ascii="Tw Cen MT" w:hAnsi="Tw Cen MT"/>
                <w:b/>
                <w:sz w:val="16"/>
                <w:szCs w:val="16"/>
              </w:rPr>
            </w:pPr>
            <w:r w:rsidRPr="007B15B9">
              <w:rPr>
                <w:rFonts w:ascii="Tw Cen MT" w:hAnsi="Tw Cen MT"/>
                <w:b/>
                <w:smallCaps/>
                <w:color w:val="FFFFFF"/>
                <w:sz w:val="28"/>
                <w:szCs w:val="28"/>
                <w:shd w:val="clear" w:color="auto" w:fill="632423" w:themeFill="accent2" w:themeFillShade="80"/>
              </w:rPr>
              <w:t>D</w:t>
            </w:r>
            <w:r w:rsidRPr="0060538C">
              <w:rPr>
                <w:rFonts w:ascii="Tw Cen MT" w:hAnsi="Tw Cen MT"/>
                <w:b/>
                <w:smallCaps/>
                <w:color w:val="FFFFFF"/>
                <w:sz w:val="28"/>
                <w:szCs w:val="28"/>
              </w:rPr>
              <w:t>émarche pédagogique</w:t>
            </w:r>
          </w:p>
        </w:tc>
      </w:tr>
      <w:tr w:rsidR="000E71E8" w:rsidRPr="005E553C" w:rsidTr="000E71E8">
        <w:trPr>
          <w:cantSplit/>
          <w:trHeight w:val="385"/>
        </w:trPr>
        <w:tc>
          <w:tcPr>
            <w:tcW w:w="282" w:type="dxa"/>
            <w:shd w:val="clear" w:color="auto" w:fill="CCC0D9" w:themeFill="accent4" w:themeFillTint="66"/>
            <w:vAlign w:val="center"/>
          </w:tcPr>
          <w:p w:rsidR="000E71E8" w:rsidRPr="0042695D" w:rsidRDefault="000E71E8" w:rsidP="000E71E8">
            <w:pPr>
              <w:ind w:left="-108" w:right="-110"/>
              <w:jc w:val="center"/>
              <w:rPr>
                <w:rFonts w:ascii="Tw Cen MT" w:hAnsi="Tw Cen MT"/>
                <w:b/>
                <w:sz w:val="18"/>
                <w:szCs w:val="18"/>
              </w:rPr>
            </w:pPr>
            <w:r w:rsidRPr="0042695D">
              <w:rPr>
                <w:rFonts w:ascii="Tw Cen MT" w:hAnsi="Tw Cen MT"/>
                <w:b/>
                <w:sz w:val="18"/>
                <w:szCs w:val="18"/>
              </w:rPr>
              <w:t>H</w:t>
            </w:r>
          </w:p>
        </w:tc>
        <w:tc>
          <w:tcPr>
            <w:tcW w:w="2128" w:type="dxa"/>
            <w:shd w:val="clear" w:color="auto" w:fill="CCC0D9" w:themeFill="accent4" w:themeFillTint="66"/>
            <w:vAlign w:val="center"/>
          </w:tcPr>
          <w:p w:rsidR="000E71E8" w:rsidRPr="00FB4323" w:rsidRDefault="007B15B9" w:rsidP="0089156A">
            <w:pPr>
              <w:jc w:val="center"/>
              <w:rPr>
                <w:rFonts w:ascii="Tw Cen MT" w:hAnsi="Tw Cen MT"/>
                <w:b/>
                <w:smallCaps/>
                <w:sz w:val="18"/>
                <w:szCs w:val="18"/>
              </w:rPr>
            </w:pPr>
            <w:r w:rsidRPr="00FB4323">
              <w:rPr>
                <w:rFonts w:ascii="Tw Cen MT" w:hAnsi="Tw Cen MT"/>
                <w:b/>
                <w:smallCaps/>
                <w:sz w:val="18"/>
                <w:szCs w:val="18"/>
              </w:rPr>
              <w:t xml:space="preserve">Plan, </w:t>
            </w:r>
            <w:r>
              <w:rPr>
                <w:rFonts w:ascii="Tw Cen MT" w:hAnsi="Tw Cen MT"/>
                <w:b/>
                <w:smallCaps/>
                <w:sz w:val="18"/>
                <w:szCs w:val="18"/>
              </w:rPr>
              <w:t>diapos,</w:t>
            </w:r>
            <w:r w:rsidRPr="00FB4323">
              <w:rPr>
                <w:rFonts w:ascii="Tw Cen MT" w:hAnsi="Tw Cen MT"/>
                <w:b/>
                <w:smallCaps/>
                <w:sz w:val="18"/>
                <w:szCs w:val="18"/>
              </w:rPr>
              <w:t xml:space="preserve"> </w:t>
            </w:r>
            <w:r>
              <w:rPr>
                <w:rFonts w:ascii="Tw Cen MT" w:hAnsi="Tw Cen MT"/>
                <w:b/>
                <w:smallCaps/>
                <w:sz w:val="18"/>
                <w:szCs w:val="18"/>
              </w:rPr>
              <w:t>Fiches</w:t>
            </w:r>
          </w:p>
        </w:tc>
        <w:tc>
          <w:tcPr>
            <w:tcW w:w="2432" w:type="dxa"/>
            <w:shd w:val="clear" w:color="auto" w:fill="CCC0D9" w:themeFill="accent4" w:themeFillTint="66"/>
            <w:vAlign w:val="center"/>
          </w:tcPr>
          <w:p w:rsidR="000E71E8" w:rsidRPr="00FB4323" w:rsidRDefault="000E71E8" w:rsidP="0089156A">
            <w:pPr>
              <w:jc w:val="center"/>
              <w:rPr>
                <w:rFonts w:ascii="Tw Cen MT" w:hAnsi="Tw Cen MT"/>
                <w:b/>
                <w:smallCaps/>
                <w:sz w:val="18"/>
                <w:szCs w:val="18"/>
              </w:rPr>
            </w:pPr>
            <w:r w:rsidRPr="00FB4323">
              <w:rPr>
                <w:rFonts w:ascii="Tw Cen MT" w:hAnsi="Tw Cen MT"/>
                <w:b/>
                <w:smallCaps/>
                <w:sz w:val="18"/>
                <w:szCs w:val="18"/>
              </w:rPr>
              <w:t>Conduite du cours</w:t>
            </w:r>
          </w:p>
        </w:tc>
        <w:tc>
          <w:tcPr>
            <w:tcW w:w="1770" w:type="dxa"/>
            <w:shd w:val="clear" w:color="auto" w:fill="CCC0D9" w:themeFill="accent4" w:themeFillTint="66"/>
            <w:vAlign w:val="center"/>
          </w:tcPr>
          <w:p w:rsidR="000E71E8" w:rsidRPr="00FB4323" w:rsidRDefault="000E71E8" w:rsidP="0089156A">
            <w:pPr>
              <w:jc w:val="center"/>
              <w:rPr>
                <w:rFonts w:ascii="Tw Cen MT" w:hAnsi="Tw Cen MT"/>
                <w:b/>
                <w:smallCaps/>
                <w:sz w:val="18"/>
                <w:szCs w:val="18"/>
              </w:rPr>
            </w:pPr>
            <w:r w:rsidRPr="00FB4323">
              <w:rPr>
                <w:rFonts w:ascii="Tw Cen MT" w:hAnsi="Tw Cen MT"/>
                <w:b/>
                <w:smallCaps/>
                <w:sz w:val="18"/>
                <w:szCs w:val="18"/>
              </w:rPr>
              <w:t>Questionnement</w:t>
            </w:r>
          </w:p>
        </w:tc>
        <w:tc>
          <w:tcPr>
            <w:tcW w:w="4964" w:type="dxa"/>
            <w:shd w:val="clear" w:color="auto" w:fill="CCC0D9" w:themeFill="accent4" w:themeFillTint="66"/>
            <w:vAlign w:val="center"/>
          </w:tcPr>
          <w:p w:rsidR="000E71E8" w:rsidRPr="00FB4323" w:rsidRDefault="000E71E8" w:rsidP="0089156A">
            <w:pPr>
              <w:jc w:val="center"/>
              <w:rPr>
                <w:rFonts w:ascii="Tw Cen MT" w:hAnsi="Tw Cen MT"/>
                <w:b/>
                <w:smallCaps/>
                <w:sz w:val="18"/>
                <w:szCs w:val="18"/>
              </w:rPr>
            </w:pPr>
            <w:r w:rsidRPr="00FB4323">
              <w:rPr>
                <w:rFonts w:ascii="Tw Cen MT" w:hAnsi="Tw Cen MT"/>
                <w:b/>
                <w:smallCaps/>
                <w:sz w:val="18"/>
                <w:szCs w:val="18"/>
              </w:rPr>
              <w:t>Idées clés</w:t>
            </w:r>
          </w:p>
        </w:tc>
        <w:tc>
          <w:tcPr>
            <w:tcW w:w="1749" w:type="dxa"/>
            <w:shd w:val="clear" w:color="auto" w:fill="CCC0D9" w:themeFill="accent4" w:themeFillTint="66"/>
            <w:vAlign w:val="center"/>
          </w:tcPr>
          <w:p w:rsidR="000E71E8" w:rsidRPr="00FB4323" w:rsidRDefault="000E71E8" w:rsidP="0089156A">
            <w:pPr>
              <w:jc w:val="center"/>
              <w:rPr>
                <w:rFonts w:ascii="Tw Cen MT" w:hAnsi="Tw Cen MT"/>
                <w:b/>
                <w:smallCaps/>
                <w:sz w:val="18"/>
                <w:szCs w:val="18"/>
              </w:rPr>
            </w:pPr>
            <w:r w:rsidRPr="00FB4323">
              <w:rPr>
                <w:rFonts w:ascii="Tw Cen MT" w:hAnsi="Tw Cen MT"/>
                <w:b/>
                <w:smallCaps/>
                <w:sz w:val="18"/>
                <w:szCs w:val="18"/>
              </w:rPr>
              <w:t>Documents proposes</w:t>
            </w:r>
          </w:p>
        </w:tc>
        <w:tc>
          <w:tcPr>
            <w:tcW w:w="2628" w:type="dxa"/>
            <w:shd w:val="clear" w:color="auto" w:fill="CCC0D9" w:themeFill="accent4" w:themeFillTint="66"/>
            <w:vAlign w:val="center"/>
          </w:tcPr>
          <w:p w:rsidR="000E71E8" w:rsidRPr="00FB4323" w:rsidRDefault="000E71E8" w:rsidP="0089156A">
            <w:pPr>
              <w:jc w:val="center"/>
              <w:rPr>
                <w:rFonts w:ascii="Tw Cen MT" w:hAnsi="Tw Cen MT"/>
                <w:b/>
                <w:smallCaps/>
                <w:sz w:val="18"/>
                <w:szCs w:val="18"/>
              </w:rPr>
            </w:pPr>
            <w:r w:rsidRPr="00FB4323">
              <w:rPr>
                <w:rFonts w:ascii="Tw Cen MT" w:hAnsi="Tw Cen MT"/>
                <w:b/>
                <w:smallCaps/>
                <w:sz w:val="18"/>
                <w:szCs w:val="18"/>
              </w:rPr>
              <w:t>Activité des élèves</w:t>
            </w:r>
          </w:p>
        </w:tc>
      </w:tr>
      <w:tr w:rsidR="000E71E8" w:rsidRPr="005E553C" w:rsidTr="00BD3AE6">
        <w:trPr>
          <w:cantSplit/>
          <w:trHeight w:val="792"/>
        </w:trPr>
        <w:tc>
          <w:tcPr>
            <w:tcW w:w="282" w:type="dxa"/>
            <w:shd w:val="clear" w:color="auto" w:fill="D99594" w:themeFill="accent2" w:themeFillTint="99"/>
            <w:textDirection w:val="btLr"/>
            <w:vAlign w:val="center"/>
          </w:tcPr>
          <w:p w:rsidR="000E71E8" w:rsidRPr="00122E82" w:rsidRDefault="000E71E8" w:rsidP="008C1D1E">
            <w:pPr>
              <w:ind w:left="113" w:right="113"/>
              <w:jc w:val="center"/>
              <w:rPr>
                <w:rFonts w:ascii="Tw Cen MT" w:hAnsi="Tw Cen MT"/>
                <w:b/>
                <w:sz w:val="16"/>
                <w:szCs w:val="16"/>
              </w:rPr>
            </w:pPr>
            <w:r>
              <w:rPr>
                <w:rFonts w:ascii="Tw Cen MT" w:hAnsi="Tw Cen MT"/>
                <w:b/>
                <w:sz w:val="16"/>
                <w:szCs w:val="16"/>
              </w:rPr>
              <w:t>20 m</w:t>
            </w:r>
            <w:r w:rsidR="005065A7">
              <w:rPr>
                <w:rFonts w:ascii="Tw Cen MT" w:hAnsi="Tw Cen MT"/>
                <w:b/>
                <w:sz w:val="16"/>
                <w:szCs w:val="16"/>
              </w:rPr>
              <w:t>n</w:t>
            </w:r>
          </w:p>
        </w:tc>
        <w:tc>
          <w:tcPr>
            <w:tcW w:w="2128" w:type="dxa"/>
            <w:shd w:val="clear" w:color="auto" w:fill="FFFFFF"/>
            <w:vAlign w:val="center"/>
          </w:tcPr>
          <w:p w:rsidR="000E71E8" w:rsidRPr="001B4D02" w:rsidRDefault="000E71E8" w:rsidP="000E71E8">
            <w:pPr>
              <w:jc w:val="center"/>
              <w:rPr>
                <w:rFonts w:ascii="Tw Cen MT" w:hAnsi="Tw Cen MT"/>
                <w:b/>
                <w:bCs/>
                <w:smallCaps/>
                <w:color w:val="00B050"/>
                <w:sz w:val="18"/>
                <w:szCs w:val="18"/>
                <w:u w:val="single"/>
              </w:rPr>
            </w:pPr>
            <w:r w:rsidRPr="001B4D02">
              <w:rPr>
                <w:rFonts w:ascii="Tw Cen MT" w:hAnsi="Tw Cen MT"/>
                <w:b/>
                <w:bCs/>
                <w:smallCaps/>
                <w:color w:val="00B050"/>
                <w:sz w:val="18"/>
                <w:szCs w:val="18"/>
                <w:u w:val="single"/>
              </w:rPr>
              <w:t xml:space="preserve">C. La démocratie en péril : de la guerre du Péloponnèse à la conquête </w:t>
            </w:r>
            <w:r w:rsidR="001B4D02">
              <w:rPr>
                <w:rFonts w:ascii="Tw Cen MT" w:hAnsi="Tw Cen MT"/>
                <w:b/>
                <w:bCs/>
                <w:smallCaps/>
                <w:color w:val="00B050"/>
                <w:sz w:val="18"/>
                <w:szCs w:val="18"/>
                <w:u w:val="single"/>
              </w:rPr>
              <w:t>du royaume de Macédoine</w:t>
            </w:r>
          </w:p>
          <w:p w:rsidR="00AD245E" w:rsidRDefault="00AD245E" w:rsidP="00AD245E">
            <w:pPr>
              <w:ind w:left="142"/>
              <w:jc w:val="center"/>
              <w:rPr>
                <w:rFonts w:ascii="Tw Cen MT" w:hAnsi="Tw Cen MT"/>
                <w:b/>
                <w:bCs/>
                <w:color w:val="0070C0"/>
                <w:sz w:val="16"/>
                <w:szCs w:val="16"/>
              </w:rPr>
            </w:pPr>
            <w:r>
              <w:rPr>
                <w:rFonts w:ascii="Tw Cen MT" w:hAnsi="Tw Cen MT"/>
                <w:b/>
                <w:bCs/>
                <w:color w:val="0070C0"/>
                <w:sz w:val="16"/>
                <w:szCs w:val="16"/>
              </w:rPr>
              <w:t>Diapo</w:t>
            </w:r>
            <w:r>
              <w:rPr>
                <w:rFonts w:ascii="Tw Cen MT" w:hAnsi="Tw Cen MT"/>
                <w:b/>
                <w:bCs/>
                <w:color w:val="0070C0"/>
                <w:sz w:val="16"/>
                <w:szCs w:val="16"/>
              </w:rPr>
              <w:t>s</w:t>
            </w:r>
            <w:r>
              <w:rPr>
                <w:rFonts w:ascii="Tw Cen MT" w:hAnsi="Tw Cen MT"/>
                <w:b/>
                <w:bCs/>
                <w:color w:val="0070C0"/>
                <w:sz w:val="16"/>
                <w:szCs w:val="16"/>
              </w:rPr>
              <w:t xml:space="preserve"> </w:t>
            </w:r>
            <w:r>
              <w:rPr>
                <w:rFonts w:ascii="Tw Cen MT" w:hAnsi="Tw Cen MT"/>
                <w:b/>
                <w:bCs/>
                <w:color w:val="0070C0"/>
                <w:sz w:val="16"/>
                <w:szCs w:val="16"/>
              </w:rPr>
              <w:t>15 et 16</w:t>
            </w:r>
          </w:p>
          <w:p w:rsidR="000E71E8" w:rsidRPr="0094303A" w:rsidRDefault="00AD245E" w:rsidP="00AD245E">
            <w:pPr>
              <w:tabs>
                <w:tab w:val="left" w:pos="426"/>
              </w:tabs>
              <w:ind w:left="142"/>
              <w:jc w:val="center"/>
              <w:rPr>
                <w:rFonts w:ascii="Tw Cen MT" w:hAnsi="Tw Cen MT"/>
                <w:b/>
                <w:bCs/>
                <w:smallCaps/>
                <w:color w:val="C00000"/>
                <w:sz w:val="18"/>
                <w:szCs w:val="18"/>
                <w:u w:val="single"/>
              </w:rPr>
            </w:pPr>
            <w:r w:rsidRPr="0091157D">
              <w:rPr>
                <w:rFonts w:ascii="Tw Cen MT" w:hAnsi="Tw Cen MT"/>
                <w:b/>
                <w:bCs/>
                <w:color w:val="0070C0"/>
                <w:sz w:val="16"/>
                <w:szCs w:val="16"/>
              </w:rPr>
              <w:t xml:space="preserve">Fiche </w:t>
            </w:r>
            <w:r>
              <w:rPr>
                <w:rFonts w:ascii="Tw Cen MT" w:hAnsi="Tw Cen MT"/>
                <w:b/>
                <w:bCs/>
                <w:color w:val="0070C0"/>
                <w:sz w:val="16"/>
                <w:szCs w:val="16"/>
              </w:rPr>
              <w:t>6 + Chrono</w:t>
            </w:r>
          </w:p>
        </w:tc>
        <w:tc>
          <w:tcPr>
            <w:tcW w:w="2432" w:type="dxa"/>
            <w:shd w:val="clear" w:color="auto" w:fill="FFFFFF"/>
            <w:vAlign w:val="center"/>
          </w:tcPr>
          <w:p w:rsidR="000E71E8" w:rsidRDefault="005065A7" w:rsidP="00EC7341">
            <w:pPr>
              <w:ind w:left="-108"/>
              <w:jc w:val="center"/>
              <w:rPr>
                <w:rFonts w:ascii="Tw Cen MT" w:hAnsi="Tw Cen MT"/>
                <w:b/>
                <w:sz w:val="16"/>
                <w:szCs w:val="16"/>
              </w:rPr>
            </w:pPr>
            <w:r w:rsidRPr="005065A7">
              <w:rPr>
                <w:rFonts w:ascii="Tw Cen MT" w:hAnsi="Tw Cen MT"/>
                <w:b/>
                <w:sz w:val="16"/>
                <w:szCs w:val="16"/>
                <w:u w:val="single"/>
              </w:rPr>
              <w:t>Cours magistral</w:t>
            </w:r>
            <w:r>
              <w:rPr>
                <w:rFonts w:ascii="Tw Cen MT" w:hAnsi="Tw Cen MT"/>
                <w:b/>
                <w:sz w:val="16"/>
                <w:szCs w:val="16"/>
              </w:rPr>
              <w:t xml:space="preserve"> : l’enseignant explique en quoi la guerre du Péloponnèse et la domination </w:t>
            </w:r>
            <w:r w:rsidR="00EC7341">
              <w:rPr>
                <w:rFonts w:ascii="Tw Cen MT" w:hAnsi="Tw Cen MT"/>
                <w:b/>
                <w:sz w:val="16"/>
                <w:szCs w:val="16"/>
              </w:rPr>
              <w:t>du royaume</w:t>
            </w:r>
            <w:r>
              <w:rPr>
                <w:rFonts w:ascii="Tw Cen MT" w:hAnsi="Tw Cen MT"/>
                <w:b/>
                <w:sz w:val="16"/>
                <w:szCs w:val="16"/>
              </w:rPr>
              <w:t xml:space="preserve"> de Macédoine vont conduire Athènes à l’abandon de son régime politique. Il remplit avec les élèves le schéma</w:t>
            </w:r>
            <w:r w:rsidR="00271B0A">
              <w:rPr>
                <w:rFonts w:ascii="Tw Cen MT" w:hAnsi="Tw Cen MT"/>
                <w:b/>
                <w:sz w:val="16"/>
                <w:szCs w:val="16"/>
              </w:rPr>
              <w:t xml:space="preserve"> expliquant les causes du déclin de la démocratie à Athènes et finalement sa disparition</w:t>
            </w:r>
          </w:p>
        </w:tc>
        <w:tc>
          <w:tcPr>
            <w:tcW w:w="1770" w:type="dxa"/>
            <w:shd w:val="clear" w:color="auto" w:fill="FFFFFF"/>
            <w:vAlign w:val="center"/>
          </w:tcPr>
          <w:p w:rsidR="000E71E8" w:rsidRPr="00122E82" w:rsidRDefault="000E71E8" w:rsidP="000E71E8">
            <w:pPr>
              <w:ind w:left="-108" w:right="-17"/>
              <w:jc w:val="center"/>
              <w:rPr>
                <w:rFonts w:ascii="Tw Cen MT" w:hAnsi="Tw Cen MT"/>
                <w:b/>
                <w:sz w:val="16"/>
                <w:szCs w:val="16"/>
              </w:rPr>
            </w:pPr>
            <w:r>
              <w:rPr>
                <w:rFonts w:ascii="Tw Cen MT" w:hAnsi="Tw Cen MT"/>
                <w:b/>
                <w:sz w:val="16"/>
                <w:szCs w:val="16"/>
              </w:rPr>
              <w:t xml:space="preserve">Comment Athènes, cité puissante et novatrice va-t-elle perdre </w:t>
            </w:r>
            <w:r w:rsidR="00446B5A">
              <w:rPr>
                <w:rFonts w:ascii="Tw Cen MT" w:hAnsi="Tw Cen MT"/>
                <w:b/>
                <w:sz w:val="16"/>
                <w:szCs w:val="16"/>
              </w:rPr>
              <w:t xml:space="preserve">son </w:t>
            </w:r>
            <w:r>
              <w:rPr>
                <w:rFonts w:ascii="Tw Cen MT" w:hAnsi="Tw Cen MT"/>
                <w:b/>
                <w:sz w:val="16"/>
                <w:szCs w:val="16"/>
              </w:rPr>
              <w:t>leadership dans le monde grec ? Comment cette situation conduit</w:t>
            </w:r>
            <w:r w:rsidR="00446B5A">
              <w:rPr>
                <w:rFonts w:ascii="Tw Cen MT" w:hAnsi="Tw Cen MT"/>
                <w:b/>
                <w:sz w:val="16"/>
                <w:szCs w:val="16"/>
              </w:rPr>
              <w:t>-elle</w:t>
            </w:r>
            <w:r>
              <w:rPr>
                <w:rFonts w:ascii="Tw Cen MT" w:hAnsi="Tw Cen MT"/>
                <w:b/>
                <w:sz w:val="16"/>
                <w:szCs w:val="16"/>
              </w:rPr>
              <w:t xml:space="preserve"> à l’affaiblissement puis à la disparition de la démocratie ? </w:t>
            </w:r>
          </w:p>
        </w:tc>
        <w:tc>
          <w:tcPr>
            <w:tcW w:w="4964" w:type="dxa"/>
            <w:shd w:val="clear" w:color="auto" w:fill="FFFFFF"/>
            <w:vAlign w:val="center"/>
          </w:tcPr>
          <w:p w:rsidR="000E71E8" w:rsidRDefault="005065A7" w:rsidP="008C1D1E">
            <w:pPr>
              <w:rPr>
                <w:rFonts w:ascii="Tw Cen MT" w:hAnsi="Tw Cen MT"/>
                <w:b/>
                <w:sz w:val="16"/>
                <w:szCs w:val="16"/>
              </w:rPr>
            </w:pPr>
            <w:r>
              <w:rPr>
                <w:rFonts w:ascii="Tw Cen MT" w:hAnsi="Tw Cen MT"/>
                <w:b/>
                <w:sz w:val="16"/>
                <w:szCs w:val="16"/>
              </w:rPr>
              <w:t>La puissance et la réussite politique d’Athènes repose</w:t>
            </w:r>
            <w:r w:rsidR="00946D4A">
              <w:rPr>
                <w:rFonts w:ascii="Tw Cen MT" w:hAnsi="Tw Cen MT"/>
                <w:b/>
                <w:sz w:val="16"/>
                <w:szCs w:val="16"/>
              </w:rPr>
              <w:t>nt</w:t>
            </w:r>
            <w:r w:rsidR="00F4090A">
              <w:rPr>
                <w:rFonts w:ascii="Tw Cen MT" w:hAnsi="Tw Cen MT"/>
                <w:b/>
                <w:sz w:val="16"/>
                <w:szCs w:val="16"/>
              </w:rPr>
              <w:t xml:space="preserve"> en partie  sur son </w:t>
            </w:r>
            <w:r>
              <w:rPr>
                <w:rFonts w:ascii="Tw Cen MT" w:hAnsi="Tw Cen MT"/>
                <w:b/>
                <w:sz w:val="16"/>
                <w:szCs w:val="16"/>
              </w:rPr>
              <w:t xml:space="preserve">impérialisme (notion abordée dans le DM sur Périclès). Lorsqu’Athènes est confrontée à des difficultés militaires, les antidémocrates gagnent du terrain : l’exemple de la guerre contre Sparte l’illustre bien avec le retour temporaire mais à deux reprises d’une oligarchie. </w:t>
            </w:r>
          </w:p>
          <w:p w:rsidR="005065A7" w:rsidRDefault="005065A7" w:rsidP="008C1D1E">
            <w:pPr>
              <w:rPr>
                <w:rFonts w:ascii="Tw Cen MT" w:hAnsi="Tw Cen MT"/>
                <w:b/>
                <w:sz w:val="16"/>
                <w:szCs w:val="16"/>
              </w:rPr>
            </w:pPr>
            <w:r>
              <w:rPr>
                <w:rFonts w:ascii="Tw Cen MT" w:hAnsi="Tw Cen MT"/>
                <w:b/>
                <w:sz w:val="16"/>
                <w:szCs w:val="16"/>
              </w:rPr>
              <w:t xml:space="preserve">En même temps, </w:t>
            </w:r>
            <w:proofErr w:type="gramStart"/>
            <w:r>
              <w:rPr>
                <w:rFonts w:ascii="Tw Cen MT" w:hAnsi="Tw Cen MT"/>
                <w:b/>
                <w:sz w:val="16"/>
                <w:szCs w:val="16"/>
              </w:rPr>
              <w:t>le démos</w:t>
            </w:r>
            <w:proofErr w:type="gramEnd"/>
            <w:r>
              <w:rPr>
                <w:rFonts w:ascii="Tw Cen MT" w:hAnsi="Tw Cen MT"/>
                <w:b/>
                <w:sz w:val="16"/>
                <w:szCs w:val="16"/>
              </w:rPr>
              <w:t xml:space="preserve"> est attaché à </w:t>
            </w:r>
            <w:r w:rsidR="007207A4">
              <w:rPr>
                <w:rFonts w:ascii="Tw Cen MT" w:hAnsi="Tw Cen MT"/>
                <w:b/>
                <w:sz w:val="16"/>
                <w:szCs w:val="16"/>
              </w:rPr>
              <w:t>ce</w:t>
            </w:r>
            <w:r>
              <w:rPr>
                <w:rFonts w:ascii="Tw Cen MT" w:hAnsi="Tw Cen MT"/>
                <w:b/>
                <w:sz w:val="16"/>
                <w:szCs w:val="16"/>
              </w:rPr>
              <w:t xml:space="preserve"> système politique et il le réinstallera avec l’appui de l’armée (de citoyens) à la fin de la guerre. </w:t>
            </w:r>
          </w:p>
          <w:p w:rsidR="005065A7" w:rsidRPr="00122E82" w:rsidRDefault="005065A7" w:rsidP="00271B0A">
            <w:pPr>
              <w:rPr>
                <w:rFonts w:ascii="Tw Cen MT" w:hAnsi="Tw Cen MT"/>
                <w:b/>
                <w:sz w:val="16"/>
                <w:szCs w:val="16"/>
              </w:rPr>
            </w:pPr>
            <w:r>
              <w:rPr>
                <w:rFonts w:ascii="Tw Cen MT" w:hAnsi="Tw Cen MT"/>
                <w:b/>
                <w:sz w:val="16"/>
                <w:szCs w:val="16"/>
              </w:rPr>
              <w:t xml:space="preserve">Soumise à la tutelle de Philippe II, Athènes a du mal </w:t>
            </w:r>
            <w:r w:rsidR="00271B0A">
              <w:rPr>
                <w:rFonts w:ascii="Tw Cen MT" w:hAnsi="Tw Cen MT"/>
                <w:b/>
                <w:sz w:val="16"/>
                <w:szCs w:val="16"/>
              </w:rPr>
              <w:t>à</w:t>
            </w:r>
            <w:r>
              <w:rPr>
                <w:rFonts w:ascii="Tw Cen MT" w:hAnsi="Tw Cen MT"/>
                <w:b/>
                <w:sz w:val="16"/>
                <w:szCs w:val="16"/>
              </w:rPr>
              <w:t xml:space="preserve"> accepter cette domination </w:t>
            </w:r>
            <w:r w:rsidR="00EC7341">
              <w:rPr>
                <w:rFonts w:ascii="Tw Cen MT" w:hAnsi="Tw Cen MT"/>
                <w:b/>
                <w:sz w:val="16"/>
                <w:szCs w:val="16"/>
              </w:rPr>
              <w:t xml:space="preserve">(voir harangues de Démosthène) </w:t>
            </w:r>
            <w:r>
              <w:rPr>
                <w:rFonts w:ascii="Tw Cen MT" w:hAnsi="Tw Cen MT"/>
                <w:b/>
                <w:sz w:val="16"/>
                <w:szCs w:val="16"/>
              </w:rPr>
              <w:t xml:space="preserve">et se révolte à la mort de son fils, Alexandre le Grand. </w:t>
            </w:r>
            <w:r w:rsidRPr="00271B0A">
              <w:rPr>
                <w:rFonts w:ascii="Tw Cen MT" w:hAnsi="Tw Cen MT"/>
                <w:b/>
                <w:color w:val="C00000"/>
                <w:sz w:val="16"/>
                <w:szCs w:val="16"/>
              </w:rPr>
              <w:t>L’échec de cette révolte marque la fin de la démocratie à Athènes.</w:t>
            </w:r>
          </w:p>
        </w:tc>
        <w:tc>
          <w:tcPr>
            <w:tcW w:w="1749" w:type="dxa"/>
            <w:shd w:val="clear" w:color="auto" w:fill="FFFFFF"/>
            <w:vAlign w:val="center"/>
          </w:tcPr>
          <w:p w:rsidR="000E71E8" w:rsidRDefault="000E71E8" w:rsidP="005065A7">
            <w:pPr>
              <w:ind w:left="-63"/>
              <w:jc w:val="left"/>
              <w:rPr>
                <w:rFonts w:ascii="Tw Cen MT" w:hAnsi="Tw Cen MT"/>
                <w:b/>
                <w:sz w:val="16"/>
                <w:szCs w:val="16"/>
              </w:rPr>
            </w:pPr>
            <w:r>
              <w:rPr>
                <w:rFonts w:ascii="Tw Cen MT" w:hAnsi="Tw Cen MT"/>
                <w:b/>
                <w:sz w:val="16"/>
                <w:szCs w:val="16"/>
              </w:rPr>
              <w:t xml:space="preserve">- </w:t>
            </w:r>
            <w:r w:rsidR="005065A7">
              <w:rPr>
                <w:rFonts w:ascii="Tw Cen MT" w:hAnsi="Tw Cen MT"/>
                <w:b/>
                <w:sz w:val="16"/>
                <w:szCs w:val="16"/>
              </w:rPr>
              <w:t>schéma</w:t>
            </w:r>
            <w:r>
              <w:rPr>
                <w:rFonts w:ascii="Tw Cen MT" w:hAnsi="Tw Cen MT"/>
                <w:b/>
                <w:sz w:val="16"/>
                <w:szCs w:val="16"/>
              </w:rPr>
              <w:t xml:space="preserve"> sur l’affaiblissement du système</w:t>
            </w:r>
            <w:r w:rsidR="005065A7">
              <w:rPr>
                <w:rFonts w:ascii="Tw Cen MT" w:hAnsi="Tw Cen MT"/>
                <w:b/>
                <w:sz w:val="16"/>
                <w:szCs w:val="16"/>
              </w:rPr>
              <w:t xml:space="preserve"> démocratique</w:t>
            </w:r>
          </w:p>
          <w:p w:rsidR="000E71E8" w:rsidRDefault="000E71E8" w:rsidP="005065A7">
            <w:pPr>
              <w:ind w:left="-63"/>
              <w:jc w:val="left"/>
              <w:rPr>
                <w:rFonts w:ascii="Tw Cen MT" w:hAnsi="Tw Cen MT"/>
                <w:b/>
                <w:sz w:val="16"/>
                <w:szCs w:val="16"/>
              </w:rPr>
            </w:pPr>
            <w:r>
              <w:rPr>
                <w:rFonts w:ascii="Tw Cen MT" w:hAnsi="Tw Cen MT"/>
                <w:b/>
                <w:sz w:val="16"/>
                <w:szCs w:val="16"/>
              </w:rPr>
              <w:t>- Portrait de Philippe II et d’Alexandre III de Macédoine</w:t>
            </w:r>
          </w:p>
          <w:p w:rsidR="000E71E8" w:rsidRDefault="000E71E8" w:rsidP="005065A7">
            <w:pPr>
              <w:ind w:left="-63"/>
              <w:jc w:val="left"/>
              <w:rPr>
                <w:rFonts w:ascii="Tw Cen MT" w:hAnsi="Tw Cen MT"/>
                <w:b/>
                <w:sz w:val="16"/>
                <w:szCs w:val="16"/>
              </w:rPr>
            </w:pPr>
            <w:r>
              <w:rPr>
                <w:rFonts w:ascii="Tw Cen MT" w:hAnsi="Tw Cen MT"/>
                <w:b/>
                <w:sz w:val="16"/>
                <w:szCs w:val="16"/>
              </w:rPr>
              <w:t>- Carte d’</w:t>
            </w:r>
            <w:r w:rsidR="005065A7">
              <w:rPr>
                <w:rFonts w:ascii="Tw Cen MT" w:hAnsi="Tw Cen MT"/>
                <w:b/>
                <w:sz w:val="16"/>
                <w:szCs w:val="16"/>
              </w:rPr>
              <w:t xml:space="preserve">Athènes et </w:t>
            </w:r>
            <w:r>
              <w:rPr>
                <w:rFonts w:ascii="Tw Cen MT" w:hAnsi="Tw Cen MT"/>
                <w:b/>
                <w:sz w:val="16"/>
                <w:szCs w:val="16"/>
              </w:rPr>
              <w:t>Spartes + alliés</w:t>
            </w:r>
          </w:p>
          <w:p w:rsidR="005065A7" w:rsidRPr="00122E82" w:rsidRDefault="005065A7" w:rsidP="005065A7">
            <w:pPr>
              <w:ind w:left="-63"/>
              <w:jc w:val="left"/>
              <w:rPr>
                <w:rFonts w:ascii="Tw Cen MT" w:hAnsi="Tw Cen MT"/>
                <w:b/>
                <w:sz w:val="16"/>
                <w:szCs w:val="16"/>
              </w:rPr>
            </w:pPr>
            <w:r>
              <w:rPr>
                <w:rFonts w:ascii="Tw Cen MT" w:hAnsi="Tw Cen MT"/>
                <w:b/>
                <w:sz w:val="16"/>
                <w:szCs w:val="16"/>
              </w:rPr>
              <w:t>- Carte de l’empire macédonien sous Philippe II puis conquêtes d’Alexandre</w:t>
            </w:r>
          </w:p>
        </w:tc>
        <w:tc>
          <w:tcPr>
            <w:tcW w:w="2628" w:type="dxa"/>
            <w:shd w:val="clear" w:color="auto" w:fill="FFFFFF"/>
            <w:vAlign w:val="center"/>
          </w:tcPr>
          <w:p w:rsidR="000E71E8" w:rsidRDefault="000E71E8" w:rsidP="000E71E8">
            <w:pPr>
              <w:ind w:left="-108" w:right="-31"/>
              <w:jc w:val="center"/>
              <w:rPr>
                <w:rFonts w:ascii="Tw Cen MT" w:hAnsi="Tw Cen MT"/>
                <w:b/>
                <w:i/>
                <w:sz w:val="16"/>
                <w:szCs w:val="16"/>
              </w:rPr>
            </w:pPr>
            <w:r w:rsidRPr="000E71E8">
              <w:rPr>
                <w:rFonts w:ascii="Tw Cen MT" w:hAnsi="Tw Cen MT"/>
                <w:b/>
                <w:i/>
                <w:sz w:val="16"/>
                <w:szCs w:val="16"/>
              </w:rPr>
              <w:t>Les élèves complètent l’organigramme pour comprendre quels événements extérieurs vont aboutir à la chute du régime.</w:t>
            </w:r>
          </w:p>
          <w:p w:rsidR="00EC7341" w:rsidRPr="000E71E8" w:rsidRDefault="00EC7341" w:rsidP="000E71E8">
            <w:pPr>
              <w:ind w:left="-108" w:right="-31"/>
              <w:jc w:val="center"/>
              <w:rPr>
                <w:rFonts w:ascii="Tw Cen MT" w:hAnsi="Tw Cen MT"/>
                <w:b/>
                <w:i/>
                <w:sz w:val="16"/>
                <w:szCs w:val="16"/>
              </w:rPr>
            </w:pPr>
          </w:p>
          <w:p w:rsidR="000E71E8" w:rsidRPr="00F4090A" w:rsidRDefault="000E71E8" w:rsidP="000E71E8">
            <w:pPr>
              <w:ind w:left="-108" w:right="-31"/>
              <w:jc w:val="center"/>
              <w:rPr>
                <w:rFonts w:ascii="Tw Cen MT" w:hAnsi="Tw Cen MT"/>
                <w:b/>
                <w:color w:val="0070C0"/>
                <w:sz w:val="16"/>
                <w:szCs w:val="16"/>
              </w:rPr>
            </w:pPr>
            <w:r w:rsidRPr="00F4090A">
              <w:rPr>
                <w:rFonts w:ascii="Tw Cen MT" w:hAnsi="Tw Cen MT"/>
                <w:b/>
                <w:i/>
                <w:color w:val="0070C0"/>
                <w:sz w:val="16"/>
                <w:szCs w:val="16"/>
                <w:u w:val="single"/>
              </w:rPr>
              <w:t>Chronologie</w:t>
            </w:r>
            <w:r w:rsidRPr="00F4090A">
              <w:rPr>
                <w:rFonts w:ascii="Tw Cen MT" w:hAnsi="Tw Cen MT"/>
                <w:b/>
                <w:i/>
                <w:color w:val="0070C0"/>
                <w:sz w:val="16"/>
                <w:szCs w:val="16"/>
              </w:rPr>
              <w:t> : dates guerre du Péloponnèse, affaiblissement sous Philippe II de Macédoine, disparition du régime en - 322</w:t>
            </w:r>
          </w:p>
        </w:tc>
        <w:bookmarkStart w:id="0" w:name="_GoBack"/>
        <w:bookmarkEnd w:id="0"/>
      </w:tr>
      <w:tr w:rsidR="000E71E8" w:rsidRPr="005E553C" w:rsidTr="00BD3AE6">
        <w:trPr>
          <w:cantSplit/>
          <w:trHeight w:val="792"/>
        </w:trPr>
        <w:tc>
          <w:tcPr>
            <w:tcW w:w="282" w:type="dxa"/>
            <w:shd w:val="clear" w:color="auto" w:fill="D99594" w:themeFill="accent2" w:themeFillTint="99"/>
            <w:textDirection w:val="btLr"/>
            <w:vAlign w:val="center"/>
          </w:tcPr>
          <w:p w:rsidR="000E71E8" w:rsidRPr="00122E82" w:rsidRDefault="000E71E8" w:rsidP="00F36F6F">
            <w:pPr>
              <w:ind w:left="113" w:right="113"/>
              <w:jc w:val="center"/>
              <w:rPr>
                <w:rFonts w:ascii="Tw Cen MT" w:hAnsi="Tw Cen MT"/>
                <w:b/>
                <w:sz w:val="16"/>
                <w:szCs w:val="16"/>
              </w:rPr>
            </w:pPr>
            <w:r>
              <w:rPr>
                <w:rFonts w:ascii="Tw Cen MT" w:hAnsi="Tw Cen MT"/>
                <w:b/>
                <w:sz w:val="16"/>
                <w:szCs w:val="16"/>
              </w:rPr>
              <w:t>10 mn</w:t>
            </w:r>
          </w:p>
        </w:tc>
        <w:tc>
          <w:tcPr>
            <w:tcW w:w="2128" w:type="dxa"/>
            <w:shd w:val="clear" w:color="auto" w:fill="FBD4B4"/>
            <w:vAlign w:val="center"/>
          </w:tcPr>
          <w:p w:rsidR="000E71E8" w:rsidRDefault="000E71E8" w:rsidP="00122E82">
            <w:pPr>
              <w:jc w:val="center"/>
              <w:rPr>
                <w:rFonts w:ascii="Tw Cen MT" w:hAnsi="Tw Cen MT"/>
                <w:b/>
                <w:bCs/>
                <w:smallCaps/>
                <w:color w:val="C00000"/>
                <w:sz w:val="16"/>
                <w:szCs w:val="16"/>
                <w:u w:val="single"/>
              </w:rPr>
            </w:pPr>
            <w:r>
              <w:rPr>
                <w:rFonts w:ascii="Tw Cen MT" w:hAnsi="Tw Cen MT"/>
                <w:b/>
                <w:bCs/>
                <w:smallCaps/>
                <w:color w:val="C00000"/>
                <w:sz w:val="16"/>
                <w:szCs w:val="16"/>
                <w:u w:val="single"/>
              </w:rPr>
              <w:t>Conclusion</w:t>
            </w:r>
          </w:p>
          <w:p w:rsidR="00AD245E" w:rsidRDefault="00AD245E" w:rsidP="00AD245E">
            <w:pPr>
              <w:ind w:left="142"/>
              <w:jc w:val="center"/>
              <w:rPr>
                <w:rFonts w:ascii="Tw Cen MT" w:hAnsi="Tw Cen MT"/>
                <w:b/>
                <w:bCs/>
                <w:color w:val="0070C0"/>
                <w:sz w:val="16"/>
                <w:szCs w:val="16"/>
              </w:rPr>
            </w:pPr>
            <w:r>
              <w:rPr>
                <w:rFonts w:ascii="Tw Cen MT" w:hAnsi="Tw Cen MT"/>
                <w:b/>
                <w:bCs/>
                <w:color w:val="0070C0"/>
                <w:sz w:val="16"/>
                <w:szCs w:val="16"/>
              </w:rPr>
              <w:t>Diapo 1</w:t>
            </w:r>
            <w:r>
              <w:rPr>
                <w:rFonts w:ascii="Tw Cen MT" w:hAnsi="Tw Cen MT"/>
                <w:b/>
                <w:bCs/>
                <w:color w:val="0070C0"/>
                <w:sz w:val="16"/>
                <w:szCs w:val="16"/>
              </w:rPr>
              <w:t>6</w:t>
            </w:r>
          </w:p>
          <w:p w:rsidR="00AD245E" w:rsidRPr="00122E82" w:rsidRDefault="00AD245E" w:rsidP="00122E82">
            <w:pPr>
              <w:jc w:val="center"/>
              <w:rPr>
                <w:rFonts w:ascii="Tw Cen MT" w:hAnsi="Tw Cen MT"/>
                <w:b/>
                <w:bCs/>
                <w:smallCaps/>
                <w:color w:val="C00000"/>
                <w:sz w:val="16"/>
                <w:szCs w:val="16"/>
                <w:u w:val="single"/>
              </w:rPr>
            </w:pPr>
          </w:p>
        </w:tc>
        <w:tc>
          <w:tcPr>
            <w:tcW w:w="13543" w:type="dxa"/>
            <w:gridSpan w:val="5"/>
            <w:shd w:val="clear" w:color="auto" w:fill="FBD4B4"/>
            <w:vAlign w:val="center"/>
          </w:tcPr>
          <w:p w:rsidR="000E71E8" w:rsidRPr="00122E82" w:rsidRDefault="000E71E8" w:rsidP="000E71E8">
            <w:pPr>
              <w:ind w:right="-31"/>
              <w:rPr>
                <w:rFonts w:ascii="Tw Cen MT" w:hAnsi="Tw Cen MT"/>
                <w:b/>
                <w:sz w:val="18"/>
                <w:szCs w:val="18"/>
              </w:rPr>
            </w:pPr>
            <w:r w:rsidRPr="00A77219">
              <w:rPr>
                <w:rFonts w:ascii="Tw Cen MT" w:hAnsi="Tw Cen MT"/>
                <w:b/>
                <w:sz w:val="18"/>
                <w:szCs w:val="18"/>
              </w:rPr>
              <w:t xml:space="preserve">La démocratie athénienne n’a concerné qu’un espace réduit (l’Attique) durant une période limitée (moins de deux siècles). Cependant, pour la première fois, le pouvoir repose sur des lois écrites. Les lois s'adressent à tous et garantissent l'égalité des citoyens indépendamment de leur richesse. Le pouvoir politique n'est pas réservé  à </w:t>
            </w:r>
            <w:r w:rsidR="00AD245E" w:rsidRPr="00A77219">
              <w:rPr>
                <w:rFonts w:ascii="Tw Cen MT" w:hAnsi="Tw Cen MT"/>
                <w:b/>
                <w:sz w:val="18"/>
                <w:szCs w:val="18"/>
              </w:rPr>
              <w:t>quelques-uns</w:t>
            </w:r>
            <w:r w:rsidRPr="00A77219">
              <w:rPr>
                <w:rFonts w:ascii="Tw Cen MT" w:hAnsi="Tw Cen MT"/>
                <w:b/>
                <w:sz w:val="18"/>
                <w:szCs w:val="18"/>
              </w:rPr>
              <w:t xml:space="preserve"> mais réparti entre des milliers d'individus. Enrichie par les sociétés ultérieures comme la France révolutionnaire de 1789, le régime politique athénien a inspiré indirectement un grand nombre de démocraties de l’époque contemporaine.  </w:t>
            </w:r>
          </w:p>
        </w:tc>
      </w:tr>
    </w:tbl>
    <w:p w:rsidR="00B45708" w:rsidRPr="001835E1" w:rsidRDefault="00AC19BF" w:rsidP="00122E82">
      <w:pPr>
        <w:jc w:val="left"/>
        <w:rPr>
          <w:rFonts w:ascii="Tw Cen MT" w:hAnsi="Tw Cen MT"/>
        </w:rPr>
      </w:pPr>
      <w:r>
        <w:rPr>
          <w:rFonts w:ascii="Tw Cen MT" w:hAnsi="Tw Cen MT"/>
          <w:noProof/>
          <w:lang w:eastAsia="fr-FR"/>
        </w:rPr>
        <mc:AlternateContent>
          <mc:Choice Requires="wps">
            <w:drawing>
              <wp:anchor distT="0" distB="0" distL="114300" distR="114300" simplePos="0" relativeHeight="251662848" behindDoc="0" locked="0" layoutInCell="1" allowOverlap="1">
                <wp:simplePos x="0" y="0"/>
                <wp:positionH relativeFrom="margin">
                  <wp:posOffset>-17780</wp:posOffset>
                </wp:positionH>
                <wp:positionV relativeFrom="paragraph">
                  <wp:posOffset>54610</wp:posOffset>
                </wp:positionV>
                <wp:extent cx="4610100" cy="4824095"/>
                <wp:effectExtent l="10795" t="6985" r="8255" b="2667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482409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tx1">
                              <a:lumMod val="100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287A97" w:rsidRPr="00287A97" w:rsidRDefault="00287A97" w:rsidP="00287A97">
                            <w:pPr>
                              <w:jc w:val="center"/>
                              <w:rPr>
                                <w:rFonts w:ascii="Tw Cen MT" w:hAnsi="Tw Cen MT"/>
                                <w:b/>
                                <w:smallCaps/>
                                <w:color w:val="C00000"/>
                                <w:u w:val="single"/>
                              </w:rPr>
                            </w:pPr>
                            <w:r w:rsidRPr="00287A97">
                              <w:rPr>
                                <w:rFonts w:ascii="Tw Cen MT" w:hAnsi="Tw Cen MT"/>
                                <w:b/>
                                <w:smallCaps/>
                                <w:color w:val="C00000"/>
                                <w:u w:val="single"/>
                              </w:rPr>
                              <w:t>Le théâtre à Athènes</w:t>
                            </w:r>
                          </w:p>
                          <w:p w:rsidR="00287A97" w:rsidRPr="00DB4EE6" w:rsidRDefault="00287A97" w:rsidP="00287A97">
                            <w:pPr>
                              <w:rPr>
                                <w:rFonts w:ascii="Tw Cen MT" w:eastAsiaTheme="minorHAnsi" w:hAnsi="Tw Cen MT" w:cstheme="minorBidi"/>
                              </w:rPr>
                            </w:pPr>
                            <w:r w:rsidRPr="00287A97">
                              <w:rPr>
                                <w:rFonts w:ascii="Tw Cen MT" w:eastAsiaTheme="minorHAnsi" w:hAnsi="Tw Cen MT" w:cstheme="minorBidi"/>
                                <w:b/>
                                <w:bCs/>
                              </w:rPr>
                              <w:t>Les représentations théâtrales occupent une place centrale dans la vie de la cité. Elles s’intègrent aux fêtes religieuses en l’honneur du dieu DIONYSOS</w:t>
                            </w:r>
                            <w:r>
                              <w:rPr>
                                <w:rFonts w:ascii="Tw Cen MT" w:eastAsiaTheme="minorHAnsi" w:hAnsi="Tw Cen MT" w:cstheme="minorBidi"/>
                                <w:b/>
                                <w:bCs/>
                              </w:rPr>
                              <w:t xml:space="preserve"> (Dieu du vin et du printemps)</w:t>
                            </w:r>
                            <w:r w:rsidRPr="00287A97">
                              <w:rPr>
                                <w:rFonts w:ascii="Tw Cen MT" w:eastAsiaTheme="minorHAnsi" w:hAnsi="Tw Cen MT" w:cstheme="minorBidi"/>
                                <w:b/>
                                <w:bCs/>
                              </w:rPr>
                              <w:t xml:space="preserve"> : les Grandes Dionysies. </w:t>
                            </w:r>
                            <w:r w:rsidR="00DB4EE6" w:rsidRPr="00287A97">
                              <w:rPr>
                                <w:rFonts w:ascii="Tw Cen MT" w:eastAsiaTheme="minorHAnsi" w:hAnsi="Tw Cen MT" w:cstheme="minorBidi"/>
                                <w:b/>
                                <w:bCs/>
                              </w:rPr>
                              <w:t>Le théâtre de Dionysos, dat</w:t>
                            </w:r>
                            <w:r w:rsidR="00BF7D7E">
                              <w:rPr>
                                <w:rFonts w:ascii="Tw Cen MT" w:eastAsiaTheme="minorHAnsi" w:hAnsi="Tw Cen MT" w:cstheme="minorBidi"/>
                                <w:b/>
                                <w:bCs/>
                              </w:rPr>
                              <w:t>e</w:t>
                            </w:r>
                            <w:r w:rsidR="00DB4EE6" w:rsidRPr="00287A97">
                              <w:rPr>
                                <w:rFonts w:ascii="Tw Cen MT" w:eastAsiaTheme="minorHAnsi" w:hAnsi="Tw Cen MT" w:cstheme="minorBidi"/>
                                <w:b/>
                                <w:bCs/>
                              </w:rPr>
                              <w:t xml:space="preserve"> du IV</w:t>
                            </w:r>
                            <w:r w:rsidR="00DB4EE6" w:rsidRPr="00287A97">
                              <w:rPr>
                                <w:rFonts w:ascii="Tw Cen MT" w:eastAsiaTheme="minorHAnsi" w:hAnsi="Tw Cen MT" w:cstheme="minorBidi"/>
                                <w:b/>
                                <w:bCs/>
                                <w:vertAlign w:val="superscript"/>
                              </w:rPr>
                              <w:t>ème</w:t>
                            </w:r>
                            <w:r w:rsidR="00DB4EE6" w:rsidRPr="00287A97">
                              <w:rPr>
                                <w:rFonts w:ascii="Tw Cen MT" w:eastAsiaTheme="minorHAnsi" w:hAnsi="Tw Cen MT" w:cstheme="minorBidi"/>
                                <w:b/>
                                <w:bCs/>
                              </w:rPr>
                              <w:t xml:space="preserve"> siècle et pouva</w:t>
                            </w:r>
                            <w:r w:rsidR="00BF7D7E">
                              <w:rPr>
                                <w:rFonts w:ascii="Tw Cen MT" w:eastAsiaTheme="minorHAnsi" w:hAnsi="Tw Cen MT" w:cstheme="minorBidi"/>
                                <w:b/>
                                <w:bCs/>
                              </w:rPr>
                              <w:t>it</w:t>
                            </w:r>
                            <w:r w:rsidR="00DB4EE6" w:rsidRPr="00287A97">
                              <w:rPr>
                                <w:rFonts w:ascii="Tw Cen MT" w:eastAsiaTheme="minorHAnsi" w:hAnsi="Tw Cen MT" w:cstheme="minorBidi"/>
                                <w:b/>
                                <w:bCs/>
                              </w:rPr>
                              <w:t xml:space="preserve"> accueillir environ 17 000 personnes. Les pièces, mettant souvent en scène le passé et le présent d’Athènes, sont un temps de rassemblement pour la population athénienne. </w:t>
                            </w:r>
                          </w:p>
                          <w:p w:rsidR="00287A97" w:rsidRDefault="00287A97" w:rsidP="00287A97">
                            <w:pPr>
                              <w:rPr>
                                <w:rFonts w:ascii="Tw Cen MT" w:eastAsiaTheme="minorHAnsi" w:hAnsi="Tw Cen MT" w:cstheme="minorBidi"/>
                                <w:b/>
                                <w:bCs/>
                              </w:rPr>
                            </w:pPr>
                            <w:r w:rsidRPr="00DB4EE6">
                              <w:rPr>
                                <w:rFonts w:ascii="Tw Cen MT" w:eastAsiaTheme="minorHAnsi" w:hAnsi="Tw Cen MT" w:cstheme="minorBidi"/>
                                <w:b/>
                                <w:bCs/>
                                <w:u w:val="single"/>
                              </w:rPr>
                              <w:t>Déroulement des grandes Dionysies</w:t>
                            </w:r>
                            <w:r>
                              <w:rPr>
                                <w:rFonts w:ascii="Tw Cen MT" w:eastAsiaTheme="minorHAnsi" w:hAnsi="Tw Cen MT" w:cstheme="minorBidi"/>
                                <w:b/>
                                <w:bCs/>
                              </w:rPr>
                              <w:t> : festival de 4 à 5 jours</w:t>
                            </w:r>
                            <w:r w:rsidR="00DB4EE6">
                              <w:rPr>
                                <w:rFonts w:ascii="Tw Cen MT" w:eastAsiaTheme="minorHAnsi" w:hAnsi="Tw Cen MT" w:cstheme="minorBidi"/>
                                <w:b/>
                                <w:bCs/>
                              </w:rPr>
                              <w:t xml:space="preserve"> du lever au coucher du soleil</w:t>
                            </w:r>
                            <w:r>
                              <w:rPr>
                                <w:rFonts w:ascii="Tw Cen MT" w:eastAsiaTheme="minorHAnsi" w:hAnsi="Tw Cen MT" w:cstheme="minorBidi"/>
                                <w:b/>
                                <w:bCs/>
                              </w:rPr>
                              <w:t xml:space="preserve">. </w:t>
                            </w:r>
                            <w:r w:rsidRPr="00287A97">
                              <w:rPr>
                                <w:rFonts w:ascii="Tw Cen MT" w:eastAsiaTheme="minorHAnsi" w:hAnsi="Tw Cen MT" w:cstheme="minorBidi"/>
                                <w:b/>
                                <w:bCs/>
                              </w:rPr>
                              <w:t>Chaque année, 9 tragédies et 3 coméd</w:t>
                            </w:r>
                            <w:r>
                              <w:rPr>
                                <w:rFonts w:ascii="Tw Cen MT" w:eastAsiaTheme="minorHAnsi" w:hAnsi="Tw Cen MT" w:cstheme="minorBidi"/>
                                <w:b/>
                                <w:bCs/>
                              </w:rPr>
                              <w:t xml:space="preserve">ies font l’objet d’un concours (3 tragédies puis 1 comédie + 3 tragédies puis 1 comédie + 3 tragédies puis 1 comédie). </w:t>
                            </w:r>
                            <w:r w:rsidR="00BF7D7E">
                              <w:rPr>
                                <w:rFonts w:ascii="Tw Cen MT" w:eastAsiaTheme="minorHAnsi" w:hAnsi="Tw Cen MT" w:cstheme="minorBidi"/>
                                <w:b/>
                                <w:bCs/>
                              </w:rPr>
                              <w:t xml:space="preserve">Les tragédies duraient entre 4 et 5 heures, les comédies 1 heure. </w:t>
                            </w:r>
                            <w:r>
                              <w:rPr>
                                <w:rFonts w:ascii="Tw Cen MT" w:eastAsiaTheme="minorHAnsi" w:hAnsi="Tw Cen MT" w:cstheme="minorBidi"/>
                                <w:b/>
                                <w:bCs/>
                              </w:rPr>
                              <w:t xml:space="preserve">La veille de la première représentation a lieu une procession qui traverse la ville. </w:t>
                            </w:r>
                            <w:r w:rsidR="00DB4EE6">
                              <w:rPr>
                                <w:rFonts w:ascii="Tw Cen MT" w:eastAsiaTheme="minorHAnsi" w:hAnsi="Tw Cen MT" w:cstheme="minorBidi"/>
                                <w:b/>
                                <w:bCs/>
                              </w:rPr>
                              <w:t>On</w:t>
                            </w:r>
                            <w:r>
                              <w:rPr>
                                <w:rFonts w:ascii="Tw Cen MT" w:eastAsiaTheme="minorHAnsi" w:hAnsi="Tw Cen MT" w:cstheme="minorBidi"/>
                                <w:b/>
                                <w:bCs/>
                              </w:rPr>
                              <w:t xml:space="preserve"> transporte </w:t>
                            </w:r>
                            <w:r w:rsidR="00DB4EE6">
                              <w:rPr>
                                <w:rFonts w:ascii="Tw Cen MT" w:eastAsiaTheme="minorHAnsi" w:hAnsi="Tw Cen MT" w:cstheme="minorBidi"/>
                                <w:b/>
                                <w:bCs/>
                              </w:rPr>
                              <w:t>la « </w:t>
                            </w:r>
                            <w:proofErr w:type="spellStart"/>
                            <w:r w:rsidR="00DB4EE6">
                              <w:rPr>
                                <w:rFonts w:ascii="Tw Cen MT" w:eastAsiaTheme="minorHAnsi" w:hAnsi="Tw Cen MT" w:cstheme="minorBidi"/>
                                <w:b/>
                                <w:bCs/>
                              </w:rPr>
                              <w:t>thymélé</w:t>
                            </w:r>
                            <w:proofErr w:type="spellEnd"/>
                            <w:r w:rsidR="00DB4EE6">
                              <w:rPr>
                                <w:rFonts w:ascii="Tw Cen MT" w:eastAsiaTheme="minorHAnsi" w:hAnsi="Tw Cen MT" w:cstheme="minorBidi"/>
                                <w:b/>
                                <w:bCs/>
                              </w:rPr>
                              <w:t> » (statue du dieu) afin de la placer au centre de l’orchestra. A la fin du festival, un conseil tiré au sort de 10 citoyens octroie les prix (une couronne de l</w:t>
                            </w:r>
                            <w:r w:rsidR="00BF7D7E">
                              <w:rPr>
                                <w:rFonts w:ascii="Tw Cen MT" w:eastAsiaTheme="minorHAnsi" w:hAnsi="Tw Cen MT" w:cstheme="minorBidi"/>
                                <w:b/>
                                <w:bCs/>
                              </w:rPr>
                              <w:t>ierre</w:t>
                            </w:r>
                            <w:r w:rsidR="00DB4EE6">
                              <w:rPr>
                                <w:rFonts w:ascii="Tw Cen MT" w:eastAsiaTheme="minorHAnsi" w:hAnsi="Tw Cen MT" w:cstheme="minorBidi"/>
                                <w:b/>
                                <w:bCs/>
                              </w:rPr>
                              <w:t xml:space="preserve"> pour </w:t>
                            </w:r>
                            <w:r w:rsidR="001C6CCE">
                              <w:rPr>
                                <w:rFonts w:ascii="Tw Cen MT" w:eastAsiaTheme="minorHAnsi" w:hAnsi="Tw Cen MT" w:cstheme="minorBidi"/>
                                <w:b/>
                                <w:bCs/>
                              </w:rPr>
                              <w:t>le premier prix</w:t>
                            </w:r>
                            <w:r w:rsidR="00DB4EE6">
                              <w:rPr>
                                <w:rFonts w:ascii="Tw Cen MT" w:eastAsiaTheme="minorHAnsi" w:hAnsi="Tw Cen MT" w:cstheme="minorBidi"/>
                                <w:b/>
                                <w:bCs/>
                              </w:rPr>
                              <w:t>)</w:t>
                            </w:r>
                          </w:p>
                          <w:p w:rsidR="00287A97" w:rsidRDefault="00DB4EE6" w:rsidP="00287A97">
                            <w:pPr>
                              <w:rPr>
                                <w:rFonts w:ascii="Tw Cen MT" w:eastAsiaTheme="minorHAnsi" w:hAnsi="Tw Cen MT" w:cstheme="minorBidi"/>
                                <w:b/>
                                <w:bCs/>
                              </w:rPr>
                            </w:pPr>
                            <w:r w:rsidRPr="00DB4EE6">
                              <w:rPr>
                                <w:rFonts w:ascii="Tw Cen MT" w:eastAsiaTheme="minorHAnsi" w:hAnsi="Tw Cen MT" w:cstheme="minorBidi"/>
                                <w:b/>
                                <w:bCs/>
                                <w:u w:val="single"/>
                              </w:rPr>
                              <w:t>Dispositif scénique</w:t>
                            </w:r>
                            <w:r>
                              <w:rPr>
                                <w:rFonts w:ascii="Tw Cen MT" w:eastAsiaTheme="minorHAnsi" w:hAnsi="Tw Cen MT" w:cstheme="minorBidi"/>
                                <w:b/>
                                <w:bCs/>
                              </w:rPr>
                              <w:t xml:space="preserve"> : une partie est réservée au chœur et aux danseurs (l’orchestra) alors que les acteurs évoluent sur le </w:t>
                            </w:r>
                            <w:proofErr w:type="spellStart"/>
                            <w:r>
                              <w:rPr>
                                <w:rFonts w:ascii="Tw Cen MT" w:eastAsiaTheme="minorHAnsi" w:hAnsi="Tw Cen MT" w:cstheme="minorBidi"/>
                                <w:b/>
                                <w:bCs/>
                              </w:rPr>
                              <w:t>proskénion</w:t>
                            </w:r>
                            <w:proofErr w:type="spellEnd"/>
                            <w:r>
                              <w:rPr>
                                <w:rFonts w:ascii="Tw Cen MT" w:eastAsiaTheme="minorHAnsi" w:hAnsi="Tw Cen MT" w:cstheme="minorBidi"/>
                                <w:b/>
                                <w:bCs/>
                              </w:rPr>
                              <w:t>.</w:t>
                            </w:r>
                            <w:r w:rsidR="006D7F78">
                              <w:rPr>
                                <w:rFonts w:ascii="Tw Cen MT" w:eastAsiaTheme="minorHAnsi" w:hAnsi="Tw Cen MT" w:cstheme="minorBidi"/>
                                <w:b/>
                                <w:bCs/>
                              </w:rPr>
                              <w:t xml:space="preserve"> La </w:t>
                            </w:r>
                            <w:proofErr w:type="spellStart"/>
                            <w:r w:rsidR="006D7F78">
                              <w:rPr>
                                <w:rFonts w:ascii="Tw Cen MT" w:eastAsiaTheme="minorHAnsi" w:hAnsi="Tw Cen MT" w:cstheme="minorBidi"/>
                                <w:b/>
                                <w:bCs/>
                              </w:rPr>
                              <w:t>skéné</w:t>
                            </w:r>
                            <w:proofErr w:type="spellEnd"/>
                            <w:r w:rsidR="006D7F78">
                              <w:rPr>
                                <w:rFonts w:ascii="Tw Cen MT" w:eastAsiaTheme="minorHAnsi" w:hAnsi="Tw Cen MT" w:cstheme="minorBidi"/>
                                <w:b/>
                                <w:bCs/>
                              </w:rPr>
                              <w:t xml:space="preserve"> abrite les décors et l</w:t>
                            </w:r>
                            <w:r>
                              <w:rPr>
                                <w:rFonts w:ascii="Tw Cen MT" w:eastAsiaTheme="minorHAnsi" w:hAnsi="Tw Cen MT" w:cstheme="minorBidi"/>
                                <w:b/>
                                <w:bCs/>
                              </w:rPr>
                              <w:t>e baraquement-vestiaire pour les acteurs.</w:t>
                            </w:r>
                            <w:r w:rsidR="00BF7D7E">
                              <w:rPr>
                                <w:rFonts w:ascii="Tw Cen MT" w:eastAsiaTheme="minorHAnsi" w:hAnsi="Tw Cen MT" w:cstheme="minorBidi"/>
                                <w:b/>
                                <w:bCs/>
                              </w:rPr>
                              <w:t xml:space="preserve"> Les décors sont peu importants. Ils suggèrent des lieux</w:t>
                            </w:r>
                            <w:r w:rsidR="00EC7341">
                              <w:rPr>
                                <w:rFonts w:ascii="Tw Cen MT" w:eastAsiaTheme="minorHAnsi" w:hAnsi="Tw Cen MT" w:cstheme="minorBidi"/>
                                <w:b/>
                                <w:bCs/>
                              </w:rPr>
                              <w:t xml:space="preserve"> plus qu’ils ne les figurent</w:t>
                            </w:r>
                            <w:r w:rsidR="00BF7D7E">
                              <w:rPr>
                                <w:rFonts w:ascii="Tw Cen MT" w:eastAsiaTheme="minorHAnsi" w:hAnsi="Tw Cen MT" w:cstheme="minorBidi"/>
                                <w:b/>
                                <w:bCs/>
                              </w:rPr>
                              <w:t xml:space="preserve"> (</w:t>
                            </w:r>
                            <w:r w:rsidR="00EC7341">
                              <w:rPr>
                                <w:rFonts w:ascii="Tw Cen MT" w:eastAsiaTheme="minorHAnsi" w:hAnsi="Tw Cen MT" w:cstheme="minorBidi"/>
                                <w:b/>
                                <w:bCs/>
                              </w:rPr>
                              <w:t xml:space="preserve">la </w:t>
                            </w:r>
                            <w:r w:rsidR="00BF7D7E">
                              <w:rPr>
                                <w:rFonts w:ascii="Tw Cen MT" w:eastAsiaTheme="minorHAnsi" w:hAnsi="Tw Cen MT" w:cstheme="minorBidi"/>
                                <w:b/>
                                <w:bCs/>
                              </w:rPr>
                              <w:t>façade d’un palais pour les tragédies, un bord de mer ou un bois pour le drame satirique, les abords d’une maison pour la comédie)</w:t>
                            </w:r>
                          </w:p>
                          <w:p w:rsidR="00DB4EE6" w:rsidRDefault="00DB4EE6" w:rsidP="00287A97">
                            <w:pPr>
                              <w:rPr>
                                <w:rFonts w:ascii="Tw Cen MT" w:eastAsiaTheme="minorHAnsi" w:hAnsi="Tw Cen MT" w:cstheme="minorBidi"/>
                                <w:b/>
                                <w:bCs/>
                              </w:rPr>
                            </w:pPr>
                            <w:r w:rsidRPr="00DB4EE6">
                              <w:rPr>
                                <w:rFonts w:ascii="Tw Cen MT" w:eastAsiaTheme="minorHAnsi" w:hAnsi="Tw Cen MT" w:cstheme="minorBidi"/>
                                <w:b/>
                                <w:bCs/>
                                <w:u w:val="single"/>
                              </w:rPr>
                              <w:t>Les acteurs</w:t>
                            </w:r>
                            <w:r>
                              <w:rPr>
                                <w:rFonts w:ascii="Tw Cen MT" w:eastAsiaTheme="minorHAnsi" w:hAnsi="Tw Cen MT" w:cstheme="minorBidi"/>
                                <w:b/>
                                <w:bCs/>
                              </w:rPr>
                              <w:t xml:space="preserve"> : Ce sont des hommes uniquement. Ils sont au nombre de trois (jamais plus) et jouent tous les personnages (même les femmes). Ils sont </w:t>
                            </w:r>
                            <w:r w:rsidR="007C4593">
                              <w:rPr>
                                <w:rFonts w:ascii="Tw Cen MT" w:eastAsiaTheme="minorHAnsi" w:hAnsi="Tw Cen MT" w:cstheme="minorBidi"/>
                                <w:b/>
                                <w:bCs/>
                              </w:rPr>
                              <w:t xml:space="preserve">toujours </w:t>
                            </w:r>
                            <w:r>
                              <w:rPr>
                                <w:rFonts w:ascii="Tw Cen MT" w:eastAsiaTheme="minorHAnsi" w:hAnsi="Tw Cen MT" w:cstheme="minorBidi"/>
                                <w:b/>
                                <w:bCs/>
                              </w:rPr>
                              <w:t>masqués</w:t>
                            </w:r>
                            <w:r w:rsidR="007C4593">
                              <w:rPr>
                                <w:rFonts w:ascii="Tw Cen MT" w:eastAsiaTheme="minorHAnsi" w:hAnsi="Tw Cen MT" w:cstheme="minorBidi"/>
                                <w:b/>
                                <w:bCs/>
                              </w:rPr>
                              <w:t>.</w:t>
                            </w:r>
                          </w:p>
                          <w:p w:rsidR="00DB4EE6" w:rsidRDefault="00DB4EE6" w:rsidP="00287A97">
                            <w:pPr>
                              <w:rPr>
                                <w:rFonts w:ascii="Tw Cen MT" w:eastAsiaTheme="minorHAnsi" w:hAnsi="Tw Cen MT" w:cstheme="minorBidi"/>
                                <w:b/>
                                <w:bCs/>
                              </w:rPr>
                            </w:pPr>
                            <w:r w:rsidRPr="00DB4EE6">
                              <w:rPr>
                                <w:rFonts w:ascii="Tw Cen MT" w:eastAsiaTheme="minorHAnsi" w:hAnsi="Tw Cen MT" w:cstheme="minorBidi"/>
                                <w:b/>
                                <w:bCs/>
                                <w:u w:val="single"/>
                              </w:rPr>
                              <w:t>Le chœur</w:t>
                            </w:r>
                            <w:r>
                              <w:rPr>
                                <w:rFonts w:ascii="Tw Cen MT" w:eastAsiaTheme="minorHAnsi" w:hAnsi="Tw Cen MT" w:cstheme="minorBidi"/>
                                <w:b/>
                                <w:bCs/>
                              </w:rPr>
                              <w:t> : composé uniquement de jeunes garçons choisis parmi l’é</w:t>
                            </w:r>
                            <w:r w:rsidR="001C6CCE">
                              <w:rPr>
                                <w:rFonts w:ascii="Tw Cen MT" w:eastAsiaTheme="minorHAnsi" w:hAnsi="Tw Cen MT" w:cstheme="minorBidi"/>
                                <w:b/>
                                <w:bCs/>
                              </w:rPr>
                              <w:t>lite des jeunes gens de la cité</w:t>
                            </w:r>
                            <w:r>
                              <w:rPr>
                                <w:rFonts w:ascii="Tw Cen MT" w:eastAsiaTheme="minorHAnsi" w:hAnsi="Tw Cen MT" w:cstheme="minorBidi"/>
                                <w:b/>
                                <w:bCs/>
                              </w:rPr>
                              <w:t xml:space="preserve">. Les choristes, visage nu, sont un trait d’union entre les acteurs et les spectateurs. Ils représentent </w:t>
                            </w:r>
                            <w:r w:rsidR="001C6CCE">
                              <w:rPr>
                                <w:rFonts w:ascii="Tw Cen MT" w:eastAsiaTheme="minorHAnsi" w:hAnsi="Tw Cen MT" w:cstheme="minorBidi"/>
                                <w:b/>
                                <w:bCs/>
                              </w:rPr>
                              <w:t xml:space="preserve">collectivement </w:t>
                            </w:r>
                            <w:r>
                              <w:rPr>
                                <w:rFonts w:ascii="Tw Cen MT" w:eastAsiaTheme="minorHAnsi" w:hAnsi="Tw Cen MT" w:cstheme="minorBidi"/>
                                <w:b/>
                                <w:bCs/>
                              </w:rPr>
                              <w:t>un personnage (vieillard, marin…)</w:t>
                            </w:r>
                            <w:r w:rsidR="00BF7D7E">
                              <w:rPr>
                                <w:rFonts w:ascii="Tw Cen MT" w:eastAsiaTheme="minorHAnsi" w:hAnsi="Tw Cen MT" w:cstheme="minorBidi"/>
                                <w:b/>
                                <w:bCs/>
                              </w:rPr>
                              <w:t>. Les interventions du chœur alternent avec les épisodes joués par les acteurs</w:t>
                            </w:r>
                            <w:r w:rsidR="007C4593">
                              <w:rPr>
                                <w:rFonts w:ascii="Tw Cen MT" w:eastAsiaTheme="minorHAnsi" w:hAnsi="Tw Cen MT" w:cstheme="minorBidi"/>
                                <w:b/>
                                <w:bCs/>
                              </w:rPr>
                              <w:t>.</w:t>
                            </w:r>
                          </w:p>
                          <w:p w:rsidR="00DB4EE6" w:rsidRPr="00BF7D7E" w:rsidRDefault="00DB4EE6" w:rsidP="00DB4EE6">
                            <w:pPr>
                              <w:jc w:val="center"/>
                              <w:rPr>
                                <w:rFonts w:ascii="Tw Cen MT" w:eastAsiaTheme="minorHAnsi" w:hAnsi="Tw Cen MT" w:cstheme="minorBidi"/>
                                <w:b/>
                                <w:bCs/>
                                <w:color w:val="C00000"/>
                              </w:rPr>
                            </w:pPr>
                            <w:r w:rsidRPr="00BF7D7E">
                              <w:rPr>
                                <w:rFonts w:ascii="Tw Cen MT" w:eastAsiaTheme="minorHAnsi" w:hAnsi="Tw Cen MT" w:cstheme="minorBidi"/>
                                <w:b/>
                                <w:bCs/>
                                <w:color w:val="C00000"/>
                              </w:rPr>
                              <w:sym w:font="Wingdings" w:char="F0E8"/>
                            </w:r>
                            <w:r w:rsidRPr="00BF7D7E">
                              <w:rPr>
                                <w:rFonts w:ascii="Tw Cen MT" w:eastAsiaTheme="minorHAnsi" w:hAnsi="Tw Cen MT" w:cstheme="minorBidi"/>
                                <w:b/>
                                <w:bCs/>
                                <w:color w:val="C00000"/>
                              </w:rPr>
                              <w:t xml:space="preserve"> </w:t>
                            </w:r>
                            <w:r w:rsidR="00BF7D7E" w:rsidRPr="00BF7D7E">
                              <w:rPr>
                                <w:rFonts w:ascii="Tw Cen MT" w:eastAsiaTheme="minorHAnsi" w:hAnsi="Tw Cen MT" w:cstheme="minorBidi"/>
                                <w:b/>
                                <w:bCs/>
                                <w:color w:val="C00000"/>
                              </w:rPr>
                              <w:t>Alternance</w:t>
                            </w:r>
                            <w:r w:rsidRPr="00BF7D7E">
                              <w:rPr>
                                <w:rFonts w:ascii="Tw Cen MT" w:eastAsiaTheme="minorHAnsi" w:hAnsi="Tw Cen MT" w:cstheme="minorBidi"/>
                                <w:b/>
                                <w:bCs/>
                                <w:color w:val="C00000"/>
                              </w:rPr>
                              <w:t xml:space="preserve"> entre chant et texte</w:t>
                            </w:r>
                          </w:p>
                          <w:p w:rsidR="00DB4EE6" w:rsidRDefault="00DB4EE6" w:rsidP="00287A97">
                            <w:pPr>
                              <w:rPr>
                                <w:rFonts w:ascii="Tw Cen MT" w:eastAsiaTheme="minorHAnsi" w:hAnsi="Tw Cen MT" w:cstheme="minorBidi"/>
                                <w:b/>
                                <w:bCs/>
                              </w:rPr>
                            </w:pPr>
                            <w:r w:rsidRPr="00BF7D7E">
                              <w:rPr>
                                <w:rFonts w:ascii="Tw Cen MT" w:eastAsiaTheme="minorHAnsi" w:hAnsi="Tw Cen MT" w:cstheme="minorBidi"/>
                                <w:b/>
                                <w:bCs/>
                                <w:u w:val="single"/>
                              </w:rPr>
                              <w:t>Les spectateurs</w:t>
                            </w:r>
                            <w:r>
                              <w:rPr>
                                <w:rFonts w:ascii="Tw Cen MT" w:eastAsiaTheme="minorHAnsi" w:hAnsi="Tw Cen MT" w:cstheme="minorBidi"/>
                                <w:b/>
                                <w:bCs/>
                              </w:rPr>
                              <w:t> : cito</w:t>
                            </w:r>
                            <w:r w:rsidR="006C72A2">
                              <w:rPr>
                                <w:rFonts w:ascii="Tw Cen MT" w:eastAsiaTheme="minorHAnsi" w:hAnsi="Tw Cen MT" w:cstheme="minorBidi"/>
                                <w:b/>
                                <w:bCs/>
                              </w:rPr>
                              <w:t xml:space="preserve">yens (les femmes en haut du </w:t>
                            </w:r>
                            <w:proofErr w:type="spellStart"/>
                            <w:r w:rsidR="006C72A2">
                              <w:rPr>
                                <w:rFonts w:ascii="Tw Cen MT" w:eastAsiaTheme="minorHAnsi" w:hAnsi="Tw Cen MT" w:cstheme="minorBidi"/>
                                <w:b/>
                                <w:bCs/>
                              </w:rPr>
                              <w:t>koil</w:t>
                            </w:r>
                            <w:r>
                              <w:rPr>
                                <w:rFonts w:ascii="Tw Cen MT" w:eastAsiaTheme="minorHAnsi" w:hAnsi="Tw Cen MT" w:cstheme="minorBidi"/>
                                <w:b/>
                                <w:bCs/>
                              </w:rPr>
                              <w:t>on</w:t>
                            </w:r>
                            <w:proofErr w:type="spellEnd"/>
                            <w:r>
                              <w:rPr>
                                <w:rFonts w:ascii="Tw Cen MT" w:eastAsiaTheme="minorHAnsi" w:hAnsi="Tw Cen MT" w:cstheme="minorBidi"/>
                                <w:b/>
                                <w:bCs/>
                              </w:rPr>
                              <w:t>). Les premiers rangs sont occupés par les plus riches (</w:t>
                            </w:r>
                            <w:r w:rsidR="00BF7D7E">
                              <w:rPr>
                                <w:rFonts w:ascii="Tw Cen MT" w:eastAsiaTheme="minorHAnsi" w:hAnsi="Tw Cen MT" w:cstheme="minorBidi"/>
                                <w:b/>
                                <w:bCs/>
                              </w:rPr>
                              <w:t xml:space="preserve">les chorèges </w:t>
                            </w:r>
                            <w:r>
                              <w:rPr>
                                <w:rFonts w:ascii="Tw Cen MT" w:eastAsiaTheme="minorHAnsi" w:hAnsi="Tw Cen MT" w:cstheme="minorBidi"/>
                                <w:b/>
                                <w:bCs/>
                              </w:rPr>
                              <w:t>qui financent</w:t>
                            </w:r>
                            <w:r w:rsidR="00BF7D7E">
                              <w:rPr>
                                <w:rFonts w:ascii="Tw Cen MT" w:eastAsiaTheme="minorHAnsi" w:hAnsi="Tw Cen MT" w:cstheme="minorBidi"/>
                                <w:b/>
                                <w:bCs/>
                              </w:rPr>
                              <w:t xml:space="preserve"> à leurs frais les pièces présentées</w:t>
                            </w:r>
                            <w:r>
                              <w:rPr>
                                <w:rFonts w:ascii="Tw Cen MT" w:eastAsiaTheme="minorHAnsi" w:hAnsi="Tw Cen MT" w:cstheme="minorBidi"/>
                                <w:b/>
                                <w:bCs/>
                              </w:rPr>
                              <w:t xml:space="preserve">, les </w:t>
                            </w:r>
                            <w:r w:rsidR="00BF7D7E">
                              <w:rPr>
                                <w:rFonts w:ascii="Tw Cen MT" w:eastAsiaTheme="minorHAnsi" w:hAnsi="Tw Cen MT" w:cstheme="minorBidi"/>
                                <w:b/>
                                <w:bCs/>
                              </w:rPr>
                              <w:t>magistrats, le prêtre de Dionysos)</w:t>
                            </w:r>
                          </w:p>
                          <w:p w:rsidR="007C4593" w:rsidRDefault="00BF7D7E" w:rsidP="00287A97">
                            <w:pPr>
                              <w:rPr>
                                <w:rFonts w:ascii="Tw Cen MT" w:eastAsiaTheme="minorHAnsi" w:hAnsi="Tw Cen MT" w:cstheme="minorBidi"/>
                                <w:b/>
                                <w:bCs/>
                              </w:rPr>
                            </w:pPr>
                            <w:r w:rsidRPr="00BF7D7E">
                              <w:rPr>
                                <w:rFonts w:ascii="Tw Cen MT" w:eastAsiaTheme="minorHAnsi" w:hAnsi="Tw Cen MT" w:cstheme="minorBidi"/>
                                <w:b/>
                                <w:bCs/>
                                <w:u w:val="single"/>
                              </w:rPr>
                              <w:t>L’entrée du festival</w:t>
                            </w:r>
                            <w:r>
                              <w:rPr>
                                <w:rFonts w:ascii="Tw Cen MT" w:eastAsiaTheme="minorHAnsi" w:hAnsi="Tw Cen MT" w:cstheme="minorBidi"/>
                                <w:b/>
                                <w:bCs/>
                              </w:rPr>
                              <w:t> : elle est payante et sert à l’entretien du théâtre mais les citoyens</w:t>
                            </w:r>
                            <w:r w:rsidR="007C4593">
                              <w:rPr>
                                <w:rFonts w:ascii="Tw Cen MT" w:eastAsiaTheme="minorHAnsi" w:hAnsi="Tw Cen MT" w:cstheme="minorBidi"/>
                                <w:b/>
                                <w:bCs/>
                              </w:rPr>
                              <w:t xml:space="preserve"> les plus pauvres ne payent pas</w:t>
                            </w:r>
                          </w:p>
                          <w:p w:rsidR="00BF7D7E" w:rsidRPr="00287A97" w:rsidRDefault="007C4593" w:rsidP="007C4593">
                            <w:pPr>
                              <w:jc w:val="center"/>
                              <w:rPr>
                                <w:rFonts w:ascii="Tw Cen MT" w:eastAsiaTheme="minorHAnsi" w:hAnsi="Tw Cen MT" w:cstheme="minorBidi"/>
                                <w:b/>
                                <w:bCs/>
                                <w:color w:val="C00000"/>
                              </w:rPr>
                            </w:pPr>
                            <w:r w:rsidRPr="007C4593">
                              <w:rPr>
                                <w:rFonts w:ascii="Tw Cen MT" w:eastAsiaTheme="minorHAnsi" w:hAnsi="Tw Cen MT" w:cstheme="minorBidi"/>
                                <w:b/>
                                <w:bCs/>
                                <w:color w:val="C00000"/>
                              </w:rPr>
                              <w:sym w:font="Wingdings" w:char="F0E8"/>
                            </w:r>
                            <w:r w:rsidRPr="007C4593">
                              <w:rPr>
                                <w:rFonts w:ascii="Tw Cen MT" w:eastAsiaTheme="minorHAnsi" w:hAnsi="Tw Cen MT" w:cstheme="minorBidi"/>
                                <w:b/>
                                <w:bCs/>
                                <w:color w:val="C00000"/>
                              </w:rPr>
                              <w:t xml:space="preserve"> Le théâtre est un divertissement mais aussi un enseignement.</w:t>
                            </w:r>
                          </w:p>
                          <w:p w:rsidR="00287A97" w:rsidRDefault="00287A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4pt;margin-top:4.3pt;width:363pt;height:379.8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" fillcolor="white [3201]" strokecolor="black [3213]" strokeweight="1pt">
                <v:fill color2="#ccc0d9 [1303]" focus="100%" type="gradient"/>
                <v:shadow on="t" color="#3f3151 [1607]" opacity=".5" offset="1pt"/>
                <v:textbox>
                  <w:txbxContent>
                    <w:p w:rsidR="00287A97" w:rsidRPr="00287A97" w:rsidRDefault="00287A97" w:rsidP="00287A97">
                      <w:pPr>
                        <w:jc w:val="center"/>
                        <w:rPr>
                          <w:rFonts w:ascii="Tw Cen MT" w:hAnsi="Tw Cen MT"/>
                          <w:b/>
                          <w:smallCaps/>
                          <w:color w:val="C00000"/>
                          <w:u w:val="single"/>
                        </w:rPr>
                      </w:pPr>
                      <w:r w:rsidRPr="00287A97">
                        <w:rPr>
                          <w:rFonts w:ascii="Tw Cen MT" w:hAnsi="Tw Cen MT"/>
                          <w:b/>
                          <w:smallCaps/>
                          <w:color w:val="C00000"/>
                          <w:u w:val="single"/>
                        </w:rPr>
                        <w:t>Le théâtre à Athènes</w:t>
                      </w:r>
                    </w:p>
                    <w:p w:rsidR="00287A97" w:rsidRPr="00DB4EE6" w:rsidRDefault="00287A97" w:rsidP="00287A97">
                      <w:pPr>
                        <w:rPr>
                          <w:rFonts w:ascii="Tw Cen MT" w:eastAsiaTheme="minorHAnsi" w:hAnsi="Tw Cen MT" w:cstheme="minorBidi"/>
                        </w:rPr>
                      </w:pPr>
                      <w:r w:rsidRPr="00287A97">
                        <w:rPr>
                          <w:rFonts w:ascii="Tw Cen MT" w:eastAsiaTheme="minorHAnsi" w:hAnsi="Tw Cen MT" w:cstheme="minorBidi"/>
                          <w:b/>
                          <w:bCs/>
                        </w:rPr>
                        <w:t>Les représentations théâtrales occupent une place centrale dans la vie de la cité. Elles s’intègrent aux fêtes religieuses en l’honneur du dieu DIONYSOS</w:t>
                      </w:r>
                      <w:r>
                        <w:rPr>
                          <w:rFonts w:ascii="Tw Cen MT" w:eastAsiaTheme="minorHAnsi" w:hAnsi="Tw Cen MT" w:cstheme="minorBidi"/>
                          <w:b/>
                          <w:bCs/>
                        </w:rPr>
                        <w:t xml:space="preserve"> (Dieu du vin et du printemps)</w:t>
                      </w:r>
                      <w:r w:rsidRPr="00287A97">
                        <w:rPr>
                          <w:rFonts w:ascii="Tw Cen MT" w:eastAsiaTheme="minorHAnsi" w:hAnsi="Tw Cen MT" w:cstheme="minorBidi"/>
                          <w:b/>
                          <w:bCs/>
                        </w:rPr>
                        <w:t xml:space="preserve"> : les Grandes Dionysies. </w:t>
                      </w:r>
                      <w:r w:rsidR="00DB4EE6" w:rsidRPr="00287A97">
                        <w:rPr>
                          <w:rFonts w:ascii="Tw Cen MT" w:eastAsiaTheme="minorHAnsi" w:hAnsi="Tw Cen MT" w:cstheme="minorBidi"/>
                          <w:b/>
                          <w:bCs/>
                        </w:rPr>
                        <w:t>Le théâtre de Dionysos, dat</w:t>
                      </w:r>
                      <w:r w:rsidR="00BF7D7E">
                        <w:rPr>
                          <w:rFonts w:ascii="Tw Cen MT" w:eastAsiaTheme="minorHAnsi" w:hAnsi="Tw Cen MT" w:cstheme="minorBidi"/>
                          <w:b/>
                          <w:bCs/>
                        </w:rPr>
                        <w:t>e</w:t>
                      </w:r>
                      <w:r w:rsidR="00DB4EE6" w:rsidRPr="00287A97">
                        <w:rPr>
                          <w:rFonts w:ascii="Tw Cen MT" w:eastAsiaTheme="minorHAnsi" w:hAnsi="Tw Cen MT" w:cstheme="minorBidi"/>
                          <w:b/>
                          <w:bCs/>
                        </w:rPr>
                        <w:t xml:space="preserve"> du IV</w:t>
                      </w:r>
                      <w:r w:rsidR="00DB4EE6" w:rsidRPr="00287A97">
                        <w:rPr>
                          <w:rFonts w:ascii="Tw Cen MT" w:eastAsiaTheme="minorHAnsi" w:hAnsi="Tw Cen MT" w:cstheme="minorBidi"/>
                          <w:b/>
                          <w:bCs/>
                          <w:vertAlign w:val="superscript"/>
                        </w:rPr>
                        <w:t>ème</w:t>
                      </w:r>
                      <w:r w:rsidR="00DB4EE6" w:rsidRPr="00287A97">
                        <w:rPr>
                          <w:rFonts w:ascii="Tw Cen MT" w:eastAsiaTheme="minorHAnsi" w:hAnsi="Tw Cen MT" w:cstheme="minorBidi"/>
                          <w:b/>
                          <w:bCs/>
                        </w:rPr>
                        <w:t xml:space="preserve"> siècle et pouva</w:t>
                      </w:r>
                      <w:r w:rsidR="00BF7D7E">
                        <w:rPr>
                          <w:rFonts w:ascii="Tw Cen MT" w:eastAsiaTheme="minorHAnsi" w:hAnsi="Tw Cen MT" w:cstheme="minorBidi"/>
                          <w:b/>
                          <w:bCs/>
                        </w:rPr>
                        <w:t>it</w:t>
                      </w:r>
                      <w:r w:rsidR="00DB4EE6" w:rsidRPr="00287A97">
                        <w:rPr>
                          <w:rFonts w:ascii="Tw Cen MT" w:eastAsiaTheme="minorHAnsi" w:hAnsi="Tw Cen MT" w:cstheme="minorBidi"/>
                          <w:b/>
                          <w:bCs/>
                        </w:rPr>
                        <w:t xml:space="preserve"> accueillir environ 17 000 personnes. Les pièces, mettant souvent en scène le passé et le présent d’Athènes, sont un temps de rassemblement pour la population athénienne. </w:t>
                      </w:r>
                    </w:p>
                    <w:p w:rsidR="00287A97" w:rsidRDefault="00287A97" w:rsidP="00287A97">
                      <w:pPr>
                        <w:rPr>
                          <w:rFonts w:ascii="Tw Cen MT" w:eastAsiaTheme="minorHAnsi" w:hAnsi="Tw Cen MT" w:cstheme="minorBidi"/>
                          <w:b/>
                          <w:bCs/>
                        </w:rPr>
                      </w:pPr>
                      <w:r w:rsidRPr="00DB4EE6">
                        <w:rPr>
                          <w:rFonts w:ascii="Tw Cen MT" w:eastAsiaTheme="minorHAnsi" w:hAnsi="Tw Cen MT" w:cstheme="minorBidi"/>
                          <w:b/>
                          <w:bCs/>
                          <w:u w:val="single"/>
                        </w:rPr>
                        <w:t>Déroulement des grandes Dionysies</w:t>
                      </w:r>
                      <w:r>
                        <w:rPr>
                          <w:rFonts w:ascii="Tw Cen MT" w:eastAsiaTheme="minorHAnsi" w:hAnsi="Tw Cen MT" w:cstheme="minorBidi"/>
                          <w:b/>
                          <w:bCs/>
                        </w:rPr>
                        <w:t> : festival de 4 à 5 jours</w:t>
                      </w:r>
                      <w:r w:rsidR="00DB4EE6">
                        <w:rPr>
                          <w:rFonts w:ascii="Tw Cen MT" w:eastAsiaTheme="minorHAnsi" w:hAnsi="Tw Cen MT" w:cstheme="minorBidi"/>
                          <w:b/>
                          <w:bCs/>
                        </w:rPr>
                        <w:t xml:space="preserve"> du lever au coucher du soleil</w:t>
                      </w:r>
                      <w:r>
                        <w:rPr>
                          <w:rFonts w:ascii="Tw Cen MT" w:eastAsiaTheme="minorHAnsi" w:hAnsi="Tw Cen MT" w:cstheme="minorBidi"/>
                          <w:b/>
                          <w:bCs/>
                        </w:rPr>
                        <w:t xml:space="preserve">. </w:t>
                      </w:r>
                      <w:r w:rsidRPr="00287A97">
                        <w:rPr>
                          <w:rFonts w:ascii="Tw Cen MT" w:eastAsiaTheme="minorHAnsi" w:hAnsi="Tw Cen MT" w:cstheme="minorBidi"/>
                          <w:b/>
                          <w:bCs/>
                        </w:rPr>
                        <w:t>Chaque année, 9 tragédies et 3 coméd</w:t>
                      </w:r>
                      <w:r>
                        <w:rPr>
                          <w:rFonts w:ascii="Tw Cen MT" w:eastAsiaTheme="minorHAnsi" w:hAnsi="Tw Cen MT" w:cstheme="minorBidi"/>
                          <w:b/>
                          <w:bCs/>
                        </w:rPr>
                        <w:t xml:space="preserve">ies font l’objet d’un concours (3 tragédies puis 1 comédie + 3 tragédies puis 1 comédie + 3 tragédies puis 1 comédie). </w:t>
                      </w:r>
                      <w:r w:rsidR="00BF7D7E">
                        <w:rPr>
                          <w:rFonts w:ascii="Tw Cen MT" w:eastAsiaTheme="minorHAnsi" w:hAnsi="Tw Cen MT" w:cstheme="minorBidi"/>
                          <w:b/>
                          <w:bCs/>
                        </w:rPr>
                        <w:t xml:space="preserve">Les tragédies duraient entre 4 et 5 heures, les comédies 1 heure. </w:t>
                      </w:r>
                      <w:r>
                        <w:rPr>
                          <w:rFonts w:ascii="Tw Cen MT" w:eastAsiaTheme="minorHAnsi" w:hAnsi="Tw Cen MT" w:cstheme="minorBidi"/>
                          <w:b/>
                          <w:bCs/>
                        </w:rPr>
                        <w:t xml:space="preserve">La veille de la première représentation a lieu une procession qui traverse la ville. </w:t>
                      </w:r>
                      <w:r w:rsidR="00DB4EE6">
                        <w:rPr>
                          <w:rFonts w:ascii="Tw Cen MT" w:eastAsiaTheme="minorHAnsi" w:hAnsi="Tw Cen MT" w:cstheme="minorBidi"/>
                          <w:b/>
                          <w:bCs/>
                        </w:rPr>
                        <w:t>On</w:t>
                      </w:r>
                      <w:r>
                        <w:rPr>
                          <w:rFonts w:ascii="Tw Cen MT" w:eastAsiaTheme="minorHAnsi" w:hAnsi="Tw Cen MT" w:cstheme="minorBidi"/>
                          <w:b/>
                          <w:bCs/>
                        </w:rPr>
                        <w:t xml:space="preserve"> transporte </w:t>
                      </w:r>
                      <w:r w:rsidR="00DB4EE6">
                        <w:rPr>
                          <w:rFonts w:ascii="Tw Cen MT" w:eastAsiaTheme="minorHAnsi" w:hAnsi="Tw Cen MT" w:cstheme="minorBidi"/>
                          <w:b/>
                          <w:bCs/>
                        </w:rPr>
                        <w:t>la « </w:t>
                      </w:r>
                      <w:proofErr w:type="spellStart"/>
                      <w:r w:rsidR="00DB4EE6">
                        <w:rPr>
                          <w:rFonts w:ascii="Tw Cen MT" w:eastAsiaTheme="minorHAnsi" w:hAnsi="Tw Cen MT" w:cstheme="minorBidi"/>
                          <w:b/>
                          <w:bCs/>
                        </w:rPr>
                        <w:t>thymélé</w:t>
                      </w:r>
                      <w:proofErr w:type="spellEnd"/>
                      <w:r w:rsidR="00DB4EE6">
                        <w:rPr>
                          <w:rFonts w:ascii="Tw Cen MT" w:eastAsiaTheme="minorHAnsi" w:hAnsi="Tw Cen MT" w:cstheme="minorBidi"/>
                          <w:b/>
                          <w:bCs/>
                        </w:rPr>
                        <w:t> » (statue du dieu) afin de la placer au centre de l’orchestra. A la fin du festival, un conseil tiré au sort de 10 citoyens octroie les prix (une couronne de l</w:t>
                      </w:r>
                      <w:r w:rsidR="00BF7D7E">
                        <w:rPr>
                          <w:rFonts w:ascii="Tw Cen MT" w:eastAsiaTheme="minorHAnsi" w:hAnsi="Tw Cen MT" w:cstheme="minorBidi"/>
                          <w:b/>
                          <w:bCs/>
                        </w:rPr>
                        <w:t>ierre</w:t>
                      </w:r>
                      <w:r w:rsidR="00DB4EE6">
                        <w:rPr>
                          <w:rFonts w:ascii="Tw Cen MT" w:eastAsiaTheme="minorHAnsi" w:hAnsi="Tw Cen MT" w:cstheme="minorBidi"/>
                          <w:b/>
                          <w:bCs/>
                        </w:rPr>
                        <w:t xml:space="preserve"> pour </w:t>
                      </w:r>
                      <w:r w:rsidR="001C6CCE">
                        <w:rPr>
                          <w:rFonts w:ascii="Tw Cen MT" w:eastAsiaTheme="minorHAnsi" w:hAnsi="Tw Cen MT" w:cstheme="minorBidi"/>
                          <w:b/>
                          <w:bCs/>
                        </w:rPr>
                        <w:t>le premier prix</w:t>
                      </w:r>
                      <w:r w:rsidR="00DB4EE6">
                        <w:rPr>
                          <w:rFonts w:ascii="Tw Cen MT" w:eastAsiaTheme="minorHAnsi" w:hAnsi="Tw Cen MT" w:cstheme="minorBidi"/>
                          <w:b/>
                          <w:bCs/>
                        </w:rPr>
                        <w:t>)</w:t>
                      </w:r>
                    </w:p>
                    <w:p w:rsidR="00287A97" w:rsidRDefault="00DB4EE6" w:rsidP="00287A97">
                      <w:pPr>
                        <w:rPr>
                          <w:rFonts w:ascii="Tw Cen MT" w:eastAsiaTheme="minorHAnsi" w:hAnsi="Tw Cen MT" w:cstheme="minorBidi"/>
                          <w:b/>
                          <w:bCs/>
                        </w:rPr>
                      </w:pPr>
                      <w:r w:rsidRPr="00DB4EE6">
                        <w:rPr>
                          <w:rFonts w:ascii="Tw Cen MT" w:eastAsiaTheme="minorHAnsi" w:hAnsi="Tw Cen MT" w:cstheme="minorBidi"/>
                          <w:b/>
                          <w:bCs/>
                          <w:u w:val="single"/>
                        </w:rPr>
                        <w:t>Dispositif scénique</w:t>
                      </w:r>
                      <w:r>
                        <w:rPr>
                          <w:rFonts w:ascii="Tw Cen MT" w:eastAsiaTheme="minorHAnsi" w:hAnsi="Tw Cen MT" w:cstheme="minorBidi"/>
                          <w:b/>
                          <w:bCs/>
                        </w:rPr>
                        <w:t xml:space="preserve"> : une partie est réservée au chœur et aux danseurs (l’orchestra) alors que les acteurs évoluent sur le </w:t>
                      </w:r>
                      <w:proofErr w:type="spellStart"/>
                      <w:r>
                        <w:rPr>
                          <w:rFonts w:ascii="Tw Cen MT" w:eastAsiaTheme="minorHAnsi" w:hAnsi="Tw Cen MT" w:cstheme="minorBidi"/>
                          <w:b/>
                          <w:bCs/>
                        </w:rPr>
                        <w:t>proskénion</w:t>
                      </w:r>
                      <w:proofErr w:type="spellEnd"/>
                      <w:r>
                        <w:rPr>
                          <w:rFonts w:ascii="Tw Cen MT" w:eastAsiaTheme="minorHAnsi" w:hAnsi="Tw Cen MT" w:cstheme="minorBidi"/>
                          <w:b/>
                          <w:bCs/>
                        </w:rPr>
                        <w:t>.</w:t>
                      </w:r>
                      <w:r w:rsidR="006D7F78">
                        <w:rPr>
                          <w:rFonts w:ascii="Tw Cen MT" w:eastAsiaTheme="minorHAnsi" w:hAnsi="Tw Cen MT" w:cstheme="minorBidi"/>
                          <w:b/>
                          <w:bCs/>
                        </w:rPr>
                        <w:t xml:space="preserve"> La </w:t>
                      </w:r>
                      <w:proofErr w:type="spellStart"/>
                      <w:r w:rsidR="006D7F78">
                        <w:rPr>
                          <w:rFonts w:ascii="Tw Cen MT" w:eastAsiaTheme="minorHAnsi" w:hAnsi="Tw Cen MT" w:cstheme="minorBidi"/>
                          <w:b/>
                          <w:bCs/>
                        </w:rPr>
                        <w:t>skéné</w:t>
                      </w:r>
                      <w:proofErr w:type="spellEnd"/>
                      <w:r w:rsidR="006D7F78">
                        <w:rPr>
                          <w:rFonts w:ascii="Tw Cen MT" w:eastAsiaTheme="minorHAnsi" w:hAnsi="Tw Cen MT" w:cstheme="minorBidi"/>
                          <w:b/>
                          <w:bCs/>
                        </w:rPr>
                        <w:t xml:space="preserve"> abrite les décors et l</w:t>
                      </w:r>
                      <w:r>
                        <w:rPr>
                          <w:rFonts w:ascii="Tw Cen MT" w:eastAsiaTheme="minorHAnsi" w:hAnsi="Tw Cen MT" w:cstheme="minorBidi"/>
                          <w:b/>
                          <w:bCs/>
                        </w:rPr>
                        <w:t>e baraquement-vestiaire pour les acteurs.</w:t>
                      </w:r>
                      <w:r w:rsidR="00BF7D7E">
                        <w:rPr>
                          <w:rFonts w:ascii="Tw Cen MT" w:eastAsiaTheme="minorHAnsi" w:hAnsi="Tw Cen MT" w:cstheme="minorBidi"/>
                          <w:b/>
                          <w:bCs/>
                        </w:rPr>
                        <w:t xml:space="preserve"> Les décors sont peu importants. Ils suggèrent des lieux</w:t>
                      </w:r>
                      <w:r w:rsidR="00EC7341">
                        <w:rPr>
                          <w:rFonts w:ascii="Tw Cen MT" w:eastAsiaTheme="minorHAnsi" w:hAnsi="Tw Cen MT" w:cstheme="minorBidi"/>
                          <w:b/>
                          <w:bCs/>
                        </w:rPr>
                        <w:t xml:space="preserve"> plus qu’ils ne les figurent</w:t>
                      </w:r>
                      <w:r w:rsidR="00BF7D7E">
                        <w:rPr>
                          <w:rFonts w:ascii="Tw Cen MT" w:eastAsiaTheme="minorHAnsi" w:hAnsi="Tw Cen MT" w:cstheme="minorBidi"/>
                          <w:b/>
                          <w:bCs/>
                        </w:rPr>
                        <w:t xml:space="preserve"> (</w:t>
                      </w:r>
                      <w:r w:rsidR="00EC7341">
                        <w:rPr>
                          <w:rFonts w:ascii="Tw Cen MT" w:eastAsiaTheme="minorHAnsi" w:hAnsi="Tw Cen MT" w:cstheme="minorBidi"/>
                          <w:b/>
                          <w:bCs/>
                        </w:rPr>
                        <w:t xml:space="preserve">la </w:t>
                      </w:r>
                      <w:r w:rsidR="00BF7D7E">
                        <w:rPr>
                          <w:rFonts w:ascii="Tw Cen MT" w:eastAsiaTheme="minorHAnsi" w:hAnsi="Tw Cen MT" w:cstheme="minorBidi"/>
                          <w:b/>
                          <w:bCs/>
                        </w:rPr>
                        <w:t>façade d’un palais pour les tragédies, un bord de mer ou un bois pour le drame satirique, les abords d’une maison pour la comédie)</w:t>
                      </w:r>
                    </w:p>
                    <w:p w:rsidR="00DB4EE6" w:rsidRDefault="00DB4EE6" w:rsidP="00287A97">
                      <w:pPr>
                        <w:rPr>
                          <w:rFonts w:ascii="Tw Cen MT" w:eastAsiaTheme="minorHAnsi" w:hAnsi="Tw Cen MT" w:cstheme="minorBidi"/>
                          <w:b/>
                          <w:bCs/>
                        </w:rPr>
                      </w:pPr>
                      <w:r w:rsidRPr="00DB4EE6">
                        <w:rPr>
                          <w:rFonts w:ascii="Tw Cen MT" w:eastAsiaTheme="minorHAnsi" w:hAnsi="Tw Cen MT" w:cstheme="minorBidi"/>
                          <w:b/>
                          <w:bCs/>
                          <w:u w:val="single"/>
                        </w:rPr>
                        <w:t>Les acteurs</w:t>
                      </w:r>
                      <w:r>
                        <w:rPr>
                          <w:rFonts w:ascii="Tw Cen MT" w:eastAsiaTheme="minorHAnsi" w:hAnsi="Tw Cen MT" w:cstheme="minorBidi"/>
                          <w:b/>
                          <w:bCs/>
                        </w:rPr>
                        <w:t xml:space="preserve"> : Ce sont des hommes uniquement. Ils sont au nombre de trois (jamais plus) et jouent tous les personnages (même les femmes). Ils sont </w:t>
                      </w:r>
                      <w:r w:rsidR="007C4593">
                        <w:rPr>
                          <w:rFonts w:ascii="Tw Cen MT" w:eastAsiaTheme="minorHAnsi" w:hAnsi="Tw Cen MT" w:cstheme="minorBidi"/>
                          <w:b/>
                          <w:bCs/>
                        </w:rPr>
                        <w:t xml:space="preserve">toujours </w:t>
                      </w:r>
                      <w:r>
                        <w:rPr>
                          <w:rFonts w:ascii="Tw Cen MT" w:eastAsiaTheme="minorHAnsi" w:hAnsi="Tw Cen MT" w:cstheme="minorBidi"/>
                          <w:b/>
                          <w:bCs/>
                        </w:rPr>
                        <w:t>masqués</w:t>
                      </w:r>
                      <w:r w:rsidR="007C4593">
                        <w:rPr>
                          <w:rFonts w:ascii="Tw Cen MT" w:eastAsiaTheme="minorHAnsi" w:hAnsi="Tw Cen MT" w:cstheme="minorBidi"/>
                          <w:b/>
                          <w:bCs/>
                        </w:rPr>
                        <w:t>.</w:t>
                      </w:r>
                    </w:p>
                    <w:p w:rsidR="00DB4EE6" w:rsidRDefault="00DB4EE6" w:rsidP="00287A97">
                      <w:pPr>
                        <w:rPr>
                          <w:rFonts w:ascii="Tw Cen MT" w:eastAsiaTheme="minorHAnsi" w:hAnsi="Tw Cen MT" w:cstheme="minorBidi"/>
                          <w:b/>
                          <w:bCs/>
                        </w:rPr>
                      </w:pPr>
                      <w:r w:rsidRPr="00DB4EE6">
                        <w:rPr>
                          <w:rFonts w:ascii="Tw Cen MT" w:eastAsiaTheme="minorHAnsi" w:hAnsi="Tw Cen MT" w:cstheme="minorBidi"/>
                          <w:b/>
                          <w:bCs/>
                          <w:u w:val="single"/>
                        </w:rPr>
                        <w:t>Le chœur</w:t>
                      </w:r>
                      <w:r>
                        <w:rPr>
                          <w:rFonts w:ascii="Tw Cen MT" w:eastAsiaTheme="minorHAnsi" w:hAnsi="Tw Cen MT" w:cstheme="minorBidi"/>
                          <w:b/>
                          <w:bCs/>
                        </w:rPr>
                        <w:t> : composé uniquement de jeunes garçons choisis parmi l’é</w:t>
                      </w:r>
                      <w:r w:rsidR="001C6CCE">
                        <w:rPr>
                          <w:rFonts w:ascii="Tw Cen MT" w:eastAsiaTheme="minorHAnsi" w:hAnsi="Tw Cen MT" w:cstheme="minorBidi"/>
                          <w:b/>
                          <w:bCs/>
                        </w:rPr>
                        <w:t>lite des jeunes gens de la cité</w:t>
                      </w:r>
                      <w:r>
                        <w:rPr>
                          <w:rFonts w:ascii="Tw Cen MT" w:eastAsiaTheme="minorHAnsi" w:hAnsi="Tw Cen MT" w:cstheme="minorBidi"/>
                          <w:b/>
                          <w:bCs/>
                        </w:rPr>
                        <w:t xml:space="preserve">. Les choristes, visage nu, sont un trait d’union entre les acteurs et les spectateurs. Ils représentent </w:t>
                      </w:r>
                      <w:r w:rsidR="001C6CCE">
                        <w:rPr>
                          <w:rFonts w:ascii="Tw Cen MT" w:eastAsiaTheme="minorHAnsi" w:hAnsi="Tw Cen MT" w:cstheme="minorBidi"/>
                          <w:b/>
                          <w:bCs/>
                        </w:rPr>
                        <w:t xml:space="preserve">collectivement </w:t>
                      </w:r>
                      <w:r>
                        <w:rPr>
                          <w:rFonts w:ascii="Tw Cen MT" w:eastAsiaTheme="minorHAnsi" w:hAnsi="Tw Cen MT" w:cstheme="minorBidi"/>
                          <w:b/>
                          <w:bCs/>
                        </w:rPr>
                        <w:t>un personnage (vieillard, marin…)</w:t>
                      </w:r>
                      <w:r w:rsidR="00BF7D7E">
                        <w:rPr>
                          <w:rFonts w:ascii="Tw Cen MT" w:eastAsiaTheme="minorHAnsi" w:hAnsi="Tw Cen MT" w:cstheme="minorBidi"/>
                          <w:b/>
                          <w:bCs/>
                        </w:rPr>
                        <w:t>. Les interventions du chœur alternent avec les épisodes joués par les acteurs</w:t>
                      </w:r>
                      <w:r w:rsidR="007C4593">
                        <w:rPr>
                          <w:rFonts w:ascii="Tw Cen MT" w:eastAsiaTheme="minorHAnsi" w:hAnsi="Tw Cen MT" w:cstheme="minorBidi"/>
                          <w:b/>
                          <w:bCs/>
                        </w:rPr>
                        <w:t>.</w:t>
                      </w:r>
                    </w:p>
                    <w:p w:rsidR="00DB4EE6" w:rsidRPr="00BF7D7E" w:rsidRDefault="00DB4EE6" w:rsidP="00DB4EE6">
                      <w:pPr>
                        <w:jc w:val="center"/>
                        <w:rPr>
                          <w:rFonts w:ascii="Tw Cen MT" w:eastAsiaTheme="minorHAnsi" w:hAnsi="Tw Cen MT" w:cstheme="minorBidi"/>
                          <w:b/>
                          <w:bCs/>
                          <w:color w:val="C00000"/>
                        </w:rPr>
                      </w:pPr>
                      <w:r w:rsidRPr="00BF7D7E">
                        <w:rPr>
                          <w:rFonts w:ascii="Tw Cen MT" w:eastAsiaTheme="minorHAnsi" w:hAnsi="Tw Cen MT" w:cstheme="minorBidi"/>
                          <w:b/>
                          <w:bCs/>
                          <w:color w:val="C00000"/>
                        </w:rPr>
                        <w:sym w:font="Wingdings" w:char="F0E8"/>
                      </w:r>
                      <w:r w:rsidRPr="00BF7D7E">
                        <w:rPr>
                          <w:rFonts w:ascii="Tw Cen MT" w:eastAsiaTheme="minorHAnsi" w:hAnsi="Tw Cen MT" w:cstheme="minorBidi"/>
                          <w:b/>
                          <w:bCs/>
                          <w:color w:val="C00000"/>
                        </w:rPr>
                        <w:t xml:space="preserve"> </w:t>
                      </w:r>
                      <w:r w:rsidR="00BF7D7E" w:rsidRPr="00BF7D7E">
                        <w:rPr>
                          <w:rFonts w:ascii="Tw Cen MT" w:eastAsiaTheme="minorHAnsi" w:hAnsi="Tw Cen MT" w:cstheme="minorBidi"/>
                          <w:b/>
                          <w:bCs/>
                          <w:color w:val="C00000"/>
                        </w:rPr>
                        <w:t>Alternance</w:t>
                      </w:r>
                      <w:r w:rsidRPr="00BF7D7E">
                        <w:rPr>
                          <w:rFonts w:ascii="Tw Cen MT" w:eastAsiaTheme="minorHAnsi" w:hAnsi="Tw Cen MT" w:cstheme="minorBidi"/>
                          <w:b/>
                          <w:bCs/>
                          <w:color w:val="C00000"/>
                        </w:rPr>
                        <w:t xml:space="preserve"> entre chant et texte</w:t>
                      </w:r>
                    </w:p>
                    <w:p w:rsidR="00DB4EE6" w:rsidRDefault="00DB4EE6" w:rsidP="00287A97">
                      <w:pPr>
                        <w:rPr>
                          <w:rFonts w:ascii="Tw Cen MT" w:eastAsiaTheme="minorHAnsi" w:hAnsi="Tw Cen MT" w:cstheme="minorBidi"/>
                          <w:b/>
                          <w:bCs/>
                        </w:rPr>
                      </w:pPr>
                      <w:r w:rsidRPr="00BF7D7E">
                        <w:rPr>
                          <w:rFonts w:ascii="Tw Cen MT" w:eastAsiaTheme="minorHAnsi" w:hAnsi="Tw Cen MT" w:cstheme="minorBidi"/>
                          <w:b/>
                          <w:bCs/>
                          <w:u w:val="single"/>
                        </w:rPr>
                        <w:t>Les spectateurs</w:t>
                      </w:r>
                      <w:r>
                        <w:rPr>
                          <w:rFonts w:ascii="Tw Cen MT" w:eastAsiaTheme="minorHAnsi" w:hAnsi="Tw Cen MT" w:cstheme="minorBidi"/>
                          <w:b/>
                          <w:bCs/>
                        </w:rPr>
                        <w:t> : cito</w:t>
                      </w:r>
                      <w:r w:rsidR="006C72A2">
                        <w:rPr>
                          <w:rFonts w:ascii="Tw Cen MT" w:eastAsiaTheme="minorHAnsi" w:hAnsi="Tw Cen MT" w:cstheme="minorBidi"/>
                          <w:b/>
                          <w:bCs/>
                        </w:rPr>
                        <w:t xml:space="preserve">yens (les femmes en haut du </w:t>
                      </w:r>
                      <w:proofErr w:type="spellStart"/>
                      <w:r w:rsidR="006C72A2">
                        <w:rPr>
                          <w:rFonts w:ascii="Tw Cen MT" w:eastAsiaTheme="minorHAnsi" w:hAnsi="Tw Cen MT" w:cstheme="minorBidi"/>
                          <w:b/>
                          <w:bCs/>
                        </w:rPr>
                        <w:t>koil</w:t>
                      </w:r>
                      <w:r>
                        <w:rPr>
                          <w:rFonts w:ascii="Tw Cen MT" w:eastAsiaTheme="minorHAnsi" w:hAnsi="Tw Cen MT" w:cstheme="minorBidi"/>
                          <w:b/>
                          <w:bCs/>
                        </w:rPr>
                        <w:t>on</w:t>
                      </w:r>
                      <w:proofErr w:type="spellEnd"/>
                      <w:r>
                        <w:rPr>
                          <w:rFonts w:ascii="Tw Cen MT" w:eastAsiaTheme="minorHAnsi" w:hAnsi="Tw Cen MT" w:cstheme="minorBidi"/>
                          <w:b/>
                          <w:bCs/>
                        </w:rPr>
                        <w:t>). Les premiers rangs sont occupés par les plus riches (</w:t>
                      </w:r>
                      <w:r w:rsidR="00BF7D7E">
                        <w:rPr>
                          <w:rFonts w:ascii="Tw Cen MT" w:eastAsiaTheme="minorHAnsi" w:hAnsi="Tw Cen MT" w:cstheme="minorBidi"/>
                          <w:b/>
                          <w:bCs/>
                        </w:rPr>
                        <w:t xml:space="preserve">les chorèges </w:t>
                      </w:r>
                      <w:r>
                        <w:rPr>
                          <w:rFonts w:ascii="Tw Cen MT" w:eastAsiaTheme="minorHAnsi" w:hAnsi="Tw Cen MT" w:cstheme="minorBidi"/>
                          <w:b/>
                          <w:bCs/>
                        </w:rPr>
                        <w:t>qui financent</w:t>
                      </w:r>
                      <w:r w:rsidR="00BF7D7E">
                        <w:rPr>
                          <w:rFonts w:ascii="Tw Cen MT" w:eastAsiaTheme="minorHAnsi" w:hAnsi="Tw Cen MT" w:cstheme="minorBidi"/>
                          <w:b/>
                          <w:bCs/>
                        </w:rPr>
                        <w:t xml:space="preserve"> à leurs frais les pièces présentées</w:t>
                      </w:r>
                      <w:r>
                        <w:rPr>
                          <w:rFonts w:ascii="Tw Cen MT" w:eastAsiaTheme="minorHAnsi" w:hAnsi="Tw Cen MT" w:cstheme="minorBidi"/>
                          <w:b/>
                          <w:bCs/>
                        </w:rPr>
                        <w:t xml:space="preserve">, les </w:t>
                      </w:r>
                      <w:r w:rsidR="00BF7D7E">
                        <w:rPr>
                          <w:rFonts w:ascii="Tw Cen MT" w:eastAsiaTheme="minorHAnsi" w:hAnsi="Tw Cen MT" w:cstheme="minorBidi"/>
                          <w:b/>
                          <w:bCs/>
                        </w:rPr>
                        <w:t>magistrats, le prêtre de Dionysos)</w:t>
                      </w:r>
                    </w:p>
                    <w:p w:rsidR="007C4593" w:rsidRDefault="00BF7D7E" w:rsidP="00287A97">
                      <w:pPr>
                        <w:rPr>
                          <w:rFonts w:ascii="Tw Cen MT" w:eastAsiaTheme="minorHAnsi" w:hAnsi="Tw Cen MT" w:cstheme="minorBidi"/>
                          <w:b/>
                          <w:bCs/>
                        </w:rPr>
                      </w:pPr>
                      <w:r w:rsidRPr="00BF7D7E">
                        <w:rPr>
                          <w:rFonts w:ascii="Tw Cen MT" w:eastAsiaTheme="minorHAnsi" w:hAnsi="Tw Cen MT" w:cstheme="minorBidi"/>
                          <w:b/>
                          <w:bCs/>
                          <w:u w:val="single"/>
                        </w:rPr>
                        <w:t>L’entrée du festival</w:t>
                      </w:r>
                      <w:r>
                        <w:rPr>
                          <w:rFonts w:ascii="Tw Cen MT" w:eastAsiaTheme="minorHAnsi" w:hAnsi="Tw Cen MT" w:cstheme="minorBidi"/>
                          <w:b/>
                          <w:bCs/>
                        </w:rPr>
                        <w:t> : elle est payante et sert à l’entretien du théâtre mais les citoyens</w:t>
                      </w:r>
                      <w:r w:rsidR="007C4593">
                        <w:rPr>
                          <w:rFonts w:ascii="Tw Cen MT" w:eastAsiaTheme="minorHAnsi" w:hAnsi="Tw Cen MT" w:cstheme="minorBidi"/>
                          <w:b/>
                          <w:bCs/>
                        </w:rPr>
                        <w:t xml:space="preserve"> les plus pauvres ne payent pas</w:t>
                      </w:r>
                    </w:p>
                    <w:p w:rsidR="00BF7D7E" w:rsidRPr="00287A97" w:rsidRDefault="007C4593" w:rsidP="007C4593">
                      <w:pPr>
                        <w:jc w:val="center"/>
                        <w:rPr>
                          <w:rFonts w:ascii="Tw Cen MT" w:eastAsiaTheme="minorHAnsi" w:hAnsi="Tw Cen MT" w:cstheme="minorBidi"/>
                          <w:b/>
                          <w:bCs/>
                          <w:color w:val="C00000"/>
                        </w:rPr>
                      </w:pPr>
                      <w:r w:rsidRPr="007C4593">
                        <w:rPr>
                          <w:rFonts w:ascii="Tw Cen MT" w:eastAsiaTheme="minorHAnsi" w:hAnsi="Tw Cen MT" w:cstheme="minorBidi"/>
                          <w:b/>
                          <w:bCs/>
                          <w:color w:val="C00000"/>
                        </w:rPr>
                        <w:sym w:font="Wingdings" w:char="F0E8"/>
                      </w:r>
                      <w:r w:rsidRPr="007C4593">
                        <w:rPr>
                          <w:rFonts w:ascii="Tw Cen MT" w:eastAsiaTheme="minorHAnsi" w:hAnsi="Tw Cen MT" w:cstheme="minorBidi"/>
                          <w:b/>
                          <w:bCs/>
                          <w:color w:val="C00000"/>
                        </w:rPr>
                        <w:t xml:space="preserve"> Le théâtre est un divertissement mais aussi un enseignement.</w:t>
                      </w:r>
                    </w:p>
                    <w:p w:rsidR="00287A97" w:rsidRDefault="00287A97"/>
                  </w:txbxContent>
                </v:textbox>
                <w10:wrap anchorx="margin"/>
              </v:shape>
            </w:pict>
          </mc:Fallback>
        </mc:AlternateContent>
      </w:r>
      <w:r>
        <w:rPr>
          <w:rFonts w:ascii="Tw Cen MT" w:hAnsi="Tw Cen MT"/>
          <w:noProof/>
          <w:lang w:eastAsia="fr-FR"/>
        </w:rPr>
        <mc:AlternateContent>
          <mc:Choice Requires="wps">
            <w:drawing>
              <wp:anchor distT="0" distB="0" distL="114300" distR="114300" simplePos="0" relativeHeight="251664896" behindDoc="0" locked="0" layoutInCell="1" allowOverlap="1">
                <wp:simplePos x="0" y="0"/>
                <wp:positionH relativeFrom="column">
                  <wp:posOffset>4716780</wp:posOffset>
                </wp:positionH>
                <wp:positionV relativeFrom="paragraph">
                  <wp:posOffset>1543685</wp:posOffset>
                </wp:positionV>
                <wp:extent cx="5400675" cy="1514475"/>
                <wp:effectExtent l="11430" t="10160" r="17145" b="2794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51447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tx1">
                              <a:lumMod val="100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D2256D" w:rsidRPr="006C72A2" w:rsidRDefault="00D2256D" w:rsidP="00D2256D">
                            <w:pPr>
                              <w:jc w:val="center"/>
                              <w:rPr>
                                <w:rFonts w:ascii="Tw Cen MT" w:hAnsi="Tw Cen MT"/>
                                <w:b/>
                                <w:smallCaps/>
                                <w:color w:val="C00000"/>
                                <w:u w:val="single"/>
                              </w:rPr>
                            </w:pPr>
                            <w:r w:rsidRPr="006C72A2">
                              <w:rPr>
                                <w:rFonts w:ascii="Tw Cen MT" w:hAnsi="Tw Cen MT"/>
                                <w:b/>
                                <w:smallCaps/>
                                <w:color w:val="C00000"/>
                                <w:u w:val="single"/>
                              </w:rPr>
                              <w:t>Auteur de Comédie</w:t>
                            </w:r>
                          </w:p>
                          <w:p w:rsidR="00607BBB" w:rsidRPr="00D2256D" w:rsidRDefault="00607BBB">
                            <w:pPr>
                              <w:rPr>
                                <w:rFonts w:ascii="Tw Cen MT" w:hAnsi="Tw Cen MT"/>
                                <w:b/>
                              </w:rPr>
                            </w:pPr>
                            <w:r w:rsidRPr="00D2256D">
                              <w:rPr>
                                <w:rFonts w:ascii="Tw Cen MT" w:hAnsi="Tw Cen MT"/>
                                <w:b/>
                                <w:smallCaps/>
                                <w:color w:val="C00000"/>
                                <w:u w:val="single"/>
                              </w:rPr>
                              <w:t xml:space="preserve">Aristophane (- 446/- 385 </w:t>
                            </w:r>
                            <w:r w:rsidRPr="00D2256D">
                              <w:rPr>
                                <w:rFonts w:ascii="Tw Cen MT" w:hAnsi="Tw Cen MT"/>
                                <w:b/>
                                <w:smallCaps/>
                                <w:color w:val="C00000"/>
                                <w:u w:val="single"/>
                              </w:rPr>
                              <w:sym w:font="Wingdings" w:char="F0E8"/>
                            </w:r>
                            <w:r w:rsidRPr="00D2256D">
                              <w:rPr>
                                <w:rFonts w:ascii="Tw Cen MT" w:hAnsi="Tw Cen MT"/>
                                <w:b/>
                                <w:smallCaps/>
                                <w:color w:val="C00000"/>
                                <w:u w:val="single"/>
                              </w:rPr>
                              <w:t xml:space="preserve"> 61 ans)</w:t>
                            </w:r>
                            <w:r w:rsidRPr="00D2256D">
                              <w:rPr>
                                <w:rFonts w:ascii="Tw Cen MT" w:hAnsi="Tw Cen MT"/>
                                <w:b/>
                              </w:rPr>
                              <w:t xml:space="preserve"> : Né à Athènes dans une famille de condition modeste, c’est dans la rue qu’il </w:t>
                            </w:r>
                            <w:r w:rsidR="00294BA0">
                              <w:rPr>
                                <w:rFonts w:ascii="Tw Cen MT" w:hAnsi="Tw Cen MT"/>
                                <w:b/>
                              </w:rPr>
                              <w:t>fait son éducation</w:t>
                            </w:r>
                            <w:r w:rsidRPr="00D2256D">
                              <w:rPr>
                                <w:rFonts w:ascii="Tw Cen MT" w:hAnsi="Tw Cen MT"/>
                                <w:b/>
                              </w:rPr>
                              <w:t xml:space="preserve">. Après avoir vécu quelques années sur l’île d’Egine, il rentre à Athènes qu’il ne quittera plus. Il obtient sa première palme (second prix) à 19 ans. </w:t>
                            </w:r>
                            <w:r w:rsidR="00D2256D" w:rsidRPr="00D2256D">
                              <w:rPr>
                                <w:rFonts w:ascii="Tw Cen MT" w:hAnsi="Tw Cen MT"/>
                                <w:b/>
                              </w:rPr>
                              <w:t>Ses bêtes noires sont les « </w:t>
                            </w:r>
                            <w:proofErr w:type="spellStart"/>
                            <w:r w:rsidR="00D2256D" w:rsidRPr="00D2256D">
                              <w:rPr>
                                <w:rFonts w:ascii="Tw Cen MT" w:hAnsi="Tw Cen MT"/>
                                <w:b/>
                              </w:rPr>
                              <w:t>va-t-en</w:t>
                            </w:r>
                            <w:proofErr w:type="spellEnd"/>
                            <w:r w:rsidR="00D2256D" w:rsidRPr="00D2256D">
                              <w:rPr>
                                <w:rFonts w:ascii="Tw Cen MT" w:hAnsi="Tw Cen MT"/>
                                <w:b/>
                              </w:rPr>
                              <w:t xml:space="preserve"> guerre » (il vit l’essentiel de son existence durant la guerre du Péloponnèse) et le successeur de Périclès : Cléon</w:t>
                            </w:r>
                            <w:r w:rsidR="00294BA0">
                              <w:rPr>
                                <w:rFonts w:ascii="Tw Cen MT" w:hAnsi="Tw Cen MT"/>
                                <w:b/>
                              </w:rPr>
                              <w:t xml:space="preserve"> (le tanneur : voir l’extrait proposé)</w:t>
                            </w:r>
                            <w:r w:rsidR="00D2256D" w:rsidRPr="00D2256D">
                              <w:rPr>
                                <w:rFonts w:ascii="Tw Cen MT" w:hAnsi="Tw Cen MT"/>
                                <w:b/>
                              </w:rPr>
                              <w:t>.</w:t>
                            </w:r>
                            <w:r w:rsidR="00D2256D">
                              <w:rPr>
                                <w:rFonts w:ascii="Tw Cen MT" w:hAnsi="Tw Cen MT"/>
                                <w:b/>
                              </w:rPr>
                              <w:t xml:space="preserve"> Il défend les petites gens contre les « décadents » de tout poil et se méfie du progrès. </w:t>
                            </w:r>
                            <w:r w:rsidR="00122DF0">
                              <w:rPr>
                                <w:rFonts w:ascii="Tw Cen MT" w:hAnsi="Tw Cen MT"/>
                                <w:b/>
                              </w:rPr>
                              <w:t xml:space="preserve">C’est à la fois un anarchiste et un poète. </w:t>
                            </w:r>
                            <w:r w:rsidR="00D2256D">
                              <w:rPr>
                                <w:rFonts w:ascii="Tw Cen MT" w:hAnsi="Tw Cen MT"/>
                                <w:b/>
                              </w:rPr>
                              <w:t>Il n’hésite pas à ridiculiser des notables sur scène sous leur propre nom et avec des masques ressemblant trait pour trait aux individus incriminés. Sur les 42 pièces écrites, seules 11 nous sont parvenues.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371.4pt;margin-top:121.55pt;width:425.25pt;height:119.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" fillcolor="white [3201]" strokecolor="black [3213]" strokeweight="1pt">
                <v:fill color2="#b6dde8 [1304]" focus="100%" type="gradient"/>
                <v:shadow on="t" color="#205867 [1608]" opacity=".5" offset="1pt"/>
                <v:textbox>
                  <w:txbxContent>
                    <w:p w:rsidR="00D2256D" w:rsidRPr="006C72A2" w:rsidRDefault="00D2256D" w:rsidP="00D2256D">
                      <w:pPr>
                        <w:jc w:val="center"/>
                        <w:rPr>
                          <w:rFonts w:ascii="Tw Cen MT" w:hAnsi="Tw Cen MT"/>
                          <w:b/>
                          <w:smallCaps/>
                          <w:color w:val="C00000"/>
                          <w:u w:val="single"/>
                        </w:rPr>
                      </w:pPr>
                      <w:r w:rsidRPr="006C72A2">
                        <w:rPr>
                          <w:rFonts w:ascii="Tw Cen MT" w:hAnsi="Tw Cen MT"/>
                          <w:b/>
                          <w:smallCaps/>
                          <w:color w:val="C00000"/>
                          <w:u w:val="single"/>
                        </w:rPr>
                        <w:t>Auteur de Comédie</w:t>
                      </w:r>
                    </w:p>
                    <w:p w:rsidR="00607BBB" w:rsidRPr="00D2256D" w:rsidRDefault="00607BBB">
                      <w:pPr>
                        <w:rPr>
                          <w:rFonts w:ascii="Tw Cen MT" w:hAnsi="Tw Cen MT"/>
                          <w:b/>
                        </w:rPr>
                      </w:pPr>
                      <w:r w:rsidRPr="00D2256D">
                        <w:rPr>
                          <w:rFonts w:ascii="Tw Cen MT" w:hAnsi="Tw Cen MT"/>
                          <w:b/>
                          <w:smallCaps/>
                          <w:color w:val="C00000"/>
                          <w:u w:val="single"/>
                        </w:rPr>
                        <w:t xml:space="preserve">Aristophane (- 446/- 385 </w:t>
                      </w:r>
                      <w:r w:rsidRPr="00D2256D">
                        <w:rPr>
                          <w:rFonts w:ascii="Tw Cen MT" w:hAnsi="Tw Cen MT"/>
                          <w:b/>
                          <w:smallCaps/>
                          <w:color w:val="C00000"/>
                          <w:u w:val="single"/>
                        </w:rPr>
                        <w:sym w:font="Wingdings" w:char="F0E8"/>
                      </w:r>
                      <w:r w:rsidRPr="00D2256D">
                        <w:rPr>
                          <w:rFonts w:ascii="Tw Cen MT" w:hAnsi="Tw Cen MT"/>
                          <w:b/>
                          <w:smallCaps/>
                          <w:color w:val="C00000"/>
                          <w:u w:val="single"/>
                        </w:rPr>
                        <w:t xml:space="preserve"> 61 ans)</w:t>
                      </w:r>
                      <w:r w:rsidRPr="00D2256D">
                        <w:rPr>
                          <w:rFonts w:ascii="Tw Cen MT" w:hAnsi="Tw Cen MT"/>
                          <w:b/>
                        </w:rPr>
                        <w:t xml:space="preserve"> : Né à Athènes dans une famille de condition modeste, c’est dans la rue qu’il </w:t>
                      </w:r>
                      <w:r w:rsidR="00294BA0">
                        <w:rPr>
                          <w:rFonts w:ascii="Tw Cen MT" w:hAnsi="Tw Cen MT"/>
                          <w:b/>
                        </w:rPr>
                        <w:t>fait son éducation</w:t>
                      </w:r>
                      <w:r w:rsidRPr="00D2256D">
                        <w:rPr>
                          <w:rFonts w:ascii="Tw Cen MT" w:hAnsi="Tw Cen MT"/>
                          <w:b/>
                        </w:rPr>
                        <w:t xml:space="preserve">. Après avoir vécu quelques années sur l’île d’Egine, il rentre à Athènes qu’il ne quittera plus. Il obtient sa première palme (second prix) à 19 ans. </w:t>
                      </w:r>
                      <w:r w:rsidR="00D2256D" w:rsidRPr="00D2256D">
                        <w:rPr>
                          <w:rFonts w:ascii="Tw Cen MT" w:hAnsi="Tw Cen MT"/>
                          <w:b/>
                        </w:rPr>
                        <w:t>Ses bêtes noires sont les « </w:t>
                      </w:r>
                      <w:proofErr w:type="spellStart"/>
                      <w:r w:rsidR="00D2256D" w:rsidRPr="00D2256D">
                        <w:rPr>
                          <w:rFonts w:ascii="Tw Cen MT" w:hAnsi="Tw Cen MT"/>
                          <w:b/>
                        </w:rPr>
                        <w:t>va-t-en</w:t>
                      </w:r>
                      <w:proofErr w:type="spellEnd"/>
                      <w:r w:rsidR="00D2256D" w:rsidRPr="00D2256D">
                        <w:rPr>
                          <w:rFonts w:ascii="Tw Cen MT" w:hAnsi="Tw Cen MT"/>
                          <w:b/>
                        </w:rPr>
                        <w:t xml:space="preserve"> guerre » (il vit l’essentiel de son existence durant la guerre du Péloponnèse) et le successeur de Périclès : Cléon</w:t>
                      </w:r>
                      <w:r w:rsidR="00294BA0">
                        <w:rPr>
                          <w:rFonts w:ascii="Tw Cen MT" w:hAnsi="Tw Cen MT"/>
                          <w:b/>
                        </w:rPr>
                        <w:t xml:space="preserve"> (le tanneur : voir l’extrait proposé)</w:t>
                      </w:r>
                      <w:r w:rsidR="00D2256D" w:rsidRPr="00D2256D">
                        <w:rPr>
                          <w:rFonts w:ascii="Tw Cen MT" w:hAnsi="Tw Cen MT"/>
                          <w:b/>
                        </w:rPr>
                        <w:t>.</w:t>
                      </w:r>
                      <w:r w:rsidR="00D2256D">
                        <w:rPr>
                          <w:rFonts w:ascii="Tw Cen MT" w:hAnsi="Tw Cen MT"/>
                          <w:b/>
                        </w:rPr>
                        <w:t xml:space="preserve"> Il défend les petites gens contre les « décadents » de tout poil et se méfie du progrès. </w:t>
                      </w:r>
                      <w:r w:rsidR="00122DF0">
                        <w:rPr>
                          <w:rFonts w:ascii="Tw Cen MT" w:hAnsi="Tw Cen MT"/>
                          <w:b/>
                        </w:rPr>
                        <w:t xml:space="preserve">C’est à la fois un anarchiste et un poète. </w:t>
                      </w:r>
                      <w:r w:rsidR="00D2256D">
                        <w:rPr>
                          <w:rFonts w:ascii="Tw Cen MT" w:hAnsi="Tw Cen MT"/>
                          <w:b/>
                        </w:rPr>
                        <w:t>Il n’hésite pas à ridiculiser des notables sur scène sous leur propre nom et avec des masques ressemblant trait pour trait aux individus incriminés. Sur les 42 pièces écrites, seules 11 nous sont parvenues.</w:t>
                      </w:r>
                    </w:p>
                  </w:txbxContent>
                </v:textbox>
              </v:shape>
            </w:pict>
          </mc:Fallback>
        </mc:AlternateContent>
      </w:r>
      <w:r>
        <w:rPr>
          <w:rFonts w:ascii="Tw Cen MT" w:hAnsi="Tw Cen MT"/>
          <w:noProof/>
          <w:lang w:eastAsia="fr-FR"/>
        </w:rPr>
        <mc:AlternateContent>
          <mc:Choice Requires="wps">
            <w:drawing>
              <wp:anchor distT="0" distB="0" distL="114300" distR="114300" simplePos="0" relativeHeight="251663872" behindDoc="0" locked="0" layoutInCell="1" allowOverlap="1">
                <wp:simplePos x="0" y="0"/>
                <wp:positionH relativeFrom="column">
                  <wp:posOffset>4716780</wp:posOffset>
                </wp:positionH>
                <wp:positionV relativeFrom="paragraph">
                  <wp:posOffset>83185</wp:posOffset>
                </wp:positionV>
                <wp:extent cx="5400675" cy="1365250"/>
                <wp:effectExtent l="11430" t="6985" r="17145" b="2794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36525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tx1">
                              <a:lumMod val="100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607BBB" w:rsidRPr="006C72A2" w:rsidRDefault="00D2256D" w:rsidP="00607BBB">
                            <w:pPr>
                              <w:jc w:val="center"/>
                              <w:rPr>
                                <w:rFonts w:ascii="Tw Cen MT" w:hAnsi="Tw Cen MT"/>
                                <w:b/>
                                <w:smallCaps/>
                                <w:color w:val="C00000"/>
                                <w:u w:val="single"/>
                              </w:rPr>
                            </w:pPr>
                            <w:r w:rsidRPr="006C72A2">
                              <w:rPr>
                                <w:rFonts w:ascii="Tw Cen MT" w:hAnsi="Tw Cen MT"/>
                                <w:b/>
                                <w:smallCaps/>
                                <w:color w:val="C00000"/>
                                <w:u w:val="single"/>
                              </w:rPr>
                              <w:t xml:space="preserve">Auteur de </w:t>
                            </w:r>
                            <w:r w:rsidR="00607BBB" w:rsidRPr="006C72A2">
                              <w:rPr>
                                <w:rFonts w:ascii="Tw Cen MT" w:hAnsi="Tw Cen MT"/>
                                <w:b/>
                                <w:smallCaps/>
                                <w:color w:val="C00000"/>
                                <w:u w:val="single"/>
                              </w:rPr>
                              <w:t>Tragédie</w:t>
                            </w:r>
                          </w:p>
                          <w:p w:rsidR="00607BBB" w:rsidRPr="00607BBB" w:rsidRDefault="00607BBB">
                            <w:pPr>
                              <w:rPr>
                                <w:rFonts w:ascii="Tw Cen MT" w:hAnsi="Tw Cen MT"/>
                                <w:b/>
                              </w:rPr>
                            </w:pPr>
                            <w:r w:rsidRPr="00D2256D">
                              <w:rPr>
                                <w:rFonts w:ascii="Tw Cen MT" w:hAnsi="Tw Cen MT"/>
                                <w:b/>
                                <w:smallCaps/>
                                <w:color w:val="C00000"/>
                                <w:u w:val="single"/>
                              </w:rPr>
                              <w:t xml:space="preserve">Euripide (- 480/- 406 </w:t>
                            </w:r>
                            <w:r w:rsidRPr="00D2256D">
                              <w:rPr>
                                <w:rFonts w:ascii="Tw Cen MT" w:hAnsi="Tw Cen MT"/>
                                <w:b/>
                                <w:smallCaps/>
                                <w:color w:val="C00000"/>
                                <w:u w:val="single"/>
                              </w:rPr>
                              <w:sym w:font="Wingdings" w:char="F0E8"/>
                            </w:r>
                            <w:r w:rsidRPr="00D2256D">
                              <w:rPr>
                                <w:rFonts w:ascii="Tw Cen MT" w:hAnsi="Tw Cen MT"/>
                                <w:b/>
                                <w:smallCaps/>
                                <w:color w:val="C00000"/>
                                <w:u w:val="single"/>
                              </w:rPr>
                              <w:t xml:space="preserve"> 74 ans)</w:t>
                            </w:r>
                            <w:r w:rsidRPr="00607BBB">
                              <w:rPr>
                                <w:rFonts w:ascii="Tw Cen MT" w:hAnsi="Tw Cen MT"/>
                                <w:b/>
                              </w:rPr>
                              <w:t> : Né à Salamine (la légende dit le jour de la bataille) dans une famille de petits commerçants nouvellement enrichis (marchands d’herbes). Maladif, mélancolique et solitaire, il lit beaucoup : il est l’un des premiers athéniens à se constituer une bibliothèque importante. Il obtient sa première couronne sur le tard, à 40 ans (vocation tardive). Il obtiendra 5 premiers prix (ce qui est peu). Il a écrit 93 pièces dont seulement 19 nous sont parvenues. Il assiste à la chute d’Athènes. Il déteste la violence et a pitié des faibles.</w:t>
                            </w:r>
                          </w:p>
                          <w:p w:rsidR="00607BBB" w:rsidRPr="00607BBB" w:rsidRDefault="00607BBB">
                            <w:pPr>
                              <w:rPr>
                                <w:rFonts w:ascii="Tw Cen MT" w:hAnsi="Tw Cen MT"/>
                                <w:b/>
                              </w:rPr>
                            </w:pPr>
                            <w:r w:rsidRPr="00607BBB">
                              <w:rPr>
                                <w:rFonts w:ascii="Tw Cen MT" w:hAnsi="Tw Cen MT"/>
                                <w:b/>
                                <w:u w:val="single"/>
                              </w:rPr>
                              <w:t>Mort légendaire</w:t>
                            </w:r>
                            <w:r w:rsidRPr="00607BBB">
                              <w:rPr>
                                <w:rFonts w:ascii="Tw Cen MT" w:hAnsi="Tw Cen MT"/>
                                <w:b/>
                              </w:rPr>
                              <w:t> : il aurait été déchiqueté par des chiens en Macédoine où il avait été invité par la famille royale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371.4pt;margin-top:6.55pt;width:425.25pt;height:1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" fillcolor="white [3201]" strokecolor="black [3213]" strokeweight="1pt">
                <v:fill color2="#b6dde8 [1304]" focus="100%" type="gradient"/>
                <v:shadow on="t" color="#205867 [1608]" opacity=".5" offset="1pt"/>
                <v:textbox>
                  <w:txbxContent>
                    <w:p w:rsidR="00607BBB" w:rsidRPr="006C72A2" w:rsidRDefault="00D2256D" w:rsidP="00607BBB">
                      <w:pPr>
                        <w:jc w:val="center"/>
                        <w:rPr>
                          <w:rFonts w:ascii="Tw Cen MT" w:hAnsi="Tw Cen MT"/>
                          <w:b/>
                          <w:smallCaps/>
                          <w:color w:val="C00000"/>
                          <w:u w:val="single"/>
                        </w:rPr>
                      </w:pPr>
                      <w:r w:rsidRPr="006C72A2">
                        <w:rPr>
                          <w:rFonts w:ascii="Tw Cen MT" w:hAnsi="Tw Cen MT"/>
                          <w:b/>
                          <w:smallCaps/>
                          <w:color w:val="C00000"/>
                          <w:u w:val="single"/>
                        </w:rPr>
                        <w:t xml:space="preserve">Auteur de </w:t>
                      </w:r>
                      <w:r w:rsidR="00607BBB" w:rsidRPr="006C72A2">
                        <w:rPr>
                          <w:rFonts w:ascii="Tw Cen MT" w:hAnsi="Tw Cen MT"/>
                          <w:b/>
                          <w:smallCaps/>
                          <w:color w:val="C00000"/>
                          <w:u w:val="single"/>
                        </w:rPr>
                        <w:t>Tragédie</w:t>
                      </w:r>
                    </w:p>
                    <w:p w:rsidR="00607BBB" w:rsidRPr="00607BBB" w:rsidRDefault="00607BBB">
                      <w:pPr>
                        <w:rPr>
                          <w:rFonts w:ascii="Tw Cen MT" w:hAnsi="Tw Cen MT"/>
                          <w:b/>
                        </w:rPr>
                      </w:pPr>
                      <w:r w:rsidRPr="00D2256D">
                        <w:rPr>
                          <w:rFonts w:ascii="Tw Cen MT" w:hAnsi="Tw Cen MT"/>
                          <w:b/>
                          <w:smallCaps/>
                          <w:color w:val="C00000"/>
                          <w:u w:val="single"/>
                        </w:rPr>
                        <w:t xml:space="preserve">Euripide (- 480/- 406 </w:t>
                      </w:r>
                      <w:r w:rsidRPr="00D2256D">
                        <w:rPr>
                          <w:rFonts w:ascii="Tw Cen MT" w:hAnsi="Tw Cen MT"/>
                          <w:b/>
                          <w:smallCaps/>
                          <w:color w:val="C00000"/>
                          <w:u w:val="single"/>
                        </w:rPr>
                        <w:sym w:font="Wingdings" w:char="F0E8"/>
                      </w:r>
                      <w:r w:rsidRPr="00D2256D">
                        <w:rPr>
                          <w:rFonts w:ascii="Tw Cen MT" w:hAnsi="Tw Cen MT"/>
                          <w:b/>
                          <w:smallCaps/>
                          <w:color w:val="C00000"/>
                          <w:u w:val="single"/>
                        </w:rPr>
                        <w:t xml:space="preserve"> 74 ans)</w:t>
                      </w:r>
                      <w:r w:rsidRPr="00607BBB">
                        <w:rPr>
                          <w:rFonts w:ascii="Tw Cen MT" w:hAnsi="Tw Cen MT"/>
                          <w:b/>
                        </w:rPr>
                        <w:t> : Né à Salamine (la légende dit le jour de la bataille) dans une famille de petits commerçants nouvellement enrichis (marchands d’herbes). Maladif, mélancolique et solitaire, il lit beaucoup : il est l’un des premiers athéniens à se constituer une bibliothèque importante. Il obtient sa première couronne sur le tard, à 40 ans (vocation tardive). Il obtiendra 5 premiers prix (ce qui est peu). Il a écrit 93 pièces dont seulement 19 nous sont parvenues. Il assiste à la chute d’Athènes. Il déteste la violence et a pitié des faibles.</w:t>
                      </w:r>
                    </w:p>
                    <w:p w:rsidR="00607BBB" w:rsidRPr="00607BBB" w:rsidRDefault="00607BBB">
                      <w:pPr>
                        <w:rPr>
                          <w:rFonts w:ascii="Tw Cen MT" w:hAnsi="Tw Cen MT"/>
                          <w:b/>
                        </w:rPr>
                      </w:pPr>
                      <w:r w:rsidRPr="00607BBB">
                        <w:rPr>
                          <w:rFonts w:ascii="Tw Cen MT" w:hAnsi="Tw Cen MT"/>
                          <w:b/>
                          <w:u w:val="single"/>
                        </w:rPr>
                        <w:t>Mort légendaire</w:t>
                      </w:r>
                      <w:r w:rsidRPr="00607BBB">
                        <w:rPr>
                          <w:rFonts w:ascii="Tw Cen MT" w:hAnsi="Tw Cen MT"/>
                          <w:b/>
                        </w:rPr>
                        <w:t> : il aurait été déchiqueté par des chiens en Macédoine où il avait été invité par la famille royale</w:t>
                      </w:r>
                    </w:p>
                  </w:txbxContent>
                </v:textbox>
              </v:shape>
            </w:pict>
          </mc:Fallback>
        </mc:AlternateContent>
      </w:r>
    </w:p>
    <w:sectPr w:rsidR="00B45708" w:rsidRPr="001835E1" w:rsidSect="0091157D">
      <w:pgSz w:w="16838" w:h="11906" w:orient="landscape"/>
      <w:pgMar w:top="142" w:right="567" w:bottom="142"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C0E" w:rsidRDefault="00836C0E" w:rsidP="00A13C8E">
      <w:r>
        <w:separator/>
      </w:r>
    </w:p>
  </w:endnote>
  <w:endnote w:type="continuationSeparator" w:id="0">
    <w:p w:rsidR="00836C0E" w:rsidRDefault="00836C0E" w:rsidP="00A13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C0E" w:rsidRDefault="00836C0E" w:rsidP="00A13C8E">
      <w:r>
        <w:separator/>
      </w:r>
    </w:p>
  </w:footnote>
  <w:footnote w:type="continuationSeparator" w:id="0">
    <w:p w:rsidR="00836C0E" w:rsidRDefault="00836C0E" w:rsidP="00A13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0361"/>
    <w:multiLevelType w:val="hybridMultilevel"/>
    <w:tmpl w:val="BF221BF8"/>
    <w:lvl w:ilvl="0" w:tplc="4DBEE7D4">
      <w:start w:val="2"/>
      <w:numFmt w:val="upperRoman"/>
      <w:lvlText w:val="%1."/>
      <w:lvlJc w:val="right"/>
      <w:pPr>
        <w:tabs>
          <w:tab w:val="num" w:pos="720"/>
        </w:tabs>
        <w:ind w:left="720" w:hanging="360"/>
      </w:pPr>
    </w:lvl>
    <w:lvl w:ilvl="1" w:tplc="6F4AD0CA" w:tentative="1">
      <w:start w:val="1"/>
      <w:numFmt w:val="upperRoman"/>
      <w:lvlText w:val="%2."/>
      <w:lvlJc w:val="right"/>
      <w:pPr>
        <w:tabs>
          <w:tab w:val="num" w:pos="1440"/>
        </w:tabs>
        <w:ind w:left="1440" w:hanging="360"/>
      </w:pPr>
    </w:lvl>
    <w:lvl w:ilvl="2" w:tplc="7DBE7800" w:tentative="1">
      <w:start w:val="1"/>
      <w:numFmt w:val="upperRoman"/>
      <w:lvlText w:val="%3."/>
      <w:lvlJc w:val="right"/>
      <w:pPr>
        <w:tabs>
          <w:tab w:val="num" w:pos="2160"/>
        </w:tabs>
        <w:ind w:left="2160" w:hanging="360"/>
      </w:pPr>
    </w:lvl>
    <w:lvl w:ilvl="3" w:tplc="131C9400" w:tentative="1">
      <w:start w:val="1"/>
      <w:numFmt w:val="upperRoman"/>
      <w:lvlText w:val="%4."/>
      <w:lvlJc w:val="right"/>
      <w:pPr>
        <w:tabs>
          <w:tab w:val="num" w:pos="2880"/>
        </w:tabs>
        <w:ind w:left="2880" w:hanging="360"/>
      </w:pPr>
    </w:lvl>
    <w:lvl w:ilvl="4" w:tplc="5816C080" w:tentative="1">
      <w:start w:val="1"/>
      <w:numFmt w:val="upperRoman"/>
      <w:lvlText w:val="%5."/>
      <w:lvlJc w:val="right"/>
      <w:pPr>
        <w:tabs>
          <w:tab w:val="num" w:pos="3600"/>
        </w:tabs>
        <w:ind w:left="3600" w:hanging="360"/>
      </w:pPr>
    </w:lvl>
    <w:lvl w:ilvl="5" w:tplc="6BF892A0" w:tentative="1">
      <w:start w:val="1"/>
      <w:numFmt w:val="upperRoman"/>
      <w:lvlText w:val="%6."/>
      <w:lvlJc w:val="right"/>
      <w:pPr>
        <w:tabs>
          <w:tab w:val="num" w:pos="4320"/>
        </w:tabs>
        <w:ind w:left="4320" w:hanging="360"/>
      </w:pPr>
    </w:lvl>
    <w:lvl w:ilvl="6" w:tplc="91F86BF0" w:tentative="1">
      <w:start w:val="1"/>
      <w:numFmt w:val="upperRoman"/>
      <w:lvlText w:val="%7."/>
      <w:lvlJc w:val="right"/>
      <w:pPr>
        <w:tabs>
          <w:tab w:val="num" w:pos="5040"/>
        </w:tabs>
        <w:ind w:left="5040" w:hanging="360"/>
      </w:pPr>
    </w:lvl>
    <w:lvl w:ilvl="7" w:tplc="5568FF2E" w:tentative="1">
      <w:start w:val="1"/>
      <w:numFmt w:val="upperRoman"/>
      <w:lvlText w:val="%8."/>
      <w:lvlJc w:val="right"/>
      <w:pPr>
        <w:tabs>
          <w:tab w:val="num" w:pos="5760"/>
        </w:tabs>
        <w:ind w:left="5760" w:hanging="360"/>
      </w:pPr>
    </w:lvl>
    <w:lvl w:ilvl="8" w:tplc="0E16A550" w:tentative="1">
      <w:start w:val="1"/>
      <w:numFmt w:val="upperRoman"/>
      <w:lvlText w:val="%9."/>
      <w:lvlJc w:val="right"/>
      <w:pPr>
        <w:tabs>
          <w:tab w:val="num" w:pos="6480"/>
        </w:tabs>
        <w:ind w:left="6480" w:hanging="360"/>
      </w:pPr>
    </w:lvl>
  </w:abstractNum>
  <w:abstractNum w:abstractNumId="1">
    <w:nsid w:val="79F33A27"/>
    <w:multiLevelType w:val="hybridMultilevel"/>
    <w:tmpl w:val="CA5A7D0E"/>
    <w:lvl w:ilvl="0" w:tplc="E24E7DB2">
      <w:start w:val="1"/>
      <w:numFmt w:val="upperRoman"/>
      <w:lvlText w:val="%1."/>
      <w:lvlJc w:val="right"/>
      <w:pPr>
        <w:tabs>
          <w:tab w:val="num" w:pos="720"/>
        </w:tabs>
        <w:ind w:left="720" w:hanging="360"/>
      </w:pPr>
    </w:lvl>
    <w:lvl w:ilvl="1" w:tplc="BB5422DC" w:tentative="1">
      <w:start w:val="1"/>
      <w:numFmt w:val="upperRoman"/>
      <w:lvlText w:val="%2."/>
      <w:lvlJc w:val="right"/>
      <w:pPr>
        <w:tabs>
          <w:tab w:val="num" w:pos="1440"/>
        </w:tabs>
        <w:ind w:left="1440" w:hanging="360"/>
      </w:pPr>
    </w:lvl>
    <w:lvl w:ilvl="2" w:tplc="DAA8FCC2" w:tentative="1">
      <w:start w:val="1"/>
      <w:numFmt w:val="upperRoman"/>
      <w:lvlText w:val="%3."/>
      <w:lvlJc w:val="right"/>
      <w:pPr>
        <w:tabs>
          <w:tab w:val="num" w:pos="2160"/>
        </w:tabs>
        <w:ind w:left="2160" w:hanging="360"/>
      </w:pPr>
    </w:lvl>
    <w:lvl w:ilvl="3" w:tplc="2F0C3060" w:tentative="1">
      <w:start w:val="1"/>
      <w:numFmt w:val="upperRoman"/>
      <w:lvlText w:val="%4."/>
      <w:lvlJc w:val="right"/>
      <w:pPr>
        <w:tabs>
          <w:tab w:val="num" w:pos="2880"/>
        </w:tabs>
        <w:ind w:left="2880" w:hanging="360"/>
      </w:pPr>
    </w:lvl>
    <w:lvl w:ilvl="4" w:tplc="2DF20AD0" w:tentative="1">
      <w:start w:val="1"/>
      <w:numFmt w:val="upperRoman"/>
      <w:lvlText w:val="%5."/>
      <w:lvlJc w:val="right"/>
      <w:pPr>
        <w:tabs>
          <w:tab w:val="num" w:pos="3600"/>
        </w:tabs>
        <w:ind w:left="3600" w:hanging="360"/>
      </w:pPr>
    </w:lvl>
    <w:lvl w:ilvl="5" w:tplc="2F9CC1FC" w:tentative="1">
      <w:start w:val="1"/>
      <w:numFmt w:val="upperRoman"/>
      <w:lvlText w:val="%6."/>
      <w:lvlJc w:val="right"/>
      <w:pPr>
        <w:tabs>
          <w:tab w:val="num" w:pos="4320"/>
        </w:tabs>
        <w:ind w:left="4320" w:hanging="360"/>
      </w:pPr>
    </w:lvl>
    <w:lvl w:ilvl="6" w:tplc="9A8ED256" w:tentative="1">
      <w:start w:val="1"/>
      <w:numFmt w:val="upperRoman"/>
      <w:lvlText w:val="%7."/>
      <w:lvlJc w:val="right"/>
      <w:pPr>
        <w:tabs>
          <w:tab w:val="num" w:pos="5040"/>
        </w:tabs>
        <w:ind w:left="5040" w:hanging="360"/>
      </w:pPr>
    </w:lvl>
    <w:lvl w:ilvl="7" w:tplc="EE7A6E68" w:tentative="1">
      <w:start w:val="1"/>
      <w:numFmt w:val="upperRoman"/>
      <w:lvlText w:val="%8."/>
      <w:lvlJc w:val="right"/>
      <w:pPr>
        <w:tabs>
          <w:tab w:val="num" w:pos="5760"/>
        </w:tabs>
        <w:ind w:left="5760" w:hanging="360"/>
      </w:pPr>
    </w:lvl>
    <w:lvl w:ilvl="8" w:tplc="E7B6B966"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08"/>
    <w:rsid w:val="00001019"/>
    <w:rsid w:val="00041FEE"/>
    <w:rsid w:val="00047F8F"/>
    <w:rsid w:val="00054B29"/>
    <w:rsid w:val="00072A77"/>
    <w:rsid w:val="000C2082"/>
    <w:rsid w:val="000E71E8"/>
    <w:rsid w:val="000F5249"/>
    <w:rsid w:val="00102475"/>
    <w:rsid w:val="00122DF0"/>
    <w:rsid w:val="00122E82"/>
    <w:rsid w:val="001606B8"/>
    <w:rsid w:val="001636B8"/>
    <w:rsid w:val="00173006"/>
    <w:rsid w:val="001835E1"/>
    <w:rsid w:val="00194087"/>
    <w:rsid w:val="00194C1F"/>
    <w:rsid w:val="001B4D02"/>
    <w:rsid w:val="001C453B"/>
    <w:rsid w:val="001C6CCE"/>
    <w:rsid w:val="002117D8"/>
    <w:rsid w:val="00240E8D"/>
    <w:rsid w:val="00271B0A"/>
    <w:rsid w:val="00283F45"/>
    <w:rsid w:val="00287A97"/>
    <w:rsid w:val="00294BA0"/>
    <w:rsid w:val="002E656E"/>
    <w:rsid w:val="003104B3"/>
    <w:rsid w:val="00316740"/>
    <w:rsid w:val="003564EA"/>
    <w:rsid w:val="00373A06"/>
    <w:rsid w:val="003A06DA"/>
    <w:rsid w:val="003B7574"/>
    <w:rsid w:val="003D186C"/>
    <w:rsid w:val="003E4A97"/>
    <w:rsid w:val="003F5A5E"/>
    <w:rsid w:val="004319AB"/>
    <w:rsid w:val="00446B5A"/>
    <w:rsid w:val="004E1125"/>
    <w:rsid w:val="004F20C6"/>
    <w:rsid w:val="00501A72"/>
    <w:rsid w:val="0050370C"/>
    <w:rsid w:val="005065A7"/>
    <w:rsid w:val="005530DC"/>
    <w:rsid w:val="00592A22"/>
    <w:rsid w:val="00607BBB"/>
    <w:rsid w:val="0061402B"/>
    <w:rsid w:val="006300ED"/>
    <w:rsid w:val="00630B93"/>
    <w:rsid w:val="006C6AB2"/>
    <w:rsid w:val="006C72A2"/>
    <w:rsid w:val="006D7486"/>
    <w:rsid w:val="006D7F78"/>
    <w:rsid w:val="006E4C26"/>
    <w:rsid w:val="007207A4"/>
    <w:rsid w:val="007215DF"/>
    <w:rsid w:val="00761250"/>
    <w:rsid w:val="007B15B9"/>
    <w:rsid w:val="007C4593"/>
    <w:rsid w:val="007F1FF9"/>
    <w:rsid w:val="007F22A0"/>
    <w:rsid w:val="007F7A24"/>
    <w:rsid w:val="00836C0E"/>
    <w:rsid w:val="00844E34"/>
    <w:rsid w:val="008C1D1E"/>
    <w:rsid w:val="008C2112"/>
    <w:rsid w:val="0091157D"/>
    <w:rsid w:val="00911DF9"/>
    <w:rsid w:val="009170DD"/>
    <w:rsid w:val="00922EA6"/>
    <w:rsid w:val="0094303A"/>
    <w:rsid w:val="00946D4A"/>
    <w:rsid w:val="009542E4"/>
    <w:rsid w:val="00964392"/>
    <w:rsid w:val="00980E5A"/>
    <w:rsid w:val="009B3ECB"/>
    <w:rsid w:val="009D05FF"/>
    <w:rsid w:val="009D5443"/>
    <w:rsid w:val="00A13C8E"/>
    <w:rsid w:val="00A74915"/>
    <w:rsid w:val="00A77219"/>
    <w:rsid w:val="00A77C37"/>
    <w:rsid w:val="00A814A0"/>
    <w:rsid w:val="00A858C9"/>
    <w:rsid w:val="00A96FBC"/>
    <w:rsid w:val="00A971FD"/>
    <w:rsid w:val="00AB688A"/>
    <w:rsid w:val="00AC19BF"/>
    <w:rsid w:val="00AD245E"/>
    <w:rsid w:val="00B108BE"/>
    <w:rsid w:val="00B10AAB"/>
    <w:rsid w:val="00B16BD1"/>
    <w:rsid w:val="00B20B71"/>
    <w:rsid w:val="00B45708"/>
    <w:rsid w:val="00B74418"/>
    <w:rsid w:val="00B92767"/>
    <w:rsid w:val="00BC6624"/>
    <w:rsid w:val="00BD3AE6"/>
    <w:rsid w:val="00BF7D7E"/>
    <w:rsid w:val="00C17385"/>
    <w:rsid w:val="00C36E8F"/>
    <w:rsid w:val="00C42360"/>
    <w:rsid w:val="00C44A34"/>
    <w:rsid w:val="00C600B3"/>
    <w:rsid w:val="00C95905"/>
    <w:rsid w:val="00CE7B01"/>
    <w:rsid w:val="00CF1948"/>
    <w:rsid w:val="00D2256D"/>
    <w:rsid w:val="00D37CD3"/>
    <w:rsid w:val="00D40892"/>
    <w:rsid w:val="00D5203E"/>
    <w:rsid w:val="00D87387"/>
    <w:rsid w:val="00D94ADC"/>
    <w:rsid w:val="00DA03CA"/>
    <w:rsid w:val="00DB3762"/>
    <w:rsid w:val="00DB4EE6"/>
    <w:rsid w:val="00E20709"/>
    <w:rsid w:val="00EA485A"/>
    <w:rsid w:val="00EB43AF"/>
    <w:rsid w:val="00EB46E1"/>
    <w:rsid w:val="00EC3F2C"/>
    <w:rsid w:val="00EC5CDF"/>
    <w:rsid w:val="00EC7341"/>
    <w:rsid w:val="00EE6E28"/>
    <w:rsid w:val="00EF4AA8"/>
    <w:rsid w:val="00F36F6F"/>
    <w:rsid w:val="00F4090A"/>
    <w:rsid w:val="00F61092"/>
    <w:rsid w:val="00F61900"/>
    <w:rsid w:val="00F72EF1"/>
    <w:rsid w:val="00FE59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Calibri" w:hAnsi="Tw Cen MT"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45E"/>
    <w:pPr>
      <w:jc w:val="both"/>
    </w:pPr>
    <w:rPr>
      <w:rFonts w:ascii="Verdana" w:hAnsi="Verdana"/>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45708"/>
    <w:rPr>
      <w:rFonts w:ascii="Tahoma" w:hAnsi="Tahoma" w:cs="Tahoma"/>
      <w:sz w:val="16"/>
      <w:szCs w:val="16"/>
    </w:rPr>
  </w:style>
  <w:style w:type="character" w:customStyle="1" w:styleId="TextedebullesCar">
    <w:name w:val="Texte de bulles Car"/>
    <w:basedOn w:val="Policepardfaut"/>
    <w:link w:val="Textedebulles"/>
    <w:uiPriority w:val="99"/>
    <w:semiHidden/>
    <w:rsid w:val="00B45708"/>
    <w:rPr>
      <w:rFonts w:ascii="Tahoma" w:hAnsi="Tahoma" w:cs="Tahoma"/>
      <w:sz w:val="16"/>
      <w:szCs w:val="16"/>
    </w:rPr>
  </w:style>
  <w:style w:type="paragraph" w:styleId="NormalWeb">
    <w:name w:val="Normal (Web)"/>
    <w:basedOn w:val="Normal"/>
    <w:uiPriority w:val="99"/>
    <w:semiHidden/>
    <w:unhideWhenUsed/>
    <w:rsid w:val="00B10AAB"/>
    <w:pPr>
      <w:spacing w:before="100" w:beforeAutospacing="1" w:after="100" w:afterAutospacing="1"/>
      <w:jc w:val="left"/>
    </w:pPr>
    <w:rPr>
      <w:rFonts w:ascii="Times New Roman" w:eastAsia="Times New Roman" w:hAnsi="Times New Roman"/>
      <w:sz w:val="24"/>
      <w:szCs w:val="24"/>
      <w:lang w:eastAsia="fr-FR"/>
    </w:rPr>
  </w:style>
  <w:style w:type="paragraph" w:styleId="En-tte">
    <w:name w:val="header"/>
    <w:basedOn w:val="Normal"/>
    <w:link w:val="En-tteCar"/>
    <w:uiPriority w:val="99"/>
    <w:semiHidden/>
    <w:unhideWhenUsed/>
    <w:rsid w:val="00A13C8E"/>
    <w:pPr>
      <w:tabs>
        <w:tab w:val="center" w:pos="4536"/>
        <w:tab w:val="right" w:pos="9072"/>
      </w:tabs>
    </w:pPr>
  </w:style>
  <w:style w:type="character" w:customStyle="1" w:styleId="En-tteCar">
    <w:name w:val="En-tête Car"/>
    <w:basedOn w:val="Policepardfaut"/>
    <w:link w:val="En-tte"/>
    <w:uiPriority w:val="99"/>
    <w:semiHidden/>
    <w:rsid w:val="00A13C8E"/>
    <w:rPr>
      <w:rFonts w:ascii="Verdana" w:hAnsi="Verdana"/>
      <w:szCs w:val="22"/>
      <w:lang w:eastAsia="en-US"/>
    </w:rPr>
  </w:style>
  <w:style w:type="paragraph" w:styleId="Pieddepage">
    <w:name w:val="footer"/>
    <w:basedOn w:val="Normal"/>
    <w:link w:val="PieddepageCar"/>
    <w:uiPriority w:val="99"/>
    <w:semiHidden/>
    <w:unhideWhenUsed/>
    <w:rsid w:val="00A13C8E"/>
    <w:pPr>
      <w:tabs>
        <w:tab w:val="center" w:pos="4536"/>
        <w:tab w:val="right" w:pos="9072"/>
      </w:tabs>
    </w:pPr>
  </w:style>
  <w:style w:type="character" w:customStyle="1" w:styleId="PieddepageCar">
    <w:name w:val="Pied de page Car"/>
    <w:basedOn w:val="Policepardfaut"/>
    <w:link w:val="Pieddepage"/>
    <w:uiPriority w:val="99"/>
    <w:semiHidden/>
    <w:rsid w:val="00A13C8E"/>
    <w:rPr>
      <w:rFonts w:ascii="Verdana" w:hAnsi="Verdana"/>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Calibri" w:hAnsi="Tw Cen MT"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45E"/>
    <w:pPr>
      <w:jc w:val="both"/>
    </w:pPr>
    <w:rPr>
      <w:rFonts w:ascii="Verdana" w:hAnsi="Verdana"/>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45708"/>
    <w:rPr>
      <w:rFonts w:ascii="Tahoma" w:hAnsi="Tahoma" w:cs="Tahoma"/>
      <w:sz w:val="16"/>
      <w:szCs w:val="16"/>
    </w:rPr>
  </w:style>
  <w:style w:type="character" w:customStyle="1" w:styleId="TextedebullesCar">
    <w:name w:val="Texte de bulles Car"/>
    <w:basedOn w:val="Policepardfaut"/>
    <w:link w:val="Textedebulles"/>
    <w:uiPriority w:val="99"/>
    <w:semiHidden/>
    <w:rsid w:val="00B45708"/>
    <w:rPr>
      <w:rFonts w:ascii="Tahoma" w:hAnsi="Tahoma" w:cs="Tahoma"/>
      <w:sz w:val="16"/>
      <w:szCs w:val="16"/>
    </w:rPr>
  </w:style>
  <w:style w:type="paragraph" w:styleId="NormalWeb">
    <w:name w:val="Normal (Web)"/>
    <w:basedOn w:val="Normal"/>
    <w:uiPriority w:val="99"/>
    <w:semiHidden/>
    <w:unhideWhenUsed/>
    <w:rsid w:val="00B10AAB"/>
    <w:pPr>
      <w:spacing w:before="100" w:beforeAutospacing="1" w:after="100" w:afterAutospacing="1"/>
      <w:jc w:val="left"/>
    </w:pPr>
    <w:rPr>
      <w:rFonts w:ascii="Times New Roman" w:eastAsia="Times New Roman" w:hAnsi="Times New Roman"/>
      <w:sz w:val="24"/>
      <w:szCs w:val="24"/>
      <w:lang w:eastAsia="fr-FR"/>
    </w:rPr>
  </w:style>
  <w:style w:type="paragraph" w:styleId="En-tte">
    <w:name w:val="header"/>
    <w:basedOn w:val="Normal"/>
    <w:link w:val="En-tteCar"/>
    <w:uiPriority w:val="99"/>
    <w:semiHidden/>
    <w:unhideWhenUsed/>
    <w:rsid w:val="00A13C8E"/>
    <w:pPr>
      <w:tabs>
        <w:tab w:val="center" w:pos="4536"/>
        <w:tab w:val="right" w:pos="9072"/>
      </w:tabs>
    </w:pPr>
  </w:style>
  <w:style w:type="character" w:customStyle="1" w:styleId="En-tteCar">
    <w:name w:val="En-tête Car"/>
    <w:basedOn w:val="Policepardfaut"/>
    <w:link w:val="En-tte"/>
    <w:uiPriority w:val="99"/>
    <w:semiHidden/>
    <w:rsid w:val="00A13C8E"/>
    <w:rPr>
      <w:rFonts w:ascii="Verdana" w:hAnsi="Verdana"/>
      <w:szCs w:val="22"/>
      <w:lang w:eastAsia="en-US"/>
    </w:rPr>
  </w:style>
  <w:style w:type="paragraph" w:styleId="Pieddepage">
    <w:name w:val="footer"/>
    <w:basedOn w:val="Normal"/>
    <w:link w:val="PieddepageCar"/>
    <w:uiPriority w:val="99"/>
    <w:semiHidden/>
    <w:unhideWhenUsed/>
    <w:rsid w:val="00A13C8E"/>
    <w:pPr>
      <w:tabs>
        <w:tab w:val="center" w:pos="4536"/>
        <w:tab w:val="right" w:pos="9072"/>
      </w:tabs>
    </w:pPr>
  </w:style>
  <w:style w:type="character" w:customStyle="1" w:styleId="PieddepageCar">
    <w:name w:val="Pied de page Car"/>
    <w:basedOn w:val="Policepardfaut"/>
    <w:link w:val="Pieddepage"/>
    <w:uiPriority w:val="99"/>
    <w:semiHidden/>
    <w:rsid w:val="00A13C8E"/>
    <w:rPr>
      <w:rFonts w:ascii="Verdana" w:hAnsi="Verdana"/>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2827">
      <w:bodyDiv w:val="1"/>
      <w:marLeft w:val="0"/>
      <w:marRight w:val="0"/>
      <w:marTop w:val="0"/>
      <w:marBottom w:val="0"/>
      <w:divBdr>
        <w:top w:val="none" w:sz="0" w:space="0" w:color="auto"/>
        <w:left w:val="none" w:sz="0" w:space="0" w:color="auto"/>
        <w:bottom w:val="none" w:sz="0" w:space="0" w:color="auto"/>
        <w:right w:val="none" w:sz="0" w:space="0" w:color="auto"/>
      </w:divBdr>
      <w:divsChild>
        <w:div w:id="4016597">
          <w:marLeft w:val="634"/>
          <w:marRight w:val="0"/>
          <w:marTop w:val="0"/>
          <w:marBottom w:val="0"/>
          <w:divBdr>
            <w:top w:val="none" w:sz="0" w:space="0" w:color="auto"/>
            <w:left w:val="none" w:sz="0" w:space="0" w:color="auto"/>
            <w:bottom w:val="none" w:sz="0" w:space="0" w:color="auto"/>
            <w:right w:val="none" w:sz="0" w:space="0" w:color="auto"/>
          </w:divBdr>
        </w:div>
        <w:div w:id="1165129690">
          <w:marLeft w:val="634"/>
          <w:marRight w:val="0"/>
          <w:marTop w:val="0"/>
          <w:marBottom w:val="0"/>
          <w:divBdr>
            <w:top w:val="none" w:sz="0" w:space="0" w:color="auto"/>
            <w:left w:val="none" w:sz="0" w:space="0" w:color="auto"/>
            <w:bottom w:val="none" w:sz="0" w:space="0" w:color="auto"/>
            <w:right w:val="none" w:sz="0" w:space="0" w:color="auto"/>
          </w:divBdr>
        </w:div>
      </w:divsChild>
    </w:div>
    <w:div w:id="198054095">
      <w:bodyDiv w:val="1"/>
      <w:marLeft w:val="0"/>
      <w:marRight w:val="0"/>
      <w:marTop w:val="0"/>
      <w:marBottom w:val="0"/>
      <w:divBdr>
        <w:top w:val="none" w:sz="0" w:space="0" w:color="auto"/>
        <w:left w:val="none" w:sz="0" w:space="0" w:color="auto"/>
        <w:bottom w:val="none" w:sz="0" w:space="0" w:color="auto"/>
        <w:right w:val="none" w:sz="0" w:space="0" w:color="auto"/>
      </w:divBdr>
    </w:div>
    <w:div w:id="528494597">
      <w:bodyDiv w:val="1"/>
      <w:marLeft w:val="0"/>
      <w:marRight w:val="0"/>
      <w:marTop w:val="0"/>
      <w:marBottom w:val="0"/>
      <w:divBdr>
        <w:top w:val="none" w:sz="0" w:space="0" w:color="auto"/>
        <w:left w:val="none" w:sz="0" w:space="0" w:color="auto"/>
        <w:bottom w:val="none" w:sz="0" w:space="0" w:color="auto"/>
        <w:right w:val="none" w:sz="0" w:space="0" w:color="auto"/>
      </w:divBdr>
    </w:div>
    <w:div w:id="969628697">
      <w:bodyDiv w:val="1"/>
      <w:marLeft w:val="0"/>
      <w:marRight w:val="0"/>
      <w:marTop w:val="0"/>
      <w:marBottom w:val="0"/>
      <w:divBdr>
        <w:top w:val="none" w:sz="0" w:space="0" w:color="auto"/>
        <w:left w:val="none" w:sz="0" w:space="0" w:color="auto"/>
        <w:bottom w:val="none" w:sz="0" w:space="0" w:color="auto"/>
        <w:right w:val="none" w:sz="0" w:space="0" w:color="auto"/>
      </w:divBdr>
    </w:div>
    <w:div w:id="1313830465">
      <w:bodyDiv w:val="1"/>
      <w:marLeft w:val="0"/>
      <w:marRight w:val="0"/>
      <w:marTop w:val="0"/>
      <w:marBottom w:val="0"/>
      <w:divBdr>
        <w:top w:val="none" w:sz="0" w:space="0" w:color="auto"/>
        <w:left w:val="none" w:sz="0" w:space="0" w:color="auto"/>
        <w:bottom w:val="none" w:sz="0" w:space="0" w:color="auto"/>
        <w:right w:val="none" w:sz="0" w:space="0" w:color="auto"/>
      </w:divBdr>
    </w:div>
    <w:div w:id="1329215105">
      <w:bodyDiv w:val="1"/>
      <w:marLeft w:val="0"/>
      <w:marRight w:val="0"/>
      <w:marTop w:val="0"/>
      <w:marBottom w:val="0"/>
      <w:divBdr>
        <w:top w:val="none" w:sz="0" w:space="0" w:color="auto"/>
        <w:left w:val="none" w:sz="0" w:space="0" w:color="auto"/>
        <w:bottom w:val="none" w:sz="0" w:space="0" w:color="auto"/>
        <w:right w:val="none" w:sz="0" w:space="0" w:color="auto"/>
      </w:divBdr>
    </w:div>
    <w:div w:id="1396195174">
      <w:bodyDiv w:val="1"/>
      <w:marLeft w:val="0"/>
      <w:marRight w:val="0"/>
      <w:marTop w:val="0"/>
      <w:marBottom w:val="0"/>
      <w:divBdr>
        <w:top w:val="none" w:sz="0" w:space="0" w:color="auto"/>
        <w:left w:val="none" w:sz="0" w:space="0" w:color="auto"/>
        <w:bottom w:val="none" w:sz="0" w:space="0" w:color="auto"/>
        <w:right w:val="none" w:sz="0" w:space="0" w:color="auto"/>
      </w:divBdr>
    </w:div>
    <w:div w:id="1442531956">
      <w:bodyDiv w:val="1"/>
      <w:marLeft w:val="0"/>
      <w:marRight w:val="0"/>
      <w:marTop w:val="0"/>
      <w:marBottom w:val="0"/>
      <w:divBdr>
        <w:top w:val="none" w:sz="0" w:space="0" w:color="auto"/>
        <w:left w:val="none" w:sz="0" w:space="0" w:color="auto"/>
        <w:bottom w:val="none" w:sz="0" w:space="0" w:color="auto"/>
        <w:right w:val="none" w:sz="0" w:space="0" w:color="auto"/>
      </w:divBdr>
    </w:div>
    <w:div w:id="1443576800">
      <w:bodyDiv w:val="1"/>
      <w:marLeft w:val="0"/>
      <w:marRight w:val="0"/>
      <w:marTop w:val="0"/>
      <w:marBottom w:val="0"/>
      <w:divBdr>
        <w:top w:val="none" w:sz="0" w:space="0" w:color="auto"/>
        <w:left w:val="none" w:sz="0" w:space="0" w:color="auto"/>
        <w:bottom w:val="none" w:sz="0" w:space="0" w:color="auto"/>
        <w:right w:val="none" w:sz="0" w:space="0" w:color="auto"/>
      </w:divBdr>
    </w:div>
    <w:div w:id="1482574881">
      <w:bodyDiv w:val="1"/>
      <w:marLeft w:val="0"/>
      <w:marRight w:val="0"/>
      <w:marTop w:val="0"/>
      <w:marBottom w:val="0"/>
      <w:divBdr>
        <w:top w:val="none" w:sz="0" w:space="0" w:color="auto"/>
        <w:left w:val="none" w:sz="0" w:space="0" w:color="auto"/>
        <w:bottom w:val="none" w:sz="0" w:space="0" w:color="auto"/>
        <w:right w:val="none" w:sz="0" w:space="0" w:color="auto"/>
      </w:divBdr>
    </w:div>
    <w:div w:id="1569150795">
      <w:bodyDiv w:val="1"/>
      <w:marLeft w:val="0"/>
      <w:marRight w:val="0"/>
      <w:marTop w:val="0"/>
      <w:marBottom w:val="0"/>
      <w:divBdr>
        <w:top w:val="none" w:sz="0" w:space="0" w:color="auto"/>
        <w:left w:val="none" w:sz="0" w:space="0" w:color="auto"/>
        <w:bottom w:val="none" w:sz="0" w:space="0" w:color="auto"/>
        <w:right w:val="none" w:sz="0" w:space="0" w:color="auto"/>
      </w:divBdr>
    </w:div>
    <w:div w:id="1586182587">
      <w:bodyDiv w:val="1"/>
      <w:marLeft w:val="0"/>
      <w:marRight w:val="0"/>
      <w:marTop w:val="0"/>
      <w:marBottom w:val="0"/>
      <w:divBdr>
        <w:top w:val="none" w:sz="0" w:space="0" w:color="auto"/>
        <w:left w:val="none" w:sz="0" w:space="0" w:color="auto"/>
        <w:bottom w:val="none" w:sz="0" w:space="0" w:color="auto"/>
        <w:right w:val="none" w:sz="0" w:space="0" w:color="auto"/>
      </w:divBdr>
    </w:div>
    <w:div w:id="188976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2217</Words>
  <Characters>12195</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kinou</dc:creator>
  <cp:lastModifiedBy>User</cp:lastModifiedBy>
  <cp:revision>5</cp:revision>
  <cp:lastPrinted>2012-02-16T17:28:00Z</cp:lastPrinted>
  <dcterms:created xsi:type="dcterms:W3CDTF">2015-09-17T17:10:00Z</dcterms:created>
  <dcterms:modified xsi:type="dcterms:W3CDTF">2015-09-17T17:23:00Z</dcterms:modified>
</cp:coreProperties>
</file>